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E22" w:rsidRPr="00C8203E" w:rsidRDefault="00197E22" w:rsidP="00276DFA">
      <w:pPr>
        <w:bidi/>
        <w:spacing w:after="0" w:line="240" w:lineRule="auto"/>
        <w:rPr>
          <w:rFonts w:ascii="Times New Roman" w:eastAsia="Calibri" w:hAnsi="Times New Roman" w:cs="B Nazanin"/>
          <w:b/>
          <w:bCs/>
          <w:sz w:val="23"/>
          <w:szCs w:val="23"/>
          <w:rtl/>
          <w:lang w:bidi="fa-IR"/>
        </w:rPr>
      </w:pPr>
      <w:r w:rsidRPr="00C8203E">
        <w:rPr>
          <w:rFonts w:ascii="Times New Roman" w:eastAsia="Calibri" w:hAnsi="Times New Roman" w:cs="B Nazanin" w:hint="cs"/>
          <w:b/>
          <w:bCs/>
          <w:sz w:val="23"/>
          <w:szCs w:val="23"/>
          <w:rtl/>
          <w:lang w:bidi="fa-IR"/>
        </w:rPr>
        <w:t xml:space="preserve">جناب آقای دکتر صامتی </w:t>
      </w:r>
    </w:p>
    <w:p w:rsidR="00197E22" w:rsidRPr="00C8203E" w:rsidRDefault="00197E22" w:rsidP="000A2F5B">
      <w:pPr>
        <w:spacing w:after="0" w:line="240" w:lineRule="auto"/>
        <w:jc w:val="right"/>
        <w:rPr>
          <w:rFonts w:ascii="Times New Roman" w:eastAsia="Calibri" w:hAnsi="Times New Roman" w:cs="B Nazanin"/>
          <w:b/>
          <w:bCs/>
          <w:sz w:val="23"/>
          <w:szCs w:val="23"/>
          <w:rtl/>
          <w:lang w:bidi="fa-IR"/>
        </w:rPr>
      </w:pPr>
      <w:r w:rsidRPr="00C8203E">
        <w:rPr>
          <w:rFonts w:ascii="Times New Roman" w:eastAsia="Calibri" w:hAnsi="Times New Roman" w:cs="B Nazanin" w:hint="cs"/>
          <w:b/>
          <w:bCs/>
          <w:sz w:val="23"/>
          <w:szCs w:val="23"/>
          <w:rtl/>
          <w:lang w:bidi="fa-IR"/>
        </w:rPr>
        <w:t>سردبیر محترم فصلنامه پژوهشهای اقتصادی ( رشد و توسعه پایدار )</w:t>
      </w:r>
    </w:p>
    <w:p w:rsidR="00197E22" w:rsidRPr="00C8203E" w:rsidRDefault="00197E22" w:rsidP="000A2F5B">
      <w:pPr>
        <w:spacing w:after="0" w:line="240" w:lineRule="auto"/>
        <w:jc w:val="right"/>
        <w:rPr>
          <w:rFonts w:ascii="Times New Roman" w:eastAsia="Calibri" w:hAnsi="Times New Roman" w:cs="B Nazanin"/>
          <w:b/>
          <w:bCs/>
          <w:sz w:val="23"/>
          <w:szCs w:val="23"/>
          <w:rtl/>
          <w:lang w:bidi="fa-IR"/>
        </w:rPr>
      </w:pPr>
      <w:r w:rsidRPr="00C8203E">
        <w:rPr>
          <w:rFonts w:ascii="Times New Roman" w:eastAsia="Calibri" w:hAnsi="Times New Roman" w:cs="B Nazanin" w:hint="cs"/>
          <w:b/>
          <w:bCs/>
          <w:sz w:val="23"/>
          <w:szCs w:val="23"/>
          <w:rtl/>
          <w:lang w:bidi="fa-IR"/>
        </w:rPr>
        <w:t xml:space="preserve">با سلام </w:t>
      </w:r>
    </w:p>
    <w:p w:rsidR="00197E22" w:rsidRPr="00C8203E" w:rsidRDefault="00197E22" w:rsidP="00A61948">
      <w:pPr>
        <w:bidi/>
        <w:spacing w:after="0" w:line="240" w:lineRule="auto"/>
        <w:jc w:val="lowKashida"/>
        <w:rPr>
          <w:rFonts w:ascii="Times New Roman" w:eastAsia="Times New Roman" w:hAnsi="Times New Roman" w:cs="B Nazanin"/>
          <w:sz w:val="23"/>
          <w:szCs w:val="23"/>
          <w:rtl/>
          <w:lang w:bidi="fa-IR"/>
        </w:rPr>
      </w:pPr>
      <w:r w:rsidRPr="00C8203E">
        <w:rPr>
          <w:rFonts w:ascii="Times New Roman" w:eastAsia="Times New Roman" w:hAnsi="Times New Roman" w:cs="B Nazanin" w:hint="cs"/>
          <w:sz w:val="23"/>
          <w:szCs w:val="23"/>
          <w:rtl/>
          <w:lang w:bidi="fa-IR"/>
        </w:rPr>
        <w:t xml:space="preserve">ضمن تشکر  از شما و نقطه نظرات ارزشمند داوران محترم فصلنامه در خصوص مقاله اینجانب با عنوان « </w:t>
      </w:r>
      <w:r w:rsidR="00A61948">
        <w:rPr>
          <w:rFonts w:ascii="Times New Roman" w:eastAsia="Times New Roman" w:hAnsi="Times New Roman" w:cs="B Nazanin" w:hint="cs"/>
          <w:sz w:val="23"/>
          <w:szCs w:val="23"/>
          <w:rtl/>
          <w:lang w:bidi="fa-IR"/>
        </w:rPr>
        <w:t>شاخص</w:t>
      </w:r>
      <w:r w:rsidR="00C8203E" w:rsidRPr="00A61948">
        <w:rPr>
          <w:rFonts w:ascii="Times New Roman" w:eastAsia="Times New Roman" w:hAnsi="Times New Roman" w:cs="B Nazanin" w:hint="cs"/>
          <w:sz w:val="23"/>
          <w:szCs w:val="23"/>
          <w:rtl/>
          <w:lang w:bidi="fa-IR"/>
        </w:rPr>
        <w:t xml:space="preserve"> مالیاتی و کیفیت نهادی در کشورهای نفتی منتخب</w:t>
      </w:r>
      <w:r w:rsidRPr="00A61948">
        <w:rPr>
          <w:rFonts w:ascii="Times New Roman" w:eastAsia="Times New Roman" w:hAnsi="Times New Roman" w:cs="B Nazanin" w:hint="cs"/>
          <w:sz w:val="23"/>
          <w:szCs w:val="23"/>
          <w:rtl/>
          <w:lang w:bidi="fa-IR"/>
        </w:rPr>
        <w:t>»</w:t>
      </w:r>
      <w:r w:rsidRPr="00C8203E">
        <w:rPr>
          <w:rFonts w:ascii="Times New Roman" w:eastAsia="Times New Roman" w:hAnsi="Times New Roman" w:cs="B Nazanin" w:hint="cs"/>
          <w:sz w:val="23"/>
          <w:szCs w:val="23"/>
          <w:rtl/>
          <w:lang w:bidi="fa-IR"/>
        </w:rPr>
        <w:t xml:space="preserve"> ، اصلاحات لازم به شرح ذیل در مقاله اعمال شدند. در هر مورد ابتدا  نظر داور محترم  ارائه </w:t>
      </w:r>
      <w:r w:rsidR="00B6210B">
        <w:rPr>
          <w:rFonts w:ascii="Times New Roman" w:eastAsia="Times New Roman" w:hAnsi="Times New Roman" w:cs="B Nazanin" w:hint="cs"/>
          <w:sz w:val="23"/>
          <w:szCs w:val="23"/>
          <w:rtl/>
          <w:lang w:bidi="fa-IR"/>
        </w:rPr>
        <w:t>و در ذیل آن توضیحات نویسنده ارای</w:t>
      </w:r>
      <w:r w:rsidRPr="00C8203E">
        <w:rPr>
          <w:rFonts w:ascii="Times New Roman" w:eastAsia="Times New Roman" w:hAnsi="Times New Roman" w:cs="B Nazanin" w:hint="cs"/>
          <w:sz w:val="23"/>
          <w:szCs w:val="23"/>
          <w:rtl/>
          <w:lang w:bidi="fa-IR"/>
        </w:rPr>
        <w:t>ه شده است .جهت سهولت در بررسی برای داور محترم عین تغ</w:t>
      </w:r>
      <w:r w:rsidR="00C8203E">
        <w:rPr>
          <w:rFonts w:ascii="Times New Roman" w:eastAsia="Times New Roman" w:hAnsi="Times New Roman" w:cs="B Nazanin" w:hint="cs"/>
          <w:sz w:val="23"/>
          <w:szCs w:val="23"/>
          <w:rtl/>
          <w:lang w:bidi="fa-IR"/>
        </w:rPr>
        <w:t xml:space="preserve">ییرات اعمال شده در متن مقاله به رنگ زرد </w:t>
      </w:r>
      <w:r w:rsidR="000A2F5B" w:rsidRPr="00C8203E">
        <w:rPr>
          <w:rFonts w:ascii="Times New Roman" w:eastAsia="Times New Roman" w:hAnsi="Times New Roman" w:cs="B Nazanin" w:hint="cs"/>
          <w:sz w:val="23"/>
          <w:szCs w:val="23"/>
          <w:rtl/>
          <w:lang w:bidi="fa-IR"/>
        </w:rPr>
        <w:t>مشخص شده است.</w:t>
      </w:r>
    </w:p>
    <w:p w:rsidR="00197E22" w:rsidRPr="00C8203E" w:rsidRDefault="00197E22" w:rsidP="0013776E">
      <w:pPr>
        <w:bidi/>
        <w:spacing w:after="0" w:line="240" w:lineRule="auto"/>
        <w:ind w:right="567" w:firstLine="145"/>
        <w:jc w:val="right"/>
        <w:rPr>
          <w:rFonts w:ascii="Times New Roman" w:eastAsia="Times New Roman" w:hAnsi="Times New Roman" w:cs="B Nazanin"/>
          <w:sz w:val="23"/>
          <w:szCs w:val="23"/>
          <w:rtl/>
          <w:lang w:bidi="fa-IR"/>
        </w:rPr>
      </w:pPr>
      <w:r w:rsidRPr="00C8203E">
        <w:rPr>
          <w:rFonts w:ascii="Times New Roman" w:eastAsia="Times New Roman" w:hAnsi="Times New Roman" w:cs="B Nazanin" w:hint="cs"/>
          <w:sz w:val="23"/>
          <w:szCs w:val="23"/>
          <w:rtl/>
          <w:lang w:bidi="fa-IR"/>
        </w:rPr>
        <w:t>با تشکر</w:t>
      </w:r>
    </w:p>
    <w:p w:rsidR="00197E22" w:rsidRPr="00A75F8D" w:rsidRDefault="00C8203E" w:rsidP="000A2F5B">
      <w:pPr>
        <w:bidi/>
        <w:spacing w:after="0" w:line="240" w:lineRule="auto"/>
        <w:jc w:val="right"/>
        <w:rPr>
          <w:rFonts w:ascii="Times New Roman" w:eastAsia="Times New Roman" w:hAnsi="Times New Roman" w:cs="B Nazanin"/>
          <w:sz w:val="23"/>
          <w:szCs w:val="23"/>
          <w:rtl/>
          <w:lang w:bidi="fa-IR"/>
        </w:rPr>
      </w:pPr>
      <w:r>
        <w:rPr>
          <w:rFonts w:ascii="Times New Roman" w:eastAsia="Times New Roman" w:hAnsi="Times New Roman" w:cs="B Nazanin" w:hint="cs"/>
          <w:sz w:val="23"/>
          <w:szCs w:val="23"/>
          <w:rtl/>
          <w:lang w:bidi="fa-IR"/>
        </w:rPr>
        <w:t>مجید صامتی(</w:t>
      </w:r>
      <w:r w:rsidR="00197E22" w:rsidRPr="00C8203E">
        <w:rPr>
          <w:rFonts w:ascii="Times New Roman" w:eastAsia="Times New Roman" w:hAnsi="Times New Roman" w:cs="B Nazanin" w:hint="cs"/>
          <w:sz w:val="23"/>
          <w:szCs w:val="23"/>
          <w:rtl/>
          <w:lang w:bidi="fa-IR"/>
        </w:rPr>
        <w:t>نویسنده مسئول مقاله</w:t>
      </w:r>
      <w:r>
        <w:rPr>
          <w:rFonts w:ascii="Times New Roman" w:eastAsia="Times New Roman" w:hAnsi="Times New Roman" w:cs="B Nazanin" w:hint="cs"/>
          <w:sz w:val="23"/>
          <w:szCs w:val="23"/>
          <w:rtl/>
          <w:lang w:bidi="fa-IR"/>
        </w:rPr>
        <w:t>)</w:t>
      </w:r>
      <w:r w:rsidR="00197E22" w:rsidRPr="00C8203E">
        <w:rPr>
          <w:rFonts w:ascii="Times New Roman" w:eastAsia="Times New Roman" w:hAnsi="Times New Roman" w:cs="B Nazanin" w:hint="cs"/>
          <w:sz w:val="23"/>
          <w:szCs w:val="23"/>
          <w:rtl/>
          <w:lang w:bidi="fa-IR"/>
        </w:rPr>
        <w:t xml:space="preserve"> </w:t>
      </w:r>
    </w:p>
    <w:p w:rsidR="00197E22" w:rsidRPr="00C8203E" w:rsidRDefault="000A2F5B" w:rsidP="00C8203E">
      <w:pPr>
        <w:bidi/>
        <w:spacing w:after="0" w:line="240" w:lineRule="auto"/>
        <w:rPr>
          <w:rFonts w:ascii="Times New Roman" w:eastAsia="Times New Roman" w:hAnsi="Times New Roman" w:cs="B Titr"/>
          <w:b/>
          <w:bCs/>
          <w:sz w:val="20"/>
          <w:szCs w:val="20"/>
          <w:rtl/>
          <w:lang w:bidi="fa-IR"/>
        </w:rPr>
      </w:pPr>
      <w:r w:rsidRPr="00C8203E">
        <w:rPr>
          <w:rFonts w:ascii="Times New Roman" w:eastAsia="Times New Roman" w:hAnsi="Times New Roman" w:cs="B Titr" w:hint="cs"/>
          <w:b/>
          <w:bCs/>
          <w:sz w:val="28"/>
          <w:szCs w:val="28"/>
          <w:rtl/>
          <w:lang w:bidi="fa-IR"/>
        </w:rPr>
        <w:t>اصلاحات داوران</w:t>
      </w:r>
      <w:r w:rsidRPr="00C8203E">
        <w:rPr>
          <w:rFonts w:ascii="Times New Roman" w:eastAsia="Times New Roman" w:hAnsi="Times New Roman" w:cs="B Titr" w:hint="cs"/>
          <w:b/>
          <w:bCs/>
          <w:sz w:val="20"/>
          <w:szCs w:val="20"/>
          <w:rtl/>
          <w:lang w:bidi="fa-IR"/>
        </w:rPr>
        <w:t xml:space="preserve">: </w:t>
      </w:r>
    </w:p>
    <w:p w:rsidR="00197E22" w:rsidRPr="00C8203E" w:rsidRDefault="00303E2E" w:rsidP="00CD518A">
      <w:pPr>
        <w:bidi/>
        <w:spacing w:after="0" w:line="240" w:lineRule="auto"/>
        <w:jc w:val="both"/>
        <w:rPr>
          <w:rFonts w:ascii="Calibri" w:eastAsia="Calibri" w:hAnsi="Calibri" w:cs="B Nazanin"/>
          <w:b/>
          <w:bCs/>
          <w:sz w:val="23"/>
          <w:szCs w:val="23"/>
          <w:rtl/>
        </w:rPr>
      </w:pPr>
      <w:r w:rsidRPr="00C8203E">
        <w:rPr>
          <w:rFonts w:ascii="Calibri" w:eastAsia="Calibri" w:hAnsi="Calibri" w:cs="B Nazanin" w:hint="cs"/>
          <w:b/>
          <w:bCs/>
          <w:sz w:val="23"/>
          <w:szCs w:val="23"/>
          <w:rtl/>
          <w:lang w:bidi="fa-IR"/>
        </w:rPr>
        <w:t>1.</w:t>
      </w:r>
      <w:r w:rsidR="00197E22" w:rsidRPr="00C8203E">
        <w:rPr>
          <w:rFonts w:ascii="Calibri" w:eastAsia="Calibri" w:hAnsi="Calibri" w:cs="B Nazanin"/>
          <w:b/>
          <w:bCs/>
          <w:sz w:val="23"/>
          <w:szCs w:val="23"/>
          <w:shd w:val="clear" w:color="auto" w:fill="FFFFFF" w:themeFill="background1"/>
        </w:rPr>
        <w:t xml:space="preserve"> </w:t>
      </w:r>
      <w:r w:rsidR="00C8203E" w:rsidRPr="00C8203E">
        <w:rPr>
          <w:rFonts w:ascii="Calibri" w:eastAsia="Calibri" w:hAnsi="Calibri" w:cs="B Nazanin" w:hint="cs"/>
          <w:b/>
          <w:bCs/>
          <w:sz w:val="23"/>
          <w:szCs w:val="23"/>
          <w:shd w:val="clear" w:color="auto" w:fill="FFFFFF" w:themeFill="background1"/>
          <w:rtl/>
        </w:rPr>
        <w:t>عملکرد</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مالیاتی،</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فراتر</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از</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شاخص</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های</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مالیاتی</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است</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و</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علاوه</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بر</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شاخص</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های</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مالیاتی</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شامل</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قوانین،</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کارکرد،</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نیروی</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انسانی،</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ساختار</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مالیاتی</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و</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سایر</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موارد</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است</w:t>
      </w:r>
      <w:r w:rsidR="00C8203E" w:rsidRPr="00C8203E">
        <w:rPr>
          <w:rFonts w:ascii="Calibri" w:eastAsia="Calibri" w:hAnsi="Calibri" w:cs="B Nazanin"/>
          <w:b/>
          <w:bCs/>
          <w:sz w:val="23"/>
          <w:szCs w:val="23"/>
          <w:shd w:val="clear" w:color="auto" w:fill="FFFFFF" w:themeFill="background1"/>
          <w:rtl/>
        </w:rPr>
        <w:t>.</w:t>
      </w:r>
      <w:r w:rsidR="00C8203E" w:rsidRPr="00C8203E">
        <w:rPr>
          <w:rFonts w:ascii="Calibri" w:eastAsia="Calibri" w:hAnsi="Calibri" w:cs="B Nazanin" w:hint="cs"/>
          <w:b/>
          <w:bCs/>
          <w:sz w:val="23"/>
          <w:szCs w:val="23"/>
          <w:shd w:val="clear" w:color="auto" w:fill="FFFFFF" w:themeFill="background1"/>
          <w:rtl/>
        </w:rPr>
        <w:t xml:space="preserve"> لذا</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عنوان</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تحقیق</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بررسی</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شاخص</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مالیاتی</w:t>
      </w:r>
      <w:r w:rsidR="00C8203E" w:rsidRPr="00C8203E">
        <w:rPr>
          <w:rFonts w:ascii="Calibri" w:eastAsia="Calibri" w:hAnsi="Calibri" w:cs="B Nazanin"/>
          <w:b/>
          <w:bCs/>
          <w:sz w:val="23"/>
          <w:szCs w:val="23"/>
          <w:shd w:val="clear" w:color="auto" w:fill="FFFFFF" w:themeFill="background1"/>
          <w:rtl/>
        </w:rPr>
        <w:t xml:space="preserve"> </w:t>
      </w:r>
      <w:r w:rsidR="00C8203E" w:rsidRPr="00C8203E">
        <w:rPr>
          <w:rFonts w:ascii="Calibri" w:eastAsia="Calibri" w:hAnsi="Calibri" w:cs="B Nazanin" w:hint="cs"/>
          <w:b/>
          <w:bCs/>
          <w:sz w:val="23"/>
          <w:szCs w:val="23"/>
          <w:shd w:val="clear" w:color="auto" w:fill="FFFFFF" w:themeFill="background1"/>
          <w:rtl/>
        </w:rPr>
        <w:t>اس</w:t>
      </w:r>
      <w:r w:rsidR="00C8203E" w:rsidRPr="00C8203E">
        <w:rPr>
          <w:rFonts w:ascii="Calibri" w:eastAsia="Calibri" w:hAnsi="Calibri" w:cs="B Nazanin"/>
          <w:b/>
          <w:bCs/>
          <w:sz w:val="23"/>
          <w:szCs w:val="23"/>
          <w:shd w:val="clear" w:color="auto" w:fill="FFFFFF" w:themeFill="background1"/>
          <w:rtl/>
        </w:rPr>
        <w:t>ت.</w:t>
      </w:r>
    </w:p>
    <w:p w:rsidR="00C8203E" w:rsidRPr="00C8203E" w:rsidRDefault="00197E22" w:rsidP="00C8203E">
      <w:pPr>
        <w:bidi/>
        <w:spacing w:after="0" w:line="240" w:lineRule="auto"/>
        <w:ind w:right="426"/>
        <w:jc w:val="both"/>
        <w:rPr>
          <w:rFonts w:ascii="Calibri" w:eastAsia="Calibri" w:hAnsi="Calibri" w:cs="B Nazanin"/>
          <w:rtl/>
          <w:lang w:bidi="fa-IR"/>
        </w:rPr>
      </w:pPr>
      <w:r w:rsidRPr="00C8203E">
        <w:rPr>
          <w:rFonts w:ascii="Calibri" w:eastAsia="Calibri" w:hAnsi="Calibri" w:cs="B Nazanin" w:hint="cs"/>
          <w:b/>
          <w:bCs/>
          <w:rtl/>
          <w:lang w:bidi="fa-IR"/>
        </w:rPr>
        <w:t xml:space="preserve">پاسخ :  </w:t>
      </w:r>
      <w:r w:rsidR="00C8203E" w:rsidRPr="00C8203E">
        <w:rPr>
          <w:rFonts w:ascii="Calibri" w:eastAsia="Calibri" w:hAnsi="Calibri" w:cs="B Nazanin" w:hint="cs"/>
          <w:rtl/>
          <w:lang w:bidi="fa-IR"/>
        </w:rPr>
        <w:t>ضمن سپاس از دقت‌ نظر داور گرامی، اشاره ایشان به تفاوت در شاخص مالیاتی و عملکرد مالیاتی کاملا دقیق و به‌جا می‌باشد.</w:t>
      </w:r>
    </w:p>
    <w:p w:rsidR="00C8203E" w:rsidRPr="00C8203E" w:rsidRDefault="00C8203E" w:rsidP="00C8203E">
      <w:pPr>
        <w:bidi/>
        <w:spacing w:after="0" w:line="240" w:lineRule="auto"/>
        <w:ind w:right="426"/>
        <w:jc w:val="both"/>
        <w:rPr>
          <w:rFonts w:ascii="Calibri" w:eastAsia="Calibri" w:hAnsi="Calibri" w:cs="B Nazanin"/>
          <w:rtl/>
          <w:lang w:bidi="fa-IR"/>
        </w:rPr>
      </w:pPr>
      <w:r w:rsidRPr="00C8203E">
        <w:rPr>
          <w:rFonts w:ascii="Calibri" w:eastAsia="Calibri" w:hAnsi="Calibri" w:cs="B Nazanin" w:hint="cs"/>
          <w:rtl/>
          <w:lang w:bidi="fa-IR"/>
        </w:rPr>
        <w:t>نویسندگان در دو قسمت از مقاله توضیحات مرتبط با علت انتخاب «عملکرد مالیاتی» در عنوان تحقیق را به تفصیل مطرح نموده‌اند.</w:t>
      </w:r>
    </w:p>
    <w:p w:rsidR="00C8203E" w:rsidRPr="00C8203E" w:rsidRDefault="00C8203E" w:rsidP="00C8203E">
      <w:pPr>
        <w:bidi/>
        <w:spacing w:after="0" w:line="240" w:lineRule="auto"/>
        <w:ind w:right="426"/>
        <w:jc w:val="both"/>
        <w:rPr>
          <w:rFonts w:ascii="Calibri" w:eastAsia="Calibri" w:hAnsi="Calibri" w:cs="B Nazanin"/>
          <w:rtl/>
          <w:lang w:bidi="fa-IR"/>
        </w:rPr>
      </w:pPr>
      <w:r w:rsidRPr="00C8203E">
        <w:rPr>
          <w:rFonts w:ascii="Calibri" w:eastAsia="Calibri" w:hAnsi="Calibri" w:cs="B Nazanin" w:hint="cs"/>
          <w:rtl/>
          <w:lang w:bidi="fa-IR"/>
        </w:rPr>
        <w:t xml:space="preserve">در دومین پاراگراف از قسمت دوم مقاله یعنی قسمت مبانی نظری، با ارجاع به پزوهش‌های پیشین عنوان شده است: </w:t>
      </w:r>
    </w:p>
    <w:p w:rsidR="00C8203E" w:rsidRPr="00C8203E" w:rsidRDefault="00C8203E" w:rsidP="00C8203E">
      <w:pPr>
        <w:bidi/>
        <w:spacing w:after="0" w:line="240" w:lineRule="auto"/>
        <w:ind w:right="426"/>
        <w:jc w:val="both"/>
        <w:rPr>
          <w:rFonts w:ascii="Calibri" w:eastAsia="Calibri" w:hAnsi="Calibri" w:cs="B Nazanin"/>
          <w:rtl/>
          <w:lang w:bidi="fa-IR"/>
        </w:rPr>
      </w:pPr>
      <w:r w:rsidRPr="00C8203E">
        <w:rPr>
          <w:rFonts w:ascii="Calibri" w:eastAsia="Calibri" w:hAnsi="Calibri" w:cs="B Nazanin" w:hint="cs"/>
          <w:rtl/>
          <w:lang w:bidi="fa-IR"/>
        </w:rPr>
        <w:t xml:space="preserve"> «در ادبیات اقتصادی، نسبت مالیاتی، به‌عنوان</w:t>
      </w:r>
      <w:r w:rsidRPr="00C8203E">
        <w:rPr>
          <w:rFonts w:ascii="Calibri" w:eastAsia="Calibri" w:hAnsi="Calibri" w:cs="B Nazanin"/>
          <w:rtl/>
          <w:lang w:bidi="fa-IR"/>
        </w:rPr>
        <w:t xml:space="preserve"> اول</w:t>
      </w:r>
      <w:r w:rsidRPr="00C8203E">
        <w:rPr>
          <w:rFonts w:ascii="Calibri" w:eastAsia="Calibri" w:hAnsi="Calibri" w:cs="B Nazanin" w:hint="cs"/>
          <w:rtl/>
          <w:lang w:bidi="fa-IR"/>
        </w:rPr>
        <w:t>ی</w:t>
      </w:r>
      <w:r w:rsidRPr="00C8203E">
        <w:rPr>
          <w:rFonts w:ascii="Calibri" w:eastAsia="Calibri" w:hAnsi="Calibri" w:cs="B Nazanin" w:hint="eastAsia"/>
          <w:rtl/>
          <w:lang w:bidi="fa-IR"/>
        </w:rPr>
        <w:t>ن</w:t>
      </w:r>
      <w:r w:rsidRPr="00C8203E">
        <w:rPr>
          <w:rFonts w:ascii="Calibri" w:eastAsia="Calibri" w:hAnsi="Calibri" w:cs="B Nazanin"/>
          <w:rtl/>
          <w:lang w:bidi="fa-IR"/>
        </w:rPr>
        <w:t xml:space="preserve"> ملاک سنجش</w:t>
      </w:r>
      <w:r w:rsidRPr="00C8203E">
        <w:rPr>
          <w:rFonts w:ascii="Calibri" w:eastAsia="Calibri" w:hAnsi="Calibri" w:cs="B Nazanin" w:hint="cs"/>
          <w:rtl/>
          <w:lang w:bidi="fa-IR"/>
        </w:rPr>
        <w:t xml:space="preserve"> بهره‌وری</w:t>
      </w:r>
      <w:r w:rsidRPr="00C8203E">
        <w:rPr>
          <w:rFonts w:ascii="Calibri" w:eastAsia="Calibri" w:hAnsi="Calibri" w:cs="B Nazanin"/>
          <w:rtl/>
          <w:lang w:bidi="fa-IR"/>
        </w:rPr>
        <w:t xml:space="preserve"> س</w:t>
      </w:r>
      <w:r w:rsidRPr="00C8203E">
        <w:rPr>
          <w:rFonts w:ascii="Calibri" w:eastAsia="Calibri" w:hAnsi="Calibri" w:cs="B Nazanin" w:hint="cs"/>
          <w:rtl/>
          <w:lang w:bidi="fa-IR"/>
        </w:rPr>
        <w:t>ی</w:t>
      </w:r>
      <w:r w:rsidRPr="00C8203E">
        <w:rPr>
          <w:rFonts w:ascii="Calibri" w:eastAsia="Calibri" w:hAnsi="Calibri" w:cs="B Nazanin" w:hint="eastAsia"/>
          <w:rtl/>
          <w:lang w:bidi="fa-IR"/>
        </w:rPr>
        <w:t>ستم</w:t>
      </w:r>
      <w:r w:rsidRPr="00C8203E">
        <w:rPr>
          <w:rFonts w:ascii="Calibri" w:eastAsia="Calibri" w:hAnsi="Calibri" w:cs="B Nazanin"/>
          <w:rtl/>
          <w:lang w:bidi="fa-IR"/>
        </w:rPr>
        <w:t xml:space="preserve"> مال</w:t>
      </w:r>
      <w:r w:rsidRPr="00C8203E">
        <w:rPr>
          <w:rFonts w:ascii="Calibri" w:eastAsia="Calibri" w:hAnsi="Calibri" w:cs="B Nazanin" w:hint="cs"/>
          <w:rtl/>
          <w:lang w:bidi="fa-IR"/>
        </w:rPr>
        <w:t>ی</w:t>
      </w:r>
      <w:r w:rsidRPr="00C8203E">
        <w:rPr>
          <w:rFonts w:ascii="Calibri" w:eastAsia="Calibri" w:hAnsi="Calibri" w:cs="B Nazanin" w:hint="eastAsia"/>
          <w:rtl/>
          <w:lang w:bidi="fa-IR"/>
        </w:rPr>
        <w:t>ات</w:t>
      </w:r>
      <w:r w:rsidRPr="00C8203E">
        <w:rPr>
          <w:rFonts w:ascii="Calibri" w:eastAsia="Calibri" w:hAnsi="Calibri" w:cs="B Nazanin" w:hint="cs"/>
          <w:rtl/>
          <w:lang w:bidi="fa-IR"/>
        </w:rPr>
        <w:t>ی</w:t>
      </w:r>
      <w:r w:rsidRPr="00C8203E">
        <w:rPr>
          <w:rFonts w:ascii="Calibri" w:eastAsia="Calibri" w:hAnsi="Calibri" w:cs="B Nazanin"/>
          <w:rtl/>
          <w:lang w:bidi="fa-IR"/>
        </w:rPr>
        <w:t xml:space="preserve"> </w:t>
      </w:r>
      <w:r w:rsidRPr="00C8203E">
        <w:rPr>
          <w:rFonts w:ascii="Calibri" w:eastAsia="Calibri" w:hAnsi="Calibri" w:cs="B Nazanin" w:hint="cs"/>
          <w:rtl/>
          <w:lang w:bidi="fa-IR"/>
        </w:rPr>
        <w:t>شناخته می‌شود(</w:t>
      </w:r>
      <w:r w:rsidRPr="00C8203E">
        <w:rPr>
          <w:rFonts w:asciiTheme="majorBidi" w:eastAsia="Calibri" w:hAnsiTheme="majorBidi" w:cstheme="majorBidi"/>
          <w:lang w:bidi="fa-IR"/>
        </w:rPr>
        <w:t>Brun and Diakite, 2016</w:t>
      </w:r>
      <w:r w:rsidRPr="00C8203E">
        <w:rPr>
          <w:rFonts w:ascii="Calibri" w:eastAsia="Calibri" w:hAnsi="Calibri" w:cs="B Nazanin"/>
          <w:rtl/>
          <w:lang w:bidi="fa-IR"/>
        </w:rPr>
        <w:t>).</w:t>
      </w:r>
      <w:r w:rsidRPr="00C8203E">
        <w:rPr>
          <w:rFonts w:ascii="Calibri" w:eastAsia="Calibri" w:hAnsi="Calibri" w:cs="B Nazanin" w:hint="cs"/>
          <w:rtl/>
          <w:lang w:bidi="fa-IR"/>
        </w:rPr>
        <w:t xml:space="preserve"> این شاخص، که در واقع نسبت مالیاتی واقعی و یا بالفعل است و به اختصار نسبت مالیاتی نامیده می‌شود، بیانگر</w:t>
      </w:r>
      <w:r w:rsidRPr="00C8203E">
        <w:rPr>
          <w:rFonts w:ascii="Calibri" w:eastAsia="Calibri" w:hAnsi="Calibri" w:cs="B Nazanin"/>
          <w:rtl/>
          <w:lang w:bidi="fa-IR"/>
        </w:rPr>
        <w:t xml:space="preserve"> </w:t>
      </w:r>
      <w:r w:rsidRPr="00C8203E">
        <w:rPr>
          <w:rFonts w:ascii="Calibri" w:eastAsia="Calibri" w:hAnsi="Calibri" w:cs="B Nazanin" w:hint="cs"/>
          <w:rtl/>
          <w:lang w:bidi="fa-IR"/>
        </w:rPr>
        <w:t>مقدار</w:t>
      </w:r>
      <w:r w:rsidRPr="00C8203E">
        <w:rPr>
          <w:rFonts w:ascii="Calibri" w:eastAsia="Calibri" w:hAnsi="Calibri" w:cs="B Nazanin"/>
          <w:rtl/>
          <w:lang w:bidi="fa-IR"/>
        </w:rPr>
        <w:t xml:space="preserve"> درآمدها</w:t>
      </w:r>
      <w:r w:rsidRPr="00C8203E">
        <w:rPr>
          <w:rFonts w:ascii="Calibri" w:eastAsia="Calibri" w:hAnsi="Calibri" w:cs="B Nazanin" w:hint="cs"/>
          <w:rtl/>
          <w:lang w:bidi="fa-IR"/>
        </w:rPr>
        <w:t>ی</w:t>
      </w:r>
      <w:r w:rsidRPr="00C8203E">
        <w:rPr>
          <w:rFonts w:ascii="Calibri" w:eastAsia="Calibri" w:hAnsi="Calibri" w:cs="B Nazanin"/>
          <w:rtl/>
          <w:lang w:bidi="fa-IR"/>
        </w:rPr>
        <w:t xml:space="preserve"> مال</w:t>
      </w:r>
      <w:r w:rsidRPr="00C8203E">
        <w:rPr>
          <w:rFonts w:ascii="Calibri" w:eastAsia="Calibri" w:hAnsi="Calibri" w:cs="B Nazanin" w:hint="cs"/>
          <w:rtl/>
          <w:lang w:bidi="fa-IR"/>
        </w:rPr>
        <w:t>ی</w:t>
      </w:r>
      <w:r w:rsidRPr="00C8203E">
        <w:rPr>
          <w:rFonts w:ascii="Calibri" w:eastAsia="Calibri" w:hAnsi="Calibri" w:cs="B Nazanin" w:hint="eastAsia"/>
          <w:rtl/>
          <w:lang w:bidi="fa-IR"/>
        </w:rPr>
        <w:t>ات</w:t>
      </w:r>
      <w:r w:rsidRPr="00C8203E">
        <w:rPr>
          <w:rFonts w:ascii="Calibri" w:eastAsia="Calibri" w:hAnsi="Calibri" w:cs="B Nazanin" w:hint="cs"/>
          <w:rtl/>
          <w:lang w:bidi="fa-IR"/>
        </w:rPr>
        <w:t>ی دریافتی دولت در یک دوره،</w:t>
      </w:r>
      <w:r w:rsidRPr="00C8203E">
        <w:rPr>
          <w:rFonts w:ascii="Calibri" w:eastAsia="Calibri" w:hAnsi="Calibri" w:cs="B Nazanin"/>
          <w:rtl/>
          <w:lang w:bidi="fa-IR"/>
        </w:rPr>
        <w:t xml:space="preserve"> به </w:t>
      </w:r>
      <w:r w:rsidRPr="00C8203E">
        <w:rPr>
          <w:rFonts w:ascii="Calibri" w:eastAsia="Calibri" w:hAnsi="Calibri" w:cs="B Nazanin" w:hint="cs"/>
          <w:rtl/>
          <w:lang w:bidi="fa-IR"/>
        </w:rPr>
        <w:t>تولید ناخالص داخلی</w:t>
      </w:r>
      <w:r w:rsidRPr="00C8203E">
        <w:rPr>
          <w:rFonts w:ascii="Calibri" w:eastAsia="Calibri" w:hAnsi="Calibri" w:cs="B Nazanin"/>
          <w:rtl/>
          <w:lang w:bidi="fa-IR"/>
        </w:rPr>
        <w:t xml:space="preserve"> </w:t>
      </w:r>
      <w:r w:rsidRPr="00C8203E">
        <w:rPr>
          <w:rFonts w:ascii="Calibri" w:eastAsia="Calibri" w:hAnsi="Calibri" w:cs="B Nazanin" w:hint="cs"/>
          <w:rtl/>
          <w:lang w:bidi="fa-IR"/>
        </w:rPr>
        <w:t>در همان دوره است و نشان‌دهنده سهم منابع عمومی از حجم تولیدات کشور می‌باشد. شاخص نسبت درآمدهای مالیاتی از شاخص‌های برجسته عملکرد مالیاتی دولت‌ها به حساب می‌آید(پناهی و همکاران، 1396)</w:t>
      </w:r>
      <w:r w:rsidRPr="00C8203E">
        <w:rPr>
          <w:rFonts w:ascii="Calibri" w:eastAsia="Calibri" w:hAnsi="Calibri" w:cs="B Nazanin"/>
          <w:lang w:bidi="fa-IR"/>
        </w:rPr>
        <w:t>.</w:t>
      </w:r>
      <w:r w:rsidRPr="00C8203E">
        <w:rPr>
          <w:rFonts w:ascii="Calibri" w:eastAsia="Calibri" w:hAnsi="Calibri" w:cs="B Nazanin" w:hint="cs"/>
          <w:rtl/>
          <w:lang w:bidi="fa-IR"/>
        </w:rPr>
        <w:t xml:space="preserve"> بالا بودن رقم این شاخص، نشان‌دهنده عملکرد مناسب نظام مالیاتی کشور است(مشمول و همکاران، 1401).»</w:t>
      </w:r>
    </w:p>
    <w:p w:rsidR="00C8203E" w:rsidRPr="00C8203E" w:rsidRDefault="00C8203E" w:rsidP="00C8203E">
      <w:pPr>
        <w:bidi/>
        <w:spacing w:after="0" w:line="240" w:lineRule="auto"/>
        <w:ind w:right="426"/>
        <w:jc w:val="both"/>
        <w:rPr>
          <w:rFonts w:ascii="Calibri" w:eastAsia="Calibri" w:hAnsi="Calibri" w:cs="B Nazanin"/>
          <w:rtl/>
          <w:lang w:bidi="fa-IR"/>
        </w:rPr>
      </w:pPr>
      <w:r w:rsidRPr="00C8203E">
        <w:rPr>
          <w:rFonts w:ascii="Calibri" w:eastAsia="Calibri" w:hAnsi="Calibri" w:cs="B Nazanin" w:hint="cs"/>
          <w:rtl/>
          <w:lang w:bidi="fa-IR"/>
        </w:rPr>
        <w:t>همچنین، در قسمت 4 مقاله یعنی روش پژوهش و تصریح مدل، ذکر شده است:</w:t>
      </w:r>
    </w:p>
    <w:p w:rsidR="00C8203E" w:rsidRPr="00C8203E" w:rsidRDefault="00C8203E" w:rsidP="00C8203E">
      <w:pPr>
        <w:bidi/>
        <w:spacing w:after="0" w:line="240" w:lineRule="auto"/>
        <w:ind w:right="426"/>
        <w:jc w:val="both"/>
        <w:rPr>
          <w:rFonts w:ascii="Calibri" w:eastAsia="Calibri" w:hAnsi="Calibri" w:cs="B Nazanin"/>
          <w:rtl/>
          <w:lang w:bidi="fa-IR"/>
        </w:rPr>
      </w:pPr>
      <w:r w:rsidRPr="00C8203E">
        <w:rPr>
          <w:rFonts w:ascii="Calibri" w:eastAsia="Calibri" w:hAnsi="Calibri" w:cs="B Nazanin" w:hint="cs"/>
          <w:rtl/>
          <w:lang w:bidi="fa-IR"/>
        </w:rPr>
        <w:t>«به‌منظور ارزیابی عملکرد مالیاتی کشورها، معمولا از نسبت مالیاتی به تولید ناخالص داخلی استفاده می‌شود. این نسبت برای مقایسه عملکرد یا روند مالیاتی کشورهایی با ساختار اقتصادی و درآمدی یکسان ابزار مناسبی است(</w:t>
      </w:r>
      <w:r w:rsidRPr="00C8203E">
        <w:rPr>
          <w:rFonts w:asciiTheme="majorBidi" w:eastAsia="Calibri" w:hAnsiTheme="majorBidi" w:cstheme="majorBidi"/>
          <w:lang w:bidi="fa-IR"/>
        </w:rPr>
        <w:t>Musgrave, 1987</w:t>
      </w:r>
      <w:r w:rsidRPr="00C8203E">
        <w:rPr>
          <w:rFonts w:ascii="Calibri" w:eastAsia="Calibri" w:hAnsi="Calibri" w:cs="B Nazanin" w:hint="cs"/>
          <w:rtl/>
          <w:lang w:bidi="fa-IR"/>
        </w:rPr>
        <w:t xml:space="preserve">). از مزیت‌های این روش می‌توان به سادگی و ارایه </w:t>
      </w:r>
      <w:r w:rsidRPr="00C8203E">
        <w:rPr>
          <w:rFonts w:ascii="Calibri" w:eastAsia="Calibri" w:hAnsi="Calibri" w:cs="B Nazanin" w:hint="cs"/>
          <w:rtl/>
          <w:lang w:bidi="fa-IR"/>
        </w:rPr>
        <w:lastRenderedPageBreak/>
        <w:t xml:space="preserve">تصویری جامع از روند دریافت مالیات اشاره کرد. از آن‌جا که این نسبت معیاری برای سنجش عملکرد نظام مالیاتی است، در مقاله حاضر از این نسبت به‌عنوان شاخص عملکرد مالیاتی استفاده شده است.»  </w:t>
      </w:r>
    </w:p>
    <w:p w:rsidR="00C8203E" w:rsidRPr="00C8203E" w:rsidRDefault="00A61948" w:rsidP="00A61948">
      <w:pPr>
        <w:bidi/>
        <w:spacing w:after="0" w:line="240" w:lineRule="auto"/>
        <w:ind w:right="426"/>
        <w:jc w:val="both"/>
        <w:rPr>
          <w:rFonts w:ascii="Calibri" w:eastAsia="Calibri" w:hAnsi="Calibri" w:cs="B Nazanin"/>
          <w:rtl/>
          <w:lang w:bidi="fa-IR"/>
        </w:rPr>
      </w:pPr>
      <w:r>
        <w:rPr>
          <w:rFonts w:ascii="Calibri" w:eastAsia="Calibri" w:hAnsi="Calibri" w:cs="B Nazanin" w:hint="cs"/>
          <w:rtl/>
          <w:lang w:bidi="fa-IR"/>
        </w:rPr>
        <w:t>از آن‌جا که</w:t>
      </w:r>
      <w:r w:rsidR="00C8203E" w:rsidRPr="00A61948">
        <w:rPr>
          <w:rFonts w:ascii="Calibri" w:eastAsia="Calibri" w:hAnsi="Calibri" w:cs="B Nazanin" w:hint="cs"/>
          <w:rtl/>
          <w:lang w:bidi="fa-IR"/>
        </w:rPr>
        <w:t xml:space="preserve"> به‌منظور صحت بالاتر، نظر داور ارجمند به تغییر عنوان مقاله می‌باشد، در عنوان پژوهش، «شاخص مالیاتی» جایگزین «عملکرد مالیاتی» </w:t>
      </w:r>
      <w:r>
        <w:rPr>
          <w:rFonts w:ascii="Calibri" w:eastAsia="Calibri" w:hAnsi="Calibri" w:cs="B Nazanin" w:hint="cs"/>
          <w:rtl/>
          <w:lang w:bidi="fa-IR"/>
        </w:rPr>
        <w:t>گردید</w:t>
      </w:r>
      <w:r w:rsidR="00C8203E" w:rsidRPr="00A61948">
        <w:rPr>
          <w:rFonts w:ascii="Calibri" w:eastAsia="Calibri" w:hAnsi="Calibri" w:cs="B Nazanin" w:hint="cs"/>
          <w:rtl/>
          <w:lang w:bidi="fa-IR"/>
        </w:rPr>
        <w:t>.</w:t>
      </w:r>
      <w:r w:rsidR="00C8203E" w:rsidRPr="00C8203E">
        <w:rPr>
          <w:rFonts w:ascii="Calibri" w:eastAsia="Calibri" w:hAnsi="Calibri" w:cs="B Nazanin" w:hint="cs"/>
          <w:rtl/>
          <w:lang w:bidi="fa-IR"/>
        </w:rPr>
        <w:t xml:space="preserve"> </w:t>
      </w:r>
    </w:p>
    <w:p w:rsidR="00197E22" w:rsidRPr="00C8203E" w:rsidRDefault="00197E22" w:rsidP="00C8203E">
      <w:pPr>
        <w:bidi/>
        <w:spacing w:after="0" w:line="240" w:lineRule="auto"/>
        <w:ind w:right="426"/>
        <w:rPr>
          <w:rFonts w:ascii="Calibri" w:eastAsia="Calibri" w:hAnsi="Calibri" w:cs="B Nazanin"/>
          <w:b/>
          <w:bCs/>
          <w:lang w:bidi="fa-IR"/>
        </w:rPr>
      </w:pPr>
    </w:p>
    <w:p w:rsidR="00CD518A" w:rsidRPr="00CD518A" w:rsidRDefault="00197E22" w:rsidP="00CD518A">
      <w:pPr>
        <w:bidi/>
        <w:spacing w:after="0" w:line="240" w:lineRule="auto"/>
        <w:ind w:right="426"/>
        <w:jc w:val="both"/>
        <w:rPr>
          <w:rFonts w:ascii="Calibri" w:eastAsia="Calibri" w:hAnsi="Calibri" w:cs="B Nazanin"/>
          <w:b/>
          <w:bCs/>
          <w:sz w:val="23"/>
          <w:szCs w:val="23"/>
          <w:rtl/>
        </w:rPr>
      </w:pPr>
      <w:r w:rsidRPr="00C8203E">
        <w:rPr>
          <w:rFonts w:ascii="Calibri" w:eastAsia="Calibri" w:hAnsi="Calibri" w:cs="B Nazanin" w:hint="cs"/>
          <w:b/>
          <w:bCs/>
          <w:sz w:val="23"/>
          <w:szCs w:val="23"/>
          <w:rtl/>
          <w:lang w:bidi="fa-IR"/>
        </w:rPr>
        <w:t>۲</w:t>
      </w:r>
      <w:r w:rsidR="00303E2E" w:rsidRPr="00C8203E">
        <w:rPr>
          <w:rFonts w:ascii="Calibri" w:eastAsia="Calibri" w:hAnsi="Calibri" w:cs="B Nazanin" w:hint="cs"/>
          <w:b/>
          <w:bCs/>
          <w:sz w:val="23"/>
          <w:szCs w:val="23"/>
          <w:rtl/>
          <w:lang w:bidi="fa-IR"/>
        </w:rPr>
        <w:t xml:space="preserve">. </w:t>
      </w:r>
      <w:r w:rsidR="00CD518A" w:rsidRPr="00CD518A">
        <w:rPr>
          <w:rFonts w:ascii="Calibri" w:eastAsia="Calibri" w:hAnsi="Calibri" w:cs="B Nazanin"/>
          <w:b/>
          <w:bCs/>
          <w:sz w:val="23"/>
          <w:szCs w:val="23"/>
          <w:rtl/>
        </w:rPr>
        <w:t>همچنین وقتی بحث بر اثر متقابل دو متغییر یا دو شاخص</w:t>
      </w:r>
      <w:r w:rsidR="00CD518A" w:rsidRPr="00CD518A">
        <w:rPr>
          <w:rFonts w:ascii="Cambria" w:eastAsia="Calibri" w:hAnsi="Cambria" w:cs="Cambria" w:hint="cs"/>
          <w:b/>
          <w:bCs/>
          <w:sz w:val="23"/>
          <w:szCs w:val="23"/>
          <w:rtl/>
        </w:rPr>
        <w:t> </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یا</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معادله</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است</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نمی‌توان</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جدا</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اینها</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را</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در</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نظر</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و</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تخمین</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زد</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بلکه</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باید</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در</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قالب</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سیستم</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پانل</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انجام</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شود</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نه</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معادلات</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جدای</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پانل</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دیتا</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و</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این</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که</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ساختار</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نهادی</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و</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به</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خصوص</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اقتصادی</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کشور</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ما</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بسیار</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متفاوت</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از</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ساختار</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کشورهای</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نفتی</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است</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از</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جمله</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مباحث</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تحریمهای</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نفتی</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و</w:t>
      </w:r>
      <w:r w:rsidR="00CD518A" w:rsidRPr="00CD518A">
        <w:rPr>
          <w:rFonts w:ascii="Calibri" w:eastAsia="Calibri" w:hAnsi="Calibri" w:cs="B Nazanin"/>
          <w:b/>
          <w:bCs/>
          <w:sz w:val="23"/>
          <w:szCs w:val="23"/>
          <w:rtl/>
        </w:rPr>
        <w:t xml:space="preserve"> </w:t>
      </w:r>
      <w:r w:rsidR="00CD518A" w:rsidRPr="00CD518A">
        <w:rPr>
          <w:rFonts w:ascii="Calibri" w:eastAsia="Calibri" w:hAnsi="Calibri" w:cs="B Nazanin" w:hint="cs"/>
          <w:b/>
          <w:bCs/>
          <w:sz w:val="23"/>
          <w:szCs w:val="23"/>
          <w:rtl/>
        </w:rPr>
        <w:t>بانکی</w:t>
      </w:r>
      <w:r w:rsidR="00CD518A" w:rsidRPr="00CD518A">
        <w:rPr>
          <w:rFonts w:ascii="Calibri" w:eastAsia="Calibri" w:hAnsi="Calibri" w:cs="B Nazanin"/>
          <w:b/>
          <w:bCs/>
          <w:sz w:val="23"/>
          <w:szCs w:val="23"/>
          <w:rtl/>
        </w:rPr>
        <w:t xml:space="preserve"> و ارزی . که در یک سبد قرار دادن با سایر کشورهای نفتی که دچار چنین تحریمهای اقتصادی نیستند بالتبع تورش به وجود می اورد. لذا پیشنهاد می</w:t>
      </w:r>
      <w:r w:rsidR="00CD518A" w:rsidRPr="00CD518A">
        <w:rPr>
          <w:rFonts w:ascii="Calibri" w:eastAsia="Calibri" w:hAnsi="Calibri" w:cs="B Nazanin" w:hint="cs"/>
          <w:b/>
          <w:bCs/>
          <w:sz w:val="23"/>
          <w:szCs w:val="23"/>
          <w:rtl/>
        </w:rPr>
        <w:t>‌</w:t>
      </w:r>
      <w:r w:rsidR="00CD518A" w:rsidRPr="00CD518A">
        <w:rPr>
          <w:rFonts w:ascii="Calibri" w:eastAsia="Calibri" w:hAnsi="Calibri" w:cs="B Nazanin"/>
          <w:b/>
          <w:bCs/>
          <w:sz w:val="23"/>
          <w:szCs w:val="23"/>
          <w:rtl/>
        </w:rPr>
        <w:t>شود که بررسی اثر متقابل شاخص مالیاتی با شاخص</w:t>
      </w:r>
      <w:r w:rsidR="00CD518A" w:rsidRPr="00CD518A">
        <w:rPr>
          <w:rFonts w:ascii="Calibri" w:eastAsia="Calibri" w:hAnsi="Calibri" w:cs="B Nazanin" w:hint="cs"/>
          <w:b/>
          <w:bCs/>
          <w:sz w:val="23"/>
          <w:szCs w:val="23"/>
          <w:rtl/>
        </w:rPr>
        <w:t>‌</w:t>
      </w:r>
      <w:r w:rsidR="00CD518A" w:rsidRPr="00CD518A">
        <w:rPr>
          <w:rFonts w:ascii="Calibri" w:eastAsia="Calibri" w:hAnsi="Calibri" w:cs="B Nazanin"/>
          <w:b/>
          <w:bCs/>
          <w:sz w:val="23"/>
          <w:szCs w:val="23"/>
          <w:rtl/>
        </w:rPr>
        <w:t>های نهادی در قالب سیستم معادلات همزمان برای ایران انجام شود.</w:t>
      </w:r>
    </w:p>
    <w:p w:rsidR="00197E22" w:rsidRPr="00CD518A" w:rsidRDefault="00CD518A" w:rsidP="00CD518A">
      <w:pPr>
        <w:pStyle w:val="ListParagraph"/>
        <w:numPr>
          <w:ilvl w:val="0"/>
          <w:numId w:val="8"/>
        </w:numPr>
        <w:bidi/>
        <w:spacing w:after="0" w:line="240" w:lineRule="auto"/>
        <w:ind w:right="426"/>
        <w:jc w:val="both"/>
        <w:rPr>
          <w:rFonts w:ascii="Calibri" w:eastAsia="Calibri" w:hAnsi="Calibri" w:cs="B Nazanin"/>
          <w:b/>
          <w:bCs/>
          <w:sz w:val="23"/>
          <w:szCs w:val="23"/>
          <w:rtl/>
        </w:rPr>
      </w:pPr>
      <w:r w:rsidRPr="00CD518A">
        <w:rPr>
          <w:rFonts w:ascii="Calibri" w:eastAsia="Calibri" w:hAnsi="Calibri" w:cs="B Nazanin" w:hint="cs"/>
          <w:b/>
          <w:bCs/>
          <w:sz w:val="23"/>
          <w:szCs w:val="23"/>
          <w:rtl/>
          <w:lang w:bidi="fa-IR"/>
        </w:rPr>
        <w:t xml:space="preserve">با توجه به عنوان مقاله که اثر متقابل عملکرد مالیاتی و کیفیت نهادی است، آیا منظور بررسی همزمان این دو متغیر بوده است؟ در اینصورت چرا از روش سیستم معادلات همزمان برای بررسی این اثر متقابل استفاده نشده است؟ </w:t>
      </w:r>
    </w:p>
    <w:p w:rsidR="00CD518A" w:rsidRPr="00CD518A" w:rsidRDefault="00197E22" w:rsidP="00CD518A">
      <w:pPr>
        <w:bidi/>
        <w:spacing w:after="0" w:line="240" w:lineRule="auto"/>
        <w:ind w:right="426"/>
        <w:jc w:val="both"/>
        <w:rPr>
          <w:rFonts w:ascii="Calibri" w:eastAsia="Calibri" w:hAnsi="Calibri" w:cs="B Nazanin"/>
          <w:rtl/>
          <w:lang w:bidi="fa-IR"/>
        </w:rPr>
      </w:pPr>
      <w:r w:rsidRPr="00C8203E">
        <w:rPr>
          <w:rFonts w:ascii="Calibri" w:eastAsia="Calibri" w:hAnsi="Calibri" w:cs="B Nazanin" w:hint="cs"/>
          <w:b/>
          <w:bCs/>
          <w:rtl/>
        </w:rPr>
        <w:t xml:space="preserve">پاسخ :  </w:t>
      </w:r>
      <w:r w:rsidR="00CD518A" w:rsidRPr="00CD518A">
        <w:rPr>
          <w:rFonts w:ascii="Calibri" w:eastAsia="Calibri" w:hAnsi="Calibri" w:cs="B Nazanin" w:hint="cs"/>
          <w:rtl/>
          <w:lang w:bidi="fa-IR"/>
        </w:rPr>
        <w:t>با سپاس از راهنمایی ارزشمند داور گرانقدر، همانگونه که به‌درستی توسط ایشان اشاره گردید، واژه «متقابل» در عنوان تحقیق استفاده از سیستم معادلات همزمان را الزامی می‌سازد. حال آنکه هدف نویسندگان بررسی جداگانه نسبت مالیاتی و شاخص آزادی اقتصادی در قالب دو الگوی مجزاست و عنوان مقاله، هدف تحقیق را به شایستگی مطرح نمی‌کند و نیاز به بازنگری دارد. لذا واژه «متقابل» از عنوان تحقیق می‌گردد.</w:t>
      </w:r>
    </w:p>
    <w:p w:rsidR="00CD518A" w:rsidRPr="00CD518A" w:rsidRDefault="00CD518A" w:rsidP="00CD518A">
      <w:pPr>
        <w:bidi/>
        <w:spacing w:after="0" w:line="240" w:lineRule="auto"/>
        <w:ind w:right="426"/>
        <w:jc w:val="both"/>
        <w:rPr>
          <w:rFonts w:ascii="Calibri" w:eastAsia="Calibri" w:hAnsi="Calibri" w:cs="B Nazanin"/>
          <w:rtl/>
          <w:lang w:bidi="fa-IR"/>
        </w:rPr>
      </w:pPr>
      <w:r w:rsidRPr="00CD518A">
        <w:rPr>
          <w:rFonts w:ascii="Calibri" w:eastAsia="Calibri" w:hAnsi="Calibri" w:cs="B Nazanin" w:hint="cs"/>
          <w:rtl/>
          <w:lang w:bidi="fa-IR"/>
        </w:rPr>
        <w:t>تفاوت ساختار نهادی و اقتصادی کشور ایران به‌دلیل تحریم‌ها بسیار حائز اهمیت است اما باید در نظر داشت که اثر این تحریم‌ها در شاخص‌های نهادی از جمله شاخص آزادی اقتصادی، که در این مقاله به‌عنوان شاخص کیفیت نهادی در نظر گرفته شده است، نمود یافته است و امکان قیاس کشورهای نفتی را میسر می‌سازد.</w:t>
      </w:r>
    </w:p>
    <w:p w:rsidR="00197E22" w:rsidRDefault="00CD518A" w:rsidP="00CD518A">
      <w:pPr>
        <w:bidi/>
        <w:spacing w:after="0" w:line="240" w:lineRule="auto"/>
        <w:ind w:right="426"/>
        <w:jc w:val="both"/>
        <w:rPr>
          <w:rFonts w:ascii="Calibri" w:eastAsia="Calibri" w:hAnsi="Calibri" w:cs="B Nazanin"/>
        </w:rPr>
      </w:pPr>
      <w:r w:rsidRPr="00CD518A">
        <w:rPr>
          <w:rFonts w:ascii="Calibri" w:eastAsia="Calibri" w:hAnsi="Calibri" w:cs="B Nazanin" w:hint="cs"/>
          <w:rtl/>
        </w:rPr>
        <w:t xml:space="preserve">پیشنهاد داور گرامی جهت </w:t>
      </w:r>
      <w:r w:rsidRPr="00CD518A">
        <w:rPr>
          <w:rFonts w:ascii="Calibri" w:eastAsia="Calibri" w:hAnsi="Calibri" w:cs="B Nazanin"/>
          <w:rtl/>
        </w:rPr>
        <w:t>بررسی اثر متقابل شاخص مالیاتی با شاخص</w:t>
      </w:r>
      <w:r w:rsidRPr="00CD518A">
        <w:rPr>
          <w:rFonts w:ascii="Calibri" w:eastAsia="Calibri" w:hAnsi="Calibri" w:cs="B Nazanin" w:hint="cs"/>
          <w:rtl/>
        </w:rPr>
        <w:t>‌</w:t>
      </w:r>
      <w:r w:rsidRPr="00CD518A">
        <w:rPr>
          <w:rFonts w:ascii="Calibri" w:eastAsia="Calibri" w:hAnsi="Calibri" w:cs="B Nazanin"/>
          <w:rtl/>
        </w:rPr>
        <w:t>های نهادی در قالب سیستم معادلات همزمان برای ایران</w:t>
      </w:r>
      <w:r w:rsidRPr="00CD518A">
        <w:rPr>
          <w:rFonts w:ascii="Calibri" w:eastAsia="Calibri" w:hAnsi="Calibri" w:cs="B Nazanin" w:hint="cs"/>
          <w:rtl/>
        </w:rPr>
        <w:t>، موضوعی کاملا متفاوت از بحث و هدف مقاله حاضر است و نیاز به انجام تحقیقی دیگر و خارج از چارچوب این مقاله دارد که به‌عنوان پیشنهادی ارزشمند در تحقیقات بعدی نویسندگان مدنظر قرار خواهد گرفت.</w:t>
      </w:r>
    </w:p>
    <w:p w:rsidR="00CD518A" w:rsidRDefault="00CD518A" w:rsidP="00CD518A">
      <w:pPr>
        <w:bidi/>
        <w:spacing w:after="0" w:line="240" w:lineRule="auto"/>
        <w:ind w:right="426"/>
        <w:jc w:val="both"/>
        <w:rPr>
          <w:rFonts w:ascii="Calibri" w:eastAsia="Calibri" w:hAnsi="Calibri" w:cs="B Nazanin"/>
          <w:b/>
          <w:bCs/>
          <w:rtl/>
        </w:rPr>
      </w:pPr>
    </w:p>
    <w:p w:rsidR="00BE28B7" w:rsidRPr="00C8203E" w:rsidRDefault="00BE28B7" w:rsidP="00BE28B7">
      <w:pPr>
        <w:bidi/>
        <w:spacing w:after="0" w:line="240" w:lineRule="auto"/>
        <w:ind w:right="426"/>
        <w:jc w:val="both"/>
        <w:rPr>
          <w:rFonts w:ascii="Calibri" w:eastAsia="Calibri" w:hAnsi="Calibri" w:cs="B Nazanin"/>
          <w:b/>
          <w:bCs/>
          <w:rtl/>
        </w:rPr>
      </w:pPr>
    </w:p>
    <w:p w:rsidR="00197E22" w:rsidRPr="00C8203E" w:rsidRDefault="00197E22" w:rsidP="00CD518A">
      <w:pPr>
        <w:bidi/>
        <w:spacing w:after="0" w:line="240" w:lineRule="auto"/>
        <w:ind w:right="426"/>
        <w:rPr>
          <w:rFonts w:ascii="Calibri" w:eastAsia="Calibri" w:hAnsi="Calibri" w:cs="B Nazanin"/>
          <w:b/>
          <w:bCs/>
          <w:sz w:val="23"/>
          <w:szCs w:val="23"/>
          <w:rtl/>
        </w:rPr>
      </w:pPr>
      <w:r w:rsidRPr="00C8203E">
        <w:rPr>
          <w:rFonts w:ascii="Calibri" w:eastAsia="Calibri" w:hAnsi="Calibri" w:cs="B Nazanin" w:hint="cs"/>
          <w:b/>
          <w:bCs/>
          <w:sz w:val="23"/>
          <w:szCs w:val="23"/>
          <w:rtl/>
          <w:lang w:bidi="fa-IR"/>
        </w:rPr>
        <w:lastRenderedPageBreak/>
        <w:t>۳</w:t>
      </w:r>
      <w:r w:rsidR="00303E2E" w:rsidRPr="00C8203E">
        <w:rPr>
          <w:rFonts w:ascii="Calibri" w:eastAsia="Calibri" w:hAnsi="Calibri" w:cs="B Nazanin" w:hint="cs"/>
          <w:b/>
          <w:bCs/>
          <w:sz w:val="23"/>
          <w:szCs w:val="23"/>
          <w:rtl/>
          <w:lang w:bidi="fa-IR"/>
        </w:rPr>
        <w:t xml:space="preserve">. </w:t>
      </w:r>
      <w:r w:rsidR="00CD518A" w:rsidRPr="00CD518A">
        <w:rPr>
          <w:rFonts w:ascii="Calibri" w:eastAsia="Calibri" w:hAnsi="Calibri" w:cs="B Nazanin" w:hint="cs"/>
          <w:b/>
          <w:bCs/>
          <w:sz w:val="23"/>
          <w:szCs w:val="23"/>
          <w:rtl/>
          <w:lang w:bidi="fa-IR"/>
        </w:rPr>
        <w:t>هدف مقاله در چکیده به صورت صریح تری مورد اشاره قرار گیرد</w:t>
      </w:r>
      <w:r w:rsidR="00CD518A" w:rsidRPr="00CD518A">
        <w:rPr>
          <w:rFonts w:ascii="Calibri" w:eastAsia="Calibri" w:hAnsi="Calibri" w:cs="B Nazanin" w:hint="cs"/>
          <w:b/>
          <w:bCs/>
          <w:sz w:val="23"/>
          <w:szCs w:val="23"/>
          <w:rtl/>
        </w:rPr>
        <w:t>.</w:t>
      </w:r>
    </w:p>
    <w:p w:rsidR="00197E22" w:rsidRDefault="00197E22" w:rsidP="00BE28B7">
      <w:pPr>
        <w:bidi/>
        <w:spacing w:after="0" w:line="240" w:lineRule="auto"/>
        <w:ind w:right="426"/>
        <w:jc w:val="both"/>
        <w:rPr>
          <w:rFonts w:ascii="Calibri" w:eastAsia="Calibri" w:hAnsi="Calibri" w:cs="B Nazanin"/>
          <w:rtl/>
        </w:rPr>
      </w:pPr>
      <w:r w:rsidRPr="00C8203E">
        <w:rPr>
          <w:rFonts w:ascii="Calibri" w:eastAsia="Calibri" w:hAnsi="Calibri" w:cs="B Nazanin" w:hint="cs"/>
          <w:b/>
          <w:bCs/>
          <w:rtl/>
        </w:rPr>
        <w:t xml:space="preserve">پاسخ : </w:t>
      </w:r>
      <w:r w:rsidR="00CD518A" w:rsidRPr="00CD518A">
        <w:rPr>
          <w:rFonts w:ascii="Calibri" w:eastAsia="Calibri" w:hAnsi="Calibri" w:cs="B Nazanin" w:hint="cs"/>
          <w:rtl/>
          <w:lang w:bidi="fa-IR"/>
        </w:rPr>
        <w:t>با توجه به محدودیت در تعداد واژگان چکیده توضیحات کوتاهی به متن چکیده اضافه گردی</w:t>
      </w:r>
      <w:r w:rsidR="00CD518A">
        <w:rPr>
          <w:rFonts w:ascii="Calibri" w:eastAsia="Calibri" w:hAnsi="Calibri" w:cs="B Nazanin" w:hint="cs"/>
          <w:rtl/>
          <w:lang w:bidi="fa-IR"/>
        </w:rPr>
        <w:t>د تا هدف مقاله واضح‌تر مطرح شود</w:t>
      </w:r>
      <w:r w:rsidR="00BE28B7">
        <w:rPr>
          <w:rFonts w:ascii="Calibri" w:eastAsia="Calibri" w:hAnsi="Calibri" w:cs="B Nazanin"/>
          <w:lang w:bidi="fa-IR"/>
        </w:rPr>
        <w:t xml:space="preserve"> </w:t>
      </w:r>
      <w:r w:rsidRPr="00C8203E">
        <w:rPr>
          <w:rFonts w:ascii="Calibri" w:eastAsia="Calibri" w:hAnsi="Calibri" w:cs="B Nazanin" w:hint="cs"/>
          <w:rtl/>
        </w:rPr>
        <w:t xml:space="preserve">و به رنگ زرد در درون مقاله مشخص </w:t>
      </w:r>
      <w:r w:rsidR="00BE28B7">
        <w:rPr>
          <w:rFonts w:ascii="Calibri" w:eastAsia="Calibri" w:hAnsi="Calibri" w:cs="B Nazanin" w:hint="cs"/>
          <w:rtl/>
          <w:lang w:bidi="fa-IR"/>
        </w:rPr>
        <w:t>گردید</w:t>
      </w:r>
      <w:r w:rsidRPr="00C8203E">
        <w:rPr>
          <w:rFonts w:ascii="Calibri" w:eastAsia="Calibri" w:hAnsi="Calibri" w:cs="B Nazanin" w:hint="cs"/>
          <w:rtl/>
        </w:rPr>
        <w:t>.</w:t>
      </w:r>
    </w:p>
    <w:p w:rsidR="00BE28B7" w:rsidRDefault="00BE28B7" w:rsidP="00BE28B7">
      <w:pPr>
        <w:bidi/>
        <w:spacing w:after="0" w:line="240" w:lineRule="auto"/>
        <w:ind w:right="426"/>
        <w:jc w:val="both"/>
        <w:rPr>
          <w:rFonts w:ascii="Calibri" w:eastAsia="Calibri" w:hAnsi="Calibri" w:cs="B Nazanin"/>
          <w:rtl/>
        </w:rPr>
      </w:pPr>
    </w:p>
    <w:p w:rsidR="00BE28B7" w:rsidRPr="00C8203E" w:rsidRDefault="00BE28B7" w:rsidP="00BE28B7">
      <w:pPr>
        <w:bidi/>
        <w:spacing w:after="0" w:line="240" w:lineRule="auto"/>
        <w:ind w:right="426"/>
        <w:rPr>
          <w:rFonts w:ascii="Calibri" w:eastAsia="Calibri" w:hAnsi="Calibri" w:cs="B Nazanin"/>
          <w:b/>
          <w:bCs/>
          <w:sz w:val="23"/>
          <w:szCs w:val="23"/>
          <w:rtl/>
        </w:rPr>
      </w:pPr>
      <w:r>
        <w:rPr>
          <w:rFonts w:ascii="Calibri" w:eastAsia="Calibri" w:hAnsi="Calibri" w:cs="B Nazanin" w:hint="cs"/>
          <w:b/>
          <w:bCs/>
          <w:sz w:val="23"/>
          <w:szCs w:val="23"/>
          <w:rtl/>
          <w:lang w:bidi="fa-IR"/>
        </w:rPr>
        <w:t>4</w:t>
      </w:r>
      <w:r w:rsidRPr="00C8203E">
        <w:rPr>
          <w:rFonts w:ascii="Calibri" w:eastAsia="Calibri" w:hAnsi="Calibri" w:cs="B Nazanin" w:hint="cs"/>
          <w:b/>
          <w:bCs/>
          <w:sz w:val="23"/>
          <w:szCs w:val="23"/>
          <w:rtl/>
          <w:lang w:bidi="fa-IR"/>
        </w:rPr>
        <w:t xml:space="preserve">. </w:t>
      </w:r>
      <w:r w:rsidRPr="00BE28B7">
        <w:rPr>
          <w:rFonts w:ascii="Calibri" w:eastAsia="Calibri" w:hAnsi="Calibri" w:cs="B Nazanin" w:hint="cs"/>
          <w:b/>
          <w:bCs/>
          <w:sz w:val="23"/>
          <w:szCs w:val="23"/>
          <w:rtl/>
          <w:lang w:bidi="fa-IR"/>
        </w:rPr>
        <w:t>در انتهای چکیده پیشنهادات سیاستی مبتنی بر نتایج تحقیق ارایه گردد</w:t>
      </w:r>
      <w:r w:rsidRPr="00BE28B7">
        <w:rPr>
          <w:rFonts w:ascii="Calibri" w:eastAsia="Calibri" w:hAnsi="Calibri" w:cs="B Nazanin" w:hint="cs"/>
          <w:b/>
          <w:bCs/>
          <w:sz w:val="23"/>
          <w:szCs w:val="23"/>
          <w:rtl/>
        </w:rPr>
        <w:t>.</w:t>
      </w:r>
    </w:p>
    <w:p w:rsidR="00BE28B7" w:rsidRPr="00BE28B7" w:rsidRDefault="00BE28B7" w:rsidP="00BE28B7">
      <w:pPr>
        <w:bidi/>
        <w:spacing w:after="0" w:line="240" w:lineRule="auto"/>
        <w:ind w:right="426"/>
        <w:jc w:val="both"/>
        <w:rPr>
          <w:rFonts w:ascii="Calibri" w:eastAsia="Calibri" w:hAnsi="Calibri" w:cs="B Nazanin"/>
          <w:rtl/>
          <w:lang w:bidi="fa-IR"/>
        </w:rPr>
      </w:pPr>
      <w:r w:rsidRPr="00C8203E">
        <w:rPr>
          <w:rFonts w:ascii="Calibri" w:eastAsia="Calibri" w:hAnsi="Calibri" w:cs="B Nazanin" w:hint="cs"/>
          <w:b/>
          <w:bCs/>
          <w:rtl/>
        </w:rPr>
        <w:t xml:space="preserve">پاسخ : </w:t>
      </w:r>
      <w:r w:rsidRPr="00BE28B7">
        <w:rPr>
          <w:rFonts w:ascii="Calibri" w:eastAsia="Calibri" w:hAnsi="Calibri" w:cs="B Nazanin" w:hint="cs"/>
          <w:rtl/>
          <w:lang w:bidi="fa-IR"/>
        </w:rPr>
        <w:t>با توجه به راهنمایی‌های داور گرامی پاراگراف زیر به انتهای مقاله اضافه گردید:</w:t>
      </w:r>
    </w:p>
    <w:p w:rsidR="00BE28B7" w:rsidRDefault="00BE28B7" w:rsidP="00BE28B7">
      <w:pPr>
        <w:bidi/>
        <w:spacing w:after="0" w:line="240" w:lineRule="auto"/>
        <w:ind w:right="426"/>
        <w:jc w:val="both"/>
        <w:rPr>
          <w:rFonts w:ascii="Calibri" w:eastAsia="Calibri" w:hAnsi="Calibri" w:cs="B Nazanin"/>
          <w:rtl/>
        </w:rPr>
      </w:pPr>
      <w:r w:rsidRPr="00BE28B7">
        <w:rPr>
          <w:rFonts w:ascii="Calibri" w:eastAsia="Calibri" w:hAnsi="Calibri" w:cs="B Nazanin" w:hint="cs"/>
          <w:rtl/>
          <w:lang w:bidi="fa-IR"/>
        </w:rPr>
        <w:t>«</w:t>
      </w:r>
      <w:r w:rsidRPr="00BE28B7">
        <w:rPr>
          <w:rFonts w:ascii="Calibri" w:eastAsia="Calibri" w:hAnsi="Calibri" w:cs="B Nazanin"/>
          <w:rtl/>
          <w:lang w:bidi="fa-IR"/>
        </w:rPr>
        <w:t>ا</w:t>
      </w:r>
      <w:r w:rsidRPr="00BE28B7">
        <w:rPr>
          <w:rFonts w:ascii="Calibri" w:eastAsia="Calibri" w:hAnsi="Calibri" w:cs="B Nazanin" w:hint="cs"/>
          <w:rtl/>
          <w:lang w:bidi="fa-IR"/>
        </w:rPr>
        <w:t>ی</w:t>
      </w:r>
      <w:r w:rsidRPr="00BE28B7">
        <w:rPr>
          <w:rFonts w:ascii="Calibri" w:eastAsia="Calibri" w:hAnsi="Calibri" w:cs="B Nazanin" w:hint="eastAsia"/>
          <w:rtl/>
          <w:lang w:bidi="fa-IR"/>
        </w:rPr>
        <w:t>جاد</w:t>
      </w:r>
      <w:r w:rsidRPr="00BE28B7">
        <w:rPr>
          <w:rFonts w:ascii="Calibri" w:eastAsia="Calibri" w:hAnsi="Calibri" w:cs="B Nazanin"/>
          <w:rtl/>
          <w:lang w:bidi="fa-IR"/>
        </w:rPr>
        <w:t xml:space="preserve"> اصلاحات نهادي که شامل اصلاحات قضا</w:t>
      </w:r>
      <w:r w:rsidRPr="00BE28B7">
        <w:rPr>
          <w:rFonts w:ascii="Calibri" w:eastAsia="Calibri" w:hAnsi="Calibri" w:cs="B Nazanin" w:hint="cs"/>
          <w:rtl/>
          <w:lang w:bidi="fa-IR"/>
        </w:rPr>
        <w:t>یی</w:t>
      </w:r>
      <w:r w:rsidRPr="00BE28B7">
        <w:rPr>
          <w:rFonts w:ascii="Calibri" w:eastAsia="Calibri" w:hAnsi="Calibri" w:cs="B Nazanin" w:hint="eastAsia"/>
          <w:rtl/>
          <w:lang w:bidi="fa-IR"/>
        </w:rPr>
        <w:t>،</w:t>
      </w:r>
      <w:r w:rsidRPr="00BE28B7">
        <w:rPr>
          <w:rFonts w:ascii="Calibri" w:eastAsia="Calibri" w:hAnsi="Calibri" w:cs="B Nazanin"/>
          <w:rtl/>
          <w:lang w:bidi="fa-IR"/>
        </w:rPr>
        <w:t xml:space="preserve"> قانون</w:t>
      </w:r>
      <w:r w:rsidRPr="00BE28B7">
        <w:rPr>
          <w:rFonts w:ascii="Calibri" w:eastAsia="Calibri" w:hAnsi="Calibri" w:cs="B Nazanin" w:hint="cs"/>
          <w:rtl/>
          <w:lang w:bidi="fa-IR"/>
        </w:rPr>
        <w:t>ی</w:t>
      </w:r>
      <w:r w:rsidRPr="00BE28B7">
        <w:rPr>
          <w:rFonts w:ascii="Calibri" w:eastAsia="Calibri" w:hAnsi="Calibri" w:cs="B Nazanin"/>
          <w:rtl/>
          <w:lang w:bidi="fa-IR"/>
        </w:rPr>
        <w:t xml:space="preserve"> و انتخابات</w:t>
      </w:r>
      <w:r w:rsidRPr="00BE28B7">
        <w:rPr>
          <w:rFonts w:ascii="Calibri" w:eastAsia="Calibri" w:hAnsi="Calibri" w:cs="B Nazanin" w:hint="cs"/>
          <w:rtl/>
          <w:lang w:bidi="fa-IR"/>
        </w:rPr>
        <w:t>ی</w:t>
      </w:r>
      <w:r w:rsidRPr="00BE28B7">
        <w:rPr>
          <w:rFonts w:ascii="Calibri" w:eastAsia="Calibri" w:hAnsi="Calibri" w:cs="B Nazanin"/>
          <w:rtl/>
          <w:lang w:bidi="fa-IR"/>
        </w:rPr>
        <w:t xml:space="preserve"> است؛ همچن</w:t>
      </w:r>
      <w:r w:rsidRPr="00BE28B7">
        <w:rPr>
          <w:rFonts w:ascii="Calibri" w:eastAsia="Calibri" w:hAnsi="Calibri" w:cs="B Nazanin" w:hint="cs"/>
          <w:rtl/>
          <w:lang w:bidi="fa-IR"/>
        </w:rPr>
        <w:t>ی</w:t>
      </w:r>
      <w:r w:rsidRPr="00BE28B7">
        <w:rPr>
          <w:rFonts w:ascii="Calibri" w:eastAsia="Calibri" w:hAnsi="Calibri" w:cs="B Nazanin" w:hint="eastAsia"/>
          <w:rtl/>
          <w:lang w:bidi="fa-IR"/>
        </w:rPr>
        <w:t>ن</w:t>
      </w:r>
      <w:r w:rsidRPr="00BE28B7">
        <w:rPr>
          <w:rFonts w:ascii="Calibri" w:eastAsia="Calibri" w:hAnsi="Calibri" w:cs="B Nazanin" w:hint="cs"/>
          <w:rtl/>
          <w:lang w:bidi="fa-IR"/>
        </w:rPr>
        <w:t xml:space="preserve"> </w:t>
      </w:r>
      <w:r w:rsidRPr="00BE28B7">
        <w:rPr>
          <w:rFonts w:ascii="Calibri" w:eastAsia="Calibri" w:hAnsi="Calibri" w:cs="B Nazanin" w:hint="eastAsia"/>
          <w:rtl/>
          <w:lang w:bidi="fa-IR"/>
        </w:rPr>
        <w:t>اصلاح</w:t>
      </w:r>
      <w:r w:rsidRPr="00BE28B7">
        <w:rPr>
          <w:rFonts w:ascii="Calibri" w:eastAsia="Calibri" w:hAnsi="Calibri" w:cs="B Nazanin"/>
          <w:rtl/>
          <w:lang w:bidi="fa-IR"/>
        </w:rPr>
        <w:t xml:space="preserve"> الگوي مد</w:t>
      </w:r>
      <w:r w:rsidRPr="00BE28B7">
        <w:rPr>
          <w:rFonts w:ascii="Calibri" w:eastAsia="Calibri" w:hAnsi="Calibri" w:cs="B Nazanin" w:hint="cs"/>
          <w:rtl/>
          <w:lang w:bidi="fa-IR"/>
        </w:rPr>
        <w:t>ی</w:t>
      </w:r>
      <w:r w:rsidRPr="00BE28B7">
        <w:rPr>
          <w:rFonts w:ascii="Calibri" w:eastAsia="Calibri" w:hAnsi="Calibri" w:cs="B Nazanin" w:hint="eastAsia"/>
          <w:rtl/>
          <w:lang w:bidi="fa-IR"/>
        </w:rPr>
        <w:t>ر</w:t>
      </w:r>
      <w:r w:rsidRPr="00BE28B7">
        <w:rPr>
          <w:rFonts w:ascii="Calibri" w:eastAsia="Calibri" w:hAnsi="Calibri" w:cs="B Nazanin" w:hint="cs"/>
          <w:rtl/>
          <w:lang w:bidi="fa-IR"/>
        </w:rPr>
        <w:t>ی</w:t>
      </w:r>
      <w:r w:rsidRPr="00BE28B7">
        <w:rPr>
          <w:rFonts w:ascii="Calibri" w:eastAsia="Calibri" w:hAnsi="Calibri" w:cs="B Nazanin" w:hint="eastAsia"/>
          <w:rtl/>
          <w:lang w:bidi="fa-IR"/>
        </w:rPr>
        <w:t>ت</w:t>
      </w:r>
      <w:r w:rsidRPr="00BE28B7">
        <w:rPr>
          <w:rFonts w:ascii="Calibri" w:eastAsia="Calibri" w:hAnsi="Calibri" w:cs="B Nazanin"/>
          <w:rtl/>
          <w:lang w:bidi="fa-IR"/>
        </w:rPr>
        <w:t xml:space="preserve"> درآمدهاي نفت</w:t>
      </w:r>
      <w:r w:rsidRPr="00BE28B7">
        <w:rPr>
          <w:rFonts w:ascii="Calibri" w:eastAsia="Calibri" w:hAnsi="Calibri" w:cs="B Nazanin" w:hint="cs"/>
          <w:rtl/>
          <w:lang w:bidi="fa-IR"/>
        </w:rPr>
        <w:t>ی</w:t>
      </w:r>
      <w:r w:rsidRPr="00BE28B7">
        <w:rPr>
          <w:rFonts w:ascii="Calibri" w:eastAsia="Calibri" w:hAnsi="Calibri" w:cs="B Nazanin"/>
          <w:rtl/>
          <w:lang w:bidi="fa-IR"/>
        </w:rPr>
        <w:t xml:space="preserve"> و صرف درآمدهاي حاصل از صادرات منابع نفت</w:t>
      </w:r>
      <w:r w:rsidRPr="00BE28B7">
        <w:rPr>
          <w:rFonts w:ascii="Calibri" w:eastAsia="Calibri" w:hAnsi="Calibri" w:cs="B Nazanin" w:hint="cs"/>
          <w:rtl/>
          <w:lang w:bidi="fa-IR"/>
        </w:rPr>
        <w:t xml:space="preserve">ی </w:t>
      </w:r>
      <w:r w:rsidRPr="00BE28B7">
        <w:rPr>
          <w:rFonts w:ascii="Calibri" w:eastAsia="Calibri" w:hAnsi="Calibri" w:cs="B Nazanin" w:hint="eastAsia"/>
          <w:rtl/>
          <w:lang w:bidi="fa-IR"/>
        </w:rPr>
        <w:t>براي</w:t>
      </w:r>
      <w:r w:rsidRPr="00BE28B7">
        <w:rPr>
          <w:rFonts w:ascii="Calibri" w:eastAsia="Calibri" w:hAnsi="Calibri" w:cs="B Nazanin"/>
          <w:rtl/>
          <w:lang w:bidi="fa-IR"/>
        </w:rPr>
        <w:t xml:space="preserve"> سرما</w:t>
      </w:r>
      <w:r w:rsidRPr="00BE28B7">
        <w:rPr>
          <w:rFonts w:ascii="Calibri" w:eastAsia="Calibri" w:hAnsi="Calibri" w:cs="B Nazanin" w:hint="cs"/>
          <w:rtl/>
          <w:lang w:bidi="fa-IR"/>
        </w:rPr>
        <w:t>ی</w:t>
      </w:r>
      <w:r w:rsidRPr="00BE28B7">
        <w:rPr>
          <w:rFonts w:ascii="Calibri" w:eastAsia="Calibri" w:hAnsi="Calibri" w:cs="B Nazanin" w:hint="eastAsia"/>
          <w:rtl/>
          <w:lang w:bidi="fa-IR"/>
        </w:rPr>
        <w:t>ه</w:t>
      </w:r>
      <w:r w:rsidRPr="00BE28B7">
        <w:rPr>
          <w:rFonts w:ascii="Calibri" w:eastAsia="Calibri" w:hAnsi="Calibri" w:cs="B Nazanin" w:hint="cs"/>
          <w:rtl/>
          <w:lang w:bidi="fa-IR"/>
        </w:rPr>
        <w:t>‌</w:t>
      </w:r>
      <w:r w:rsidRPr="00BE28B7">
        <w:rPr>
          <w:rFonts w:ascii="Calibri" w:eastAsia="Calibri" w:hAnsi="Calibri" w:cs="B Nazanin"/>
          <w:rtl/>
          <w:lang w:bidi="fa-IR"/>
        </w:rPr>
        <w:t>گذاري در بخش</w:t>
      </w:r>
      <w:r w:rsidRPr="00BE28B7">
        <w:rPr>
          <w:rFonts w:ascii="Calibri" w:eastAsia="Calibri" w:hAnsi="Calibri" w:cs="B Nazanin" w:hint="cs"/>
          <w:rtl/>
          <w:lang w:bidi="fa-IR"/>
        </w:rPr>
        <w:t>‌</w:t>
      </w:r>
      <w:r w:rsidRPr="00BE28B7">
        <w:rPr>
          <w:rFonts w:ascii="Calibri" w:eastAsia="Calibri" w:hAnsi="Calibri" w:cs="B Nazanin"/>
          <w:rtl/>
          <w:lang w:bidi="fa-IR"/>
        </w:rPr>
        <w:t>هاي مولد اقتصادي و ن</w:t>
      </w:r>
      <w:r w:rsidRPr="00BE28B7">
        <w:rPr>
          <w:rFonts w:ascii="Calibri" w:eastAsia="Calibri" w:hAnsi="Calibri" w:cs="B Nazanin" w:hint="cs"/>
          <w:rtl/>
          <w:lang w:bidi="fa-IR"/>
        </w:rPr>
        <w:t>ی</w:t>
      </w:r>
      <w:r w:rsidRPr="00BE28B7">
        <w:rPr>
          <w:rFonts w:ascii="Calibri" w:eastAsia="Calibri" w:hAnsi="Calibri" w:cs="B Nazanin" w:hint="eastAsia"/>
          <w:rtl/>
          <w:lang w:bidi="fa-IR"/>
        </w:rPr>
        <w:t>ز</w:t>
      </w:r>
      <w:r w:rsidRPr="00BE28B7">
        <w:rPr>
          <w:rFonts w:ascii="Calibri" w:eastAsia="Calibri" w:hAnsi="Calibri" w:cs="B Nazanin"/>
          <w:rtl/>
          <w:lang w:bidi="fa-IR"/>
        </w:rPr>
        <w:t xml:space="preserve"> ارتقاي نظام مال</w:t>
      </w:r>
      <w:r w:rsidRPr="00BE28B7">
        <w:rPr>
          <w:rFonts w:ascii="Calibri" w:eastAsia="Calibri" w:hAnsi="Calibri" w:cs="B Nazanin" w:hint="cs"/>
          <w:rtl/>
          <w:lang w:bidi="fa-IR"/>
        </w:rPr>
        <w:t>ی</w:t>
      </w:r>
      <w:r w:rsidRPr="00BE28B7">
        <w:rPr>
          <w:rFonts w:ascii="Calibri" w:eastAsia="Calibri" w:hAnsi="Calibri" w:cs="B Nazanin" w:hint="eastAsia"/>
          <w:rtl/>
          <w:lang w:bidi="fa-IR"/>
        </w:rPr>
        <w:t>ات</w:t>
      </w:r>
      <w:r w:rsidRPr="00BE28B7">
        <w:rPr>
          <w:rFonts w:ascii="Calibri" w:eastAsia="Calibri" w:hAnsi="Calibri" w:cs="B Nazanin" w:hint="cs"/>
          <w:rtl/>
          <w:lang w:bidi="fa-IR"/>
        </w:rPr>
        <w:t>ی،</w:t>
      </w:r>
      <w:r w:rsidRPr="00BE28B7">
        <w:rPr>
          <w:rFonts w:ascii="Calibri" w:eastAsia="Calibri" w:hAnsi="Calibri" w:cs="B Nazanin"/>
          <w:rtl/>
          <w:lang w:bidi="fa-IR"/>
        </w:rPr>
        <w:t xml:space="preserve"> از جمله س</w:t>
      </w:r>
      <w:r w:rsidRPr="00BE28B7">
        <w:rPr>
          <w:rFonts w:ascii="Calibri" w:eastAsia="Calibri" w:hAnsi="Calibri" w:cs="B Nazanin" w:hint="cs"/>
          <w:rtl/>
          <w:lang w:bidi="fa-IR"/>
        </w:rPr>
        <w:t>ی</w:t>
      </w:r>
      <w:r w:rsidRPr="00BE28B7">
        <w:rPr>
          <w:rFonts w:ascii="Calibri" w:eastAsia="Calibri" w:hAnsi="Calibri" w:cs="B Nazanin" w:hint="eastAsia"/>
          <w:rtl/>
          <w:lang w:bidi="fa-IR"/>
        </w:rPr>
        <w:t>است</w:t>
      </w:r>
      <w:r w:rsidRPr="00BE28B7">
        <w:rPr>
          <w:rFonts w:ascii="Calibri" w:eastAsia="Calibri" w:hAnsi="Calibri" w:cs="B Nazanin" w:hint="cs"/>
          <w:rtl/>
          <w:lang w:bidi="fa-IR"/>
        </w:rPr>
        <w:t>‌</w:t>
      </w:r>
      <w:r w:rsidRPr="00BE28B7">
        <w:rPr>
          <w:rFonts w:ascii="Calibri" w:eastAsia="Calibri" w:hAnsi="Calibri" w:cs="B Nazanin" w:hint="eastAsia"/>
          <w:rtl/>
          <w:lang w:bidi="fa-IR"/>
        </w:rPr>
        <w:t>هاي</w:t>
      </w:r>
      <w:r w:rsidRPr="00BE28B7">
        <w:rPr>
          <w:rFonts w:ascii="Calibri" w:eastAsia="Calibri" w:hAnsi="Calibri" w:cs="B Nazanin"/>
          <w:rtl/>
          <w:lang w:bidi="fa-IR"/>
        </w:rPr>
        <w:t xml:space="preserve"> ضروري براي بهبود شاخص</w:t>
      </w:r>
      <w:r w:rsidRPr="00BE28B7">
        <w:rPr>
          <w:rFonts w:ascii="Calibri" w:eastAsia="Calibri" w:hAnsi="Calibri" w:cs="B Nazanin" w:hint="cs"/>
          <w:rtl/>
          <w:lang w:bidi="fa-IR"/>
        </w:rPr>
        <w:t xml:space="preserve"> آزادی اقتصادی</w:t>
      </w:r>
      <w:r w:rsidRPr="00BE28B7">
        <w:rPr>
          <w:rFonts w:ascii="Calibri" w:eastAsia="Calibri" w:hAnsi="Calibri" w:cs="B Nazanin"/>
          <w:rtl/>
          <w:lang w:bidi="fa-IR"/>
        </w:rPr>
        <w:t xml:space="preserve"> م</w:t>
      </w:r>
      <w:r w:rsidRPr="00BE28B7">
        <w:rPr>
          <w:rFonts w:ascii="Calibri" w:eastAsia="Calibri" w:hAnsi="Calibri" w:cs="B Nazanin" w:hint="cs"/>
          <w:rtl/>
          <w:lang w:bidi="fa-IR"/>
        </w:rPr>
        <w:t>ی‌</w:t>
      </w:r>
      <w:r w:rsidRPr="00BE28B7">
        <w:rPr>
          <w:rFonts w:ascii="Calibri" w:eastAsia="Calibri" w:hAnsi="Calibri" w:cs="B Nazanin" w:hint="eastAsia"/>
          <w:rtl/>
          <w:lang w:bidi="fa-IR"/>
        </w:rPr>
        <w:t>باشد</w:t>
      </w:r>
      <w:r w:rsidRPr="00BE28B7">
        <w:rPr>
          <w:rFonts w:ascii="Calibri" w:eastAsia="Calibri" w:hAnsi="Calibri" w:cs="B Nazanin"/>
          <w:rtl/>
          <w:lang w:bidi="fa-IR"/>
        </w:rPr>
        <w:t>. به علاوه با توجه به اثر متغ</w:t>
      </w:r>
      <w:r w:rsidRPr="00BE28B7">
        <w:rPr>
          <w:rFonts w:ascii="Calibri" w:eastAsia="Calibri" w:hAnsi="Calibri" w:cs="B Nazanin" w:hint="cs"/>
          <w:rtl/>
          <w:lang w:bidi="fa-IR"/>
        </w:rPr>
        <w:t>ی</w:t>
      </w:r>
      <w:r w:rsidRPr="00BE28B7">
        <w:rPr>
          <w:rFonts w:ascii="Calibri" w:eastAsia="Calibri" w:hAnsi="Calibri" w:cs="B Nazanin" w:hint="eastAsia"/>
          <w:rtl/>
          <w:lang w:bidi="fa-IR"/>
        </w:rPr>
        <w:t>رهاي</w:t>
      </w:r>
      <w:r w:rsidRPr="00BE28B7">
        <w:rPr>
          <w:rFonts w:ascii="Calibri" w:eastAsia="Calibri" w:hAnsi="Calibri" w:cs="B Nazanin"/>
          <w:rtl/>
          <w:lang w:bidi="fa-IR"/>
        </w:rPr>
        <w:t xml:space="preserve"> درجه باز بودن اقتصاد، </w:t>
      </w:r>
      <w:r w:rsidRPr="00BE28B7">
        <w:rPr>
          <w:rFonts w:ascii="Calibri" w:eastAsia="Calibri" w:hAnsi="Calibri" w:cs="B Nazanin" w:hint="cs"/>
          <w:rtl/>
          <w:lang w:bidi="fa-IR"/>
        </w:rPr>
        <w:t>لازم است در زمینه تعیین و اجرای تعرفه</w:t>
      </w:r>
      <w:r w:rsidRPr="00BE28B7">
        <w:rPr>
          <w:rFonts w:ascii="Calibri" w:eastAsia="Calibri" w:hAnsi="Calibri" w:cs="B Nazanin"/>
          <w:cs/>
          <w:lang w:bidi="fa-IR"/>
        </w:rPr>
        <w:t>‎</w:t>
      </w:r>
      <w:r w:rsidRPr="00BE28B7">
        <w:rPr>
          <w:rFonts w:ascii="Calibri" w:eastAsia="Calibri" w:hAnsi="Calibri" w:cs="B Nazanin" w:hint="cs"/>
          <w:rtl/>
          <w:lang w:bidi="fa-IR"/>
        </w:rPr>
        <w:t>ها و مدت‌زمان تمدید معافیت‌ها تجدید نظر شود.</w:t>
      </w:r>
      <w:r>
        <w:rPr>
          <w:rFonts w:ascii="Calibri" w:eastAsia="Calibri" w:hAnsi="Calibri" w:cs="B Nazanin" w:hint="cs"/>
          <w:rtl/>
          <w:lang w:bidi="fa-IR"/>
        </w:rPr>
        <w:t>»</w:t>
      </w:r>
      <w:r w:rsidRPr="00BE28B7">
        <w:rPr>
          <w:rFonts w:ascii="Calibri" w:eastAsia="Calibri" w:hAnsi="Calibri" w:cs="B Nazanin" w:hint="cs"/>
          <w:rtl/>
          <w:lang w:bidi="fa-IR"/>
        </w:rPr>
        <w:t xml:space="preserve"> </w:t>
      </w:r>
      <w:r>
        <w:rPr>
          <w:rFonts w:ascii="Calibri" w:eastAsia="Calibri" w:hAnsi="Calibri" w:cs="B Nazanin" w:hint="cs"/>
          <w:rtl/>
        </w:rPr>
        <w:t>که با</w:t>
      </w:r>
      <w:r w:rsidRPr="00C8203E">
        <w:rPr>
          <w:rFonts w:ascii="Calibri" w:eastAsia="Calibri" w:hAnsi="Calibri" w:cs="B Nazanin" w:hint="cs"/>
          <w:rtl/>
        </w:rPr>
        <w:t xml:space="preserve"> رنگ زرد در درون مقاله مشخص </w:t>
      </w:r>
      <w:r>
        <w:rPr>
          <w:rFonts w:ascii="Calibri" w:eastAsia="Calibri" w:hAnsi="Calibri" w:cs="B Nazanin" w:hint="cs"/>
          <w:rtl/>
          <w:lang w:bidi="fa-IR"/>
        </w:rPr>
        <w:t>گردید</w:t>
      </w:r>
      <w:r w:rsidRPr="00C8203E">
        <w:rPr>
          <w:rFonts w:ascii="Calibri" w:eastAsia="Calibri" w:hAnsi="Calibri" w:cs="B Nazanin" w:hint="cs"/>
          <w:rtl/>
        </w:rPr>
        <w:t>.</w:t>
      </w:r>
    </w:p>
    <w:p w:rsidR="00BE28B7" w:rsidRDefault="00BE28B7" w:rsidP="00BE28B7">
      <w:pPr>
        <w:bidi/>
        <w:spacing w:after="0" w:line="240" w:lineRule="auto"/>
        <w:ind w:right="426"/>
        <w:jc w:val="both"/>
        <w:rPr>
          <w:rFonts w:ascii="Calibri" w:eastAsia="Calibri" w:hAnsi="Calibri" w:cs="B Nazanin"/>
          <w:rtl/>
        </w:rPr>
      </w:pPr>
    </w:p>
    <w:p w:rsidR="00BE28B7" w:rsidRPr="00BE28B7" w:rsidRDefault="00BE28B7" w:rsidP="00BE28B7">
      <w:pPr>
        <w:bidi/>
        <w:spacing w:after="0" w:line="240" w:lineRule="auto"/>
        <w:ind w:right="426"/>
        <w:jc w:val="both"/>
        <w:rPr>
          <w:rFonts w:ascii="Calibri" w:eastAsia="Calibri" w:hAnsi="Calibri" w:cs="B Nazanin"/>
          <w:b/>
          <w:bCs/>
          <w:rtl/>
        </w:rPr>
      </w:pPr>
      <w:r>
        <w:rPr>
          <w:rFonts w:ascii="Calibri" w:eastAsia="Calibri" w:hAnsi="Calibri" w:cs="B Nazanin" w:hint="cs"/>
          <w:b/>
          <w:bCs/>
          <w:rtl/>
          <w:lang w:bidi="fa-IR"/>
        </w:rPr>
        <w:t>5</w:t>
      </w:r>
      <w:r w:rsidRPr="00BE28B7">
        <w:rPr>
          <w:rFonts w:ascii="Calibri" w:eastAsia="Calibri" w:hAnsi="Calibri" w:cs="B Nazanin" w:hint="cs"/>
          <w:b/>
          <w:bCs/>
          <w:rtl/>
          <w:lang w:bidi="fa-IR"/>
        </w:rPr>
        <w:t>. تحلیل رابطه منفی میان باز بودن بازار و درآمد مالیاتی به طور دقیق و با استناد به مبانی نظری تبیین شود. اگر در کشورهای متکی به درآمدهای نفتی ، اهمیت باز بودن بازار بر درآمدهای مالیاتی ناچیز است، طبیعتا باید در الگوی اول، ضریب متغیر باز بودن بازار دارای علامت مثبت می شد و لیکن معنی‌دار نمی‌شد نه اینکه ضریب مذکور دارای علامت منفی شود.</w:t>
      </w:r>
    </w:p>
    <w:p w:rsidR="004D617C" w:rsidRDefault="00BE28B7" w:rsidP="00B6210B">
      <w:pPr>
        <w:bidi/>
        <w:spacing w:after="0" w:line="240" w:lineRule="auto"/>
        <w:ind w:right="426"/>
        <w:jc w:val="both"/>
        <w:rPr>
          <w:rFonts w:ascii="Calibri" w:eastAsia="Calibri" w:hAnsi="Calibri" w:cs="B Nazanin"/>
          <w:rtl/>
          <w:lang w:bidi="fa-IR"/>
        </w:rPr>
      </w:pPr>
      <w:r w:rsidRPr="00BE28B7">
        <w:rPr>
          <w:rFonts w:ascii="Calibri" w:eastAsia="Calibri" w:hAnsi="Calibri" w:cs="B Nazanin" w:hint="cs"/>
          <w:b/>
          <w:bCs/>
          <w:rtl/>
        </w:rPr>
        <w:t xml:space="preserve">پاسخ : </w:t>
      </w:r>
      <w:r w:rsidR="004D617C">
        <w:rPr>
          <w:rFonts w:ascii="Calibri" w:eastAsia="Calibri" w:hAnsi="Calibri" w:cs="B Nazanin" w:hint="cs"/>
          <w:rtl/>
          <w:lang w:bidi="fa-IR"/>
        </w:rPr>
        <w:t>توضیحات مرتبط با علامت منفی ضریب بازبودن بازار تصحیح شد و با رنگ زرد در مقاله مشخص گردید.</w:t>
      </w:r>
      <w:r w:rsidR="00B6210B">
        <w:rPr>
          <w:rFonts w:ascii="Calibri" w:eastAsia="Calibri" w:hAnsi="Calibri" w:cs="B Nazanin" w:hint="cs"/>
          <w:rtl/>
          <w:lang w:bidi="fa-IR"/>
        </w:rPr>
        <w:t xml:space="preserve"> توضیحات اضافه شده به متن در ادامه آورده شده است.</w:t>
      </w:r>
    </w:p>
    <w:p w:rsidR="00B6210B" w:rsidRPr="00B6210B" w:rsidRDefault="00B6210B" w:rsidP="00B6210B">
      <w:pPr>
        <w:bidi/>
        <w:spacing w:after="0" w:line="240" w:lineRule="auto"/>
        <w:ind w:right="426"/>
        <w:jc w:val="both"/>
        <w:rPr>
          <w:rFonts w:ascii="Calibri" w:eastAsia="Calibri" w:hAnsi="Calibri" w:cs="B Nazanin"/>
          <w:rtl/>
          <w:lang w:bidi="fa-IR"/>
        </w:rPr>
      </w:pPr>
      <w:r>
        <w:rPr>
          <w:rFonts w:ascii="Calibri" w:eastAsia="Calibri" w:hAnsi="Calibri" w:cs="B Nazanin" w:hint="cs"/>
          <w:rtl/>
          <w:lang w:bidi="fa-IR"/>
        </w:rPr>
        <w:t>صفحه 20: «</w:t>
      </w:r>
      <w:r w:rsidRPr="00B6210B">
        <w:rPr>
          <w:rFonts w:ascii="Calibri" w:eastAsia="Calibri" w:hAnsi="Calibri" w:cs="B Nazanin" w:hint="cs"/>
          <w:rtl/>
          <w:lang w:bidi="fa-IR"/>
        </w:rPr>
        <w:t>در خصوص نحوه اثرگذاری تجارت خارجی بر درآمد مالیاتی، دو فرضیه وجود دارد. در فرضیه اول اگر درجه باز بودن و آزادسازی تجاری از طریق کاهش تعرفه‌ها انجام شود، درآمدهای تعرفه‌ای و به‌دنبال آن درآمدهای مالیاتی کاهش می‌یابد. اما، چنانچه آزادسازی تجاری به‌وسیله حذف معافیت‌ها، کاهش نقطه ماکزیمم تعرفه و نظارت بر سهمیه‌بندی انجام پذیرد می‌تواند سبب افزایش درآمد مالیاتی گردد. لذا بر اساس مبانی نظری ضریب اثرگذاری باز بودن بازار بر درآمد مالیاتی می‌تواند دارای علامت مثبت و یا منفی ‌باشد.</w:t>
      </w:r>
      <w:r>
        <w:rPr>
          <w:rFonts w:ascii="Calibri" w:eastAsia="Calibri" w:hAnsi="Calibri" w:cs="B Nazanin" w:hint="cs"/>
          <w:rtl/>
          <w:lang w:bidi="fa-IR"/>
        </w:rPr>
        <w:t>»</w:t>
      </w:r>
    </w:p>
    <w:p w:rsidR="00BE28B7" w:rsidRPr="00BE28B7" w:rsidRDefault="00BE28B7" w:rsidP="003550DC">
      <w:pPr>
        <w:bidi/>
        <w:spacing w:after="0" w:line="240" w:lineRule="auto"/>
        <w:ind w:right="426"/>
        <w:jc w:val="both"/>
        <w:rPr>
          <w:rFonts w:ascii="Calibri" w:eastAsia="Calibri" w:hAnsi="Calibri" w:cs="B Nazanin"/>
          <w:rtl/>
        </w:rPr>
      </w:pPr>
      <w:r w:rsidRPr="00BE28B7">
        <w:rPr>
          <w:rFonts w:ascii="Calibri" w:eastAsia="Calibri" w:hAnsi="Calibri" w:cs="B Nazanin" w:hint="cs"/>
          <w:rtl/>
          <w:lang w:bidi="fa-IR"/>
        </w:rPr>
        <w:t xml:space="preserve">  </w:t>
      </w:r>
      <w:r w:rsidR="00B6210B">
        <w:rPr>
          <w:rFonts w:ascii="Calibri" w:eastAsia="Calibri" w:hAnsi="Calibri" w:cs="B Nazanin" w:hint="cs"/>
          <w:rtl/>
          <w:lang w:bidi="fa-IR"/>
        </w:rPr>
        <w:t xml:space="preserve">صفحه 27: </w:t>
      </w:r>
      <w:r w:rsidR="003550DC">
        <w:rPr>
          <w:rFonts w:ascii="Calibri" w:eastAsia="Calibri" w:hAnsi="Calibri" w:cs="B Nazanin" w:hint="cs"/>
          <w:rtl/>
          <w:lang w:bidi="fa-IR"/>
        </w:rPr>
        <w:t>«</w:t>
      </w:r>
      <w:r w:rsidR="003550DC" w:rsidRPr="003550DC">
        <w:rPr>
          <w:rFonts w:ascii="Calibri" w:eastAsia="Calibri" w:hAnsi="Calibri" w:cs="B Nazanin" w:hint="cs"/>
          <w:rtl/>
          <w:lang w:bidi="fa-IR"/>
        </w:rPr>
        <w:t xml:space="preserve">همانگونه که یشتر نیز مطرح شد، در خصوص نحوه اثرگذاری تجارت خارجی بر درآمد مالیاتی، دو فرضیه وجود دارد. در فرضیه اول اگر درجه باز بودن و آزادسازی تجاری از طریق کاهش تعرفه‌ها انجام شود، درآمدهای تعرفه‌ای و به‌دنبال آن درآمدهای مالیاتی کاهش می‌یابد. اما، چنانچه آزادسازی تجاری به‌وسیله حذف معافیت‌ها، کاهش نقطه ماکزیمم تعرفه و نظارت بر سهمیه‌بندی انجام پذیرد می‌تواند سبب افزایش درآمد مالیاتی گردد. </w:t>
      </w:r>
      <w:r w:rsidR="003550DC" w:rsidRPr="003550DC">
        <w:rPr>
          <w:rFonts w:ascii="Calibri" w:eastAsia="Calibri" w:hAnsi="Calibri" w:cs="B Nazanin"/>
          <w:rtl/>
          <w:lang w:bidi="fa-IR"/>
        </w:rPr>
        <w:t>با</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د</w:t>
      </w:r>
      <w:r w:rsidR="003550DC" w:rsidRPr="003550DC">
        <w:rPr>
          <w:rFonts w:ascii="Calibri" w:eastAsia="Calibri" w:hAnsi="Calibri" w:cs="B Nazanin"/>
          <w:rtl/>
          <w:lang w:bidi="fa-IR"/>
        </w:rPr>
        <w:t xml:space="preserve"> در نظر داشت در کشورها</w:t>
      </w:r>
      <w:r w:rsidR="003550DC" w:rsidRPr="003550DC">
        <w:rPr>
          <w:rFonts w:ascii="Calibri" w:eastAsia="Calibri" w:hAnsi="Calibri" w:cs="B Nazanin" w:hint="cs"/>
          <w:rtl/>
          <w:lang w:bidi="fa-IR"/>
        </w:rPr>
        <w:t>ی</w:t>
      </w:r>
      <w:r w:rsidR="003550DC" w:rsidRPr="003550DC">
        <w:rPr>
          <w:rFonts w:ascii="Calibri" w:eastAsia="Calibri" w:hAnsi="Calibri" w:cs="B Nazanin"/>
          <w:rtl/>
          <w:lang w:bidi="fa-IR"/>
        </w:rPr>
        <w:t xml:space="preserve"> وابسته به منابع طب</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ع</w:t>
      </w:r>
      <w:r w:rsidR="003550DC" w:rsidRPr="003550DC">
        <w:rPr>
          <w:rFonts w:ascii="Calibri" w:eastAsia="Calibri" w:hAnsi="Calibri" w:cs="B Nazanin" w:hint="cs"/>
          <w:rtl/>
          <w:lang w:bidi="fa-IR"/>
        </w:rPr>
        <w:t>ی</w:t>
      </w:r>
      <w:r w:rsidR="003550DC" w:rsidRPr="003550DC">
        <w:rPr>
          <w:rFonts w:ascii="Calibri" w:eastAsia="Calibri" w:hAnsi="Calibri" w:cs="B Nazanin"/>
          <w:rtl/>
          <w:lang w:bidi="fa-IR"/>
        </w:rPr>
        <w:t xml:space="preserve"> مانند نفت</w:t>
      </w:r>
      <w:r w:rsidR="003550DC" w:rsidRPr="003550DC">
        <w:rPr>
          <w:rFonts w:ascii="Calibri" w:eastAsia="Calibri" w:hAnsi="Calibri" w:cs="B Nazanin" w:hint="eastAsia"/>
          <w:rtl/>
          <w:lang w:bidi="fa-IR"/>
        </w:rPr>
        <w:t>،</w:t>
      </w:r>
      <w:r w:rsidR="003550DC" w:rsidRPr="003550DC">
        <w:rPr>
          <w:rFonts w:ascii="Calibri" w:eastAsia="Calibri" w:hAnsi="Calibri" w:cs="B Nazanin"/>
          <w:rtl/>
          <w:lang w:bidi="fa-IR"/>
        </w:rPr>
        <w:t xml:space="preserve"> </w:t>
      </w:r>
      <w:r w:rsidR="003550DC" w:rsidRPr="003550DC">
        <w:rPr>
          <w:rFonts w:ascii="Calibri" w:eastAsia="Calibri" w:hAnsi="Calibri" w:cs="B Nazanin" w:hint="cs"/>
          <w:rtl/>
          <w:lang w:bidi="fa-IR"/>
        </w:rPr>
        <w:t xml:space="preserve">بخش عظیمی از درآمدهای دولت وابسته به منابع طبیعی است. برای مثال، </w:t>
      </w:r>
      <w:r w:rsidR="003550DC" w:rsidRPr="003550DC">
        <w:rPr>
          <w:rFonts w:ascii="Calibri" w:eastAsia="Calibri" w:hAnsi="Calibri" w:cs="B Nazanin"/>
          <w:rtl/>
          <w:lang w:bidi="fa-IR"/>
        </w:rPr>
        <w:t>واردات</w:t>
      </w:r>
      <w:r w:rsidR="003550DC" w:rsidRPr="003550DC">
        <w:rPr>
          <w:rFonts w:ascii="Calibri" w:eastAsia="Calibri" w:hAnsi="Calibri" w:cs="B Nazanin" w:hint="cs"/>
          <w:rtl/>
          <w:lang w:bidi="fa-IR"/>
        </w:rPr>
        <w:t>،</w:t>
      </w:r>
      <w:r w:rsidR="003550DC" w:rsidRPr="003550DC">
        <w:rPr>
          <w:rFonts w:ascii="Calibri" w:eastAsia="Calibri" w:hAnsi="Calibri" w:cs="B Nazanin"/>
          <w:rtl/>
          <w:lang w:bidi="fa-IR"/>
        </w:rPr>
        <w:t xml:space="preserve"> وابسته به ارز حاصل از صادرات نفت است و همچن</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ن</w:t>
      </w:r>
      <w:r w:rsidR="003550DC" w:rsidRPr="003550DC">
        <w:rPr>
          <w:rFonts w:ascii="Calibri" w:eastAsia="Calibri" w:hAnsi="Calibri" w:cs="B Nazanin"/>
          <w:rtl/>
          <w:lang w:bidi="fa-IR"/>
        </w:rPr>
        <w:t xml:space="preserve"> مال</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ات</w:t>
      </w:r>
      <w:r w:rsidR="003550DC" w:rsidRPr="003550DC">
        <w:rPr>
          <w:rFonts w:ascii="Calibri" w:eastAsia="Calibri" w:hAnsi="Calibri" w:cs="B Nazanin"/>
          <w:rtl/>
          <w:lang w:bidi="fa-IR"/>
        </w:rPr>
        <w:t xml:space="preserve"> بر </w:t>
      </w:r>
      <w:r w:rsidR="003550DC" w:rsidRPr="003550DC">
        <w:rPr>
          <w:rFonts w:ascii="Calibri" w:eastAsia="Calibri" w:hAnsi="Calibri" w:cs="B Nazanin"/>
          <w:rtl/>
          <w:lang w:bidi="fa-IR"/>
        </w:rPr>
        <w:lastRenderedPageBreak/>
        <w:t>شرکت‌ها به‌دل</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ل</w:t>
      </w:r>
      <w:r w:rsidR="003550DC" w:rsidRPr="003550DC">
        <w:rPr>
          <w:rFonts w:ascii="Calibri" w:eastAsia="Calibri" w:hAnsi="Calibri" w:cs="B Nazanin"/>
          <w:rtl/>
          <w:lang w:bidi="fa-IR"/>
        </w:rPr>
        <w:t xml:space="preserve"> وابستگ</w:t>
      </w:r>
      <w:r w:rsidR="003550DC" w:rsidRPr="003550DC">
        <w:rPr>
          <w:rFonts w:ascii="Calibri" w:eastAsia="Calibri" w:hAnsi="Calibri" w:cs="B Nazanin" w:hint="cs"/>
          <w:rtl/>
          <w:lang w:bidi="fa-IR"/>
        </w:rPr>
        <w:t>ی</w:t>
      </w:r>
      <w:r w:rsidR="003550DC" w:rsidRPr="003550DC">
        <w:rPr>
          <w:rFonts w:ascii="Calibri" w:eastAsia="Calibri" w:hAnsi="Calibri" w:cs="B Nazanin"/>
          <w:rtl/>
          <w:lang w:bidi="fa-IR"/>
        </w:rPr>
        <w:t xml:space="preserve"> </w:t>
      </w:r>
      <w:r w:rsidR="003550DC" w:rsidRPr="003550DC">
        <w:rPr>
          <w:rFonts w:ascii="Calibri" w:eastAsia="Calibri" w:hAnsi="Calibri" w:cs="B Nazanin" w:hint="cs"/>
          <w:rtl/>
          <w:lang w:bidi="fa-IR"/>
        </w:rPr>
        <w:t>زیاد</w:t>
      </w:r>
      <w:r w:rsidR="003550DC" w:rsidRPr="003550DC">
        <w:rPr>
          <w:rFonts w:ascii="Calibri" w:eastAsia="Calibri" w:hAnsi="Calibri" w:cs="B Nazanin"/>
          <w:rtl/>
          <w:lang w:bidi="fa-IR"/>
        </w:rPr>
        <w:t xml:space="preserve"> ا</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ن</w:t>
      </w:r>
      <w:r w:rsidR="003550DC" w:rsidRPr="003550DC">
        <w:rPr>
          <w:rFonts w:ascii="Calibri" w:eastAsia="Calibri" w:hAnsi="Calibri" w:cs="B Nazanin"/>
          <w:rtl/>
          <w:lang w:bidi="fa-IR"/>
        </w:rPr>
        <w:t xml:space="preserve"> شرکت‌ها به واردات مواد اول</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ه</w:t>
      </w:r>
      <w:r w:rsidR="003550DC" w:rsidRPr="003550DC">
        <w:rPr>
          <w:rFonts w:ascii="Calibri" w:eastAsia="Calibri" w:hAnsi="Calibri" w:cs="B Nazanin"/>
          <w:rtl/>
          <w:lang w:bidi="fa-IR"/>
        </w:rPr>
        <w:t xml:space="preserve"> و واسطه‌ا</w:t>
      </w:r>
      <w:r w:rsidR="003550DC" w:rsidRPr="003550DC">
        <w:rPr>
          <w:rFonts w:ascii="Calibri" w:eastAsia="Calibri" w:hAnsi="Calibri" w:cs="B Nazanin" w:hint="cs"/>
          <w:rtl/>
          <w:lang w:bidi="fa-IR"/>
        </w:rPr>
        <w:t>ی،</w:t>
      </w:r>
      <w:r w:rsidR="003550DC" w:rsidRPr="003550DC">
        <w:rPr>
          <w:rFonts w:ascii="Calibri" w:eastAsia="Calibri" w:hAnsi="Calibri" w:cs="B Nazanin"/>
          <w:rtl/>
          <w:lang w:bidi="fa-IR"/>
        </w:rPr>
        <w:t xml:space="preserve"> همواره ت</w:t>
      </w:r>
      <w:r w:rsidR="003550DC" w:rsidRPr="003550DC">
        <w:rPr>
          <w:rFonts w:ascii="Calibri" w:eastAsia="Calibri" w:hAnsi="Calibri" w:cs="B Nazanin" w:hint="eastAsia"/>
          <w:rtl/>
          <w:lang w:bidi="fa-IR"/>
        </w:rPr>
        <w:t>حت‌تأث</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ر</w:t>
      </w:r>
      <w:r w:rsidR="003550DC" w:rsidRPr="003550DC">
        <w:rPr>
          <w:rFonts w:ascii="Calibri" w:eastAsia="Calibri" w:hAnsi="Calibri" w:cs="B Nazanin"/>
          <w:rtl/>
          <w:lang w:bidi="fa-IR"/>
        </w:rPr>
        <w:t xml:space="preserve"> نوسان درآمدها</w:t>
      </w:r>
      <w:r w:rsidR="003550DC" w:rsidRPr="003550DC">
        <w:rPr>
          <w:rFonts w:ascii="Calibri" w:eastAsia="Calibri" w:hAnsi="Calibri" w:cs="B Nazanin" w:hint="cs"/>
          <w:rtl/>
          <w:lang w:bidi="fa-IR"/>
        </w:rPr>
        <w:t>ی</w:t>
      </w:r>
      <w:r w:rsidR="003550DC" w:rsidRPr="003550DC">
        <w:rPr>
          <w:rFonts w:ascii="Calibri" w:eastAsia="Calibri" w:hAnsi="Calibri" w:cs="B Nazanin"/>
          <w:rtl/>
          <w:lang w:bidi="fa-IR"/>
        </w:rPr>
        <w:t xml:space="preserve"> نفت</w:t>
      </w:r>
      <w:r w:rsidR="003550DC" w:rsidRPr="003550DC">
        <w:rPr>
          <w:rFonts w:ascii="Calibri" w:eastAsia="Calibri" w:hAnsi="Calibri" w:cs="B Nazanin" w:hint="cs"/>
          <w:rtl/>
          <w:lang w:bidi="fa-IR"/>
        </w:rPr>
        <w:t>ی</w:t>
      </w:r>
      <w:r w:rsidR="003550DC" w:rsidRPr="003550DC">
        <w:rPr>
          <w:rFonts w:ascii="Calibri" w:eastAsia="Calibri" w:hAnsi="Calibri" w:cs="B Nazanin"/>
          <w:rtl/>
          <w:lang w:bidi="fa-IR"/>
        </w:rPr>
        <w:t xml:space="preserve"> بوده است. </w:t>
      </w:r>
      <w:r w:rsidR="003550DC" w:rsidRPr="003550DC">
        <w:rPr>
          <w:rFonts w:ascii="Calibri" w:eastAsia="Calibri" w:hAnsi="Calibri" w:cs="B Nazanin" w:hint="cs"/>
          <w:rtl/>
          <w:lang w:bidi="fa-IR"/>
        </w:rPr>
        <w:t>لذا، ارتباط</w:t>
      </w:r>
      <w:r w:rsidR="003550DC" w:rsidRPr="003550DC">
        <w:rPr>
          <w:rFonts w:ascii="Calibri" w:eastAsia="Calibri" w:hAnsi="Calibri" w:cs="B Nazanin"/>
          <w:rtl/>
          <w:lang w:bidi="fa-IR"/>
        </w:rPr>
        <w:t xml:space="preserve"> م</w:t>
      </w:r>
      <w:r w:rsidR="003550DC" w:rsidRPr="003550DC">
        <w:rPr>
          <w:rFonts w:ascii="Calibri" w:eastAsia="Calibri" w:hAnsi="Calibri" w:cs="B Nazanin" w:hint="cs"/>
          <w:rtl/>
          <w:lang w:bidi="fa-IR"/>
        </w:rPr>
        <w:t>عکوس</w:t>
      </w:r>
      <w:r w:rsidR="003550DC" w:rsidRPr="003550DC">
        <w:rPr>
          <w:rFonts w:ascii="Calibri" w:eastAsia="Calibri" w:hAnsi="Calibri" w:cs="B Nazanin"/>
          <w:rtl/>
          <w:lang w:bidi="fa-IR"/>
        </w:rPr>
        <w:t xml:space="preserve"> م</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ان</w:t>
      </w:r>
      <w:r w:rsidR="003550DC" w:rsidRPr="003550DC">
        <w:rPr>
          <w:rFonts w:ascii="Calibri" w:eastAsia="Calibri" w:hAnsi="Calibri" w:cs="B Nazanin"/>
          <w:rtl/>
          <w:lang w:bidi="fa-IR"/>
        </w:rPr>
        <w:t xml:space="preserve"> ا</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ن</w:t>
      </w:r>
      <w:r w:rsidR="003550DC" w:rsidRPr="003550DC">
        <w:rPr>
          <w:rFonts w:ascii="Calibri" w:eastAsia="Calibri" w:hAnsi="Calibri" w:cs="B Nazanin"/>
          <w:rtl/>
          <w:lang w:bidi="fa-IR"/>
        </w:rPr>
        <w:t xml:space="preserve"> دو متغ</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ر</w:t>
      </w:r>
      <w:r w:rsidR="003550DC" w:rsidRPr="003550DC">
        <w:rPr>
          <w:rFonts w:ascii="Calibri" w:eastAsia="Calibri" w:hAnsi="Calibri" w:cs="B Nazanin"/>
          <w:rtl/>
          <w:lang w:bidi="fa-IR"/>
        </w:rPr>
        <w:t xml:space="preserve"> در کشور</w:t>
      </w:r>
      <w:r w:rsidR="003550DC" w:rsidRPr="003550DC">
        <w:rPr>
          <w:rFonts w:ascii="Calibri" w:eastAsia="Calibri" w:hAnsi="Calibri" w:cs="B Nazanin" w:hint="cs"/>
          <w:rtl/>
          <w:lang w:bidi="fa-IR"/>
        </w:rPr>
        <w:t>های نفتی</w:t>
      </w:r>
      <w:r w:rsidR="003550DC" w:rsidRPr="003550DC">
        <w:rPr>
          <w:rFonts w:ascii="Calibri" w:eastAsia="Calibri" w:hAnsi="Calibri" w:cs="B Nazanin"/>
          <w:rtl/>
          <w:lang w:bidi="fa-IR"/>
        </w:rPr>
        <w:t xml:space="preserve"> را م</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توان</w:t>
      </w:r>
      <w:r w:rsidR="003550DC" w:rsidRPr="003550DC">
        <w:rPr>
          <w:rFonts w:ascii="Calibri" w:eastAsia="Calibri" w:hAnsi="Calibri" w:cs="B Nazanin"/>
          <w:rtl/>
          <w:lang w:bidi="fa-IR"/>
        </w:rPr>
        <w:t xml:space="preserve"> ا</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نگونه</w:t>
      </w:r>
      <w:r w:rsidR="003550DC" w:rsidRPr="003550DC">
        <w:rPr>
          <w:rFonts w:ascii="Calibri" w:eastAsia="Calibri" w:hAnsi="Calibri" w:cs="B Nazanin"/>
          <w:rtl/>
          <w:lang w:bidi="fa-IR"/>
        </w:rPr>
        <w:t xml:space="preserve"> ت</w:t>
      </w:r>
      <w:r w:rsidR="003550DC" w:rsidRPr="003550DC">
        <w:rPr>
          <w:rFonts w:ascii="Calibri" w:eastAsia="Calibri" w:hAnsi="Calibri" w:cs="B Nazanin" w:hint="cs"/>
          <w:rtl/>
          <w:lang w:bidi="fa-IR"/>
        </w:rPr>
        <w:t>وضیح داد</w:t>
      </w:r>
      <w:r w:rsidR="003550DC" w:rsidRPr="003550DC">
        <w:rPr>
          <w:rFonts w:ascii="Calibri" w:eastAsia="Calibri" w:hAnsi="Calibri" w:cs="B Nazanin"/>
          <w:rtl/>
          <w:lang w:bidi="fa-IR"/>
        </w:rPr>
        <w:t xml:space="preserve"> ک</w:t>
      </w:r>
      <w:r w:rsidR="003550DC" w:rsidRPr="003550DC">
        <w:rPr>
          <w:rFonts w:ascii="Calibri" w:eastAsia="Calibri" w:hAnsi="Calibri" w:cs="B Nazanin" w:hint="eastAsia"/>
          <w:rtl/>
          <w:lang w:bidi="fa-IR"/>
        </w:rPr>
        <w:t>ه</w:t>
      </w:r>
      <w:r w:rsidR="003550DC" w:rsidRPr="003550DC">
        <w:rPr>
          <w:rFonts w:ascii="Calibri" w:eastAsia="Calibri" w:hAnsi="Calibri" w:cs="B Nazanin"/>
          <w:rtl/>
          <w:lang w:bidi="fa-IR"/>
        </w:rPr>
        <w:t xml:space="preserve"> صادرات نفت</w:t>
      </w:r>
      <w:r w:rsidR="003550DC" w:rsidRPr="003550DC">
        <w:rPr>
          <w:rFonts w:ascii="Calibri" w:eastAsia="Calibri" w:hAnsi="Calibri" w:cs="B Nazanin" w:hint="cs"/>
          <w:rtl/>
          <w:lang w:bidi="fa-IR"/>
        </w:rPr>
        <w:t>ی</w:t>
      </w:r>
      <w:r w:rsidR="003550DC" w:rsidRPr="003550DC">
        <w:rPr>
          <w:rFonts w:ascii="Calibri" w:eastAsia="Calibri" w:hAnsi="Calibri" w:cs="B Nazanin"/>
          <w:rtl/>
          <w:lang w:bidi="fa-IR"/>
        </w:rPr>
        <w:t xml:space="preserve"> توسط دولت </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ا</w:t>
      </w:r>
      <w:r w:rsidR="003550DC" w:rsidRPr="003550DC">
        <w:rPr>
          <w:rFonts w:ascii="Calibri" w:eastAsia="Calibri" w:hAnsi="Calibri" w:cs="B Nazanin"/>
          <w:rtl/>
          <w:lang w:bidi="fa-IR"/>
        </w:rPr>
        <w:t xml:space="preserve"> بنگاه‌ها</w:t>
      </w:r>
      <w:r w:rsidR="003550DC" w:rsidRPr="003550DC">
        <w:rPr>
          <w:rFonts w:ascii="Calibri" w:eastAsia="Calibri" w:hAnsi="Calibri" w:cs="B Nazanin" w:hint="cs"/>
          <w:rtl/>
          <w:lang w:bidi="fa-IR"/>
        </w:rPr>
        <w:t>ی</w:t>
      </w:r>
      <w:r w:rsidR="003550DC" w:rsidRPr="003550DC">
        <w:rPr>
          <w:rFonts w:ascii="Calibri" w:eastAsia="Calibri" w:hAnsi="Calibri" w:cs="B Nazanin"/>
          <w:rtl/>
          <w:lang w:bidi="fa-IR"/>
        </w:rPr>
        <w:t xml:space="preserve"> وابسته به دولت انجام م</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شود</w:t>
      </w:r>
      <w:r w:rsidR="003550DC" w:rsidRPr="003550DC">
        <w:rPr>
          <w:rFonts w:ascii="Calibri" w:eastAsia="Calibri" w:hAnsi="Calibri" w:cs="B Nazanin" w:hint="cs"/>
          <w:rtl/>
          <w:lang w:bidi="fa-IR"/>
        </w:rPr>
        <w:t>.</w:t>
      </w:r>
      <w:r w:rsidR="003550DC" w:rsidRPr="003550DC">
        <w:rPr>
          <w:rFonts w:ascii="Calibri" w:eastAsia="Calibri" w:hAnsi="Calibri" w:cs="B Nazanin"/>
          <w:rtl/>
          <w:lang w:bidi="fa-IR"/>
        </w:rPr>
        <w:t xml:space="preserve"> لذا</w:t>
      </w:r>
      <w:r w:rsidR="003550DC" w:rsidRPr="003550DC">
        <w:rPr>
          <w:rFonts w:ascii="Calibri" w:eastAsia="Calibri" w:hAnsi="Calibri" w:cs="B Nazanin" w:hint="cs"/>
          <w:rtl/>
          <w:lang w:bidi="fa-IR"/>
        </w:rPr>
        <w:t>،</w:t>
      </w:r>
      <w:r w:rsidR="003550DC" w:rsidRPr="003550DC">
        <w:rPr>
          <w:rFonts w:ascii="Calibri" w:eastAsia="Calibri" w:hAnsi="Calibri" w:cs="B Nazanin"/>
          <w:rtl/>
          <w:lang w:bidi="fa-IR"/>
        </w:rPr>
        <w:t xml:space="preserve"> </w:t>
      </w:r>
      <w:r w:rsidR="003550DC" w:rsidRPr="003550DC">
        <w:rPr>
          <w:rFonts w:ascii="Calibri" w:eastAsia="Calibri" w:hAnsi="Calibri" w:cs="B Nazanin" w:hint="cs"/>
          <w:rtl/>
          <w:lang w:bidi="fa-IR"/>
        </w:rPr>
        <w:t>وضع</w:t>
      </w:r>
      <w:r w:rsidR="003550DC" w:rsidRPr="003550DC">
        <w:rPr>
          <w:rFonts w:ascii="Calibri" w:eastAsia="Calibri" w:hAnsi="Calibri" w:cs="B Nazanin"/>
          <w:rtl/>
          <w:lang w:bidi="fa-IR"/>
        </w:rPr>
        <w:t xml:space="preserve"> مال</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ات</w:t>
      </w:r>
      <w:r w:rsidR="003550DC" w:rsidRPr="003550DC">
        <w:rPr>
          <w:rFonts w:ascii="Calibri" w:eastAsia="Calibri" w:hAnsi="Calibri" w:cs="B Nazanin"/>
          <w:rtl/>
          <w:lang w:bidi="fa-IR"/>
        </w:rPr>
        <w:t xml:space="preserve"> بالا </w:t>
      </w:r>
      <w:r w:rsidR="003550DC" w:rsidRPr="003550DC">
        <w:rPr>
          <w:rFonts w:ascii="Calibri" w:eastAsia="Calibri" w:hAnsi="Calibri" w:cs="B Nazanin" w:hint="cs"/>
          <w:rtl/>
          <w:lang w:bidi="fa-IR"/>
        </w:rPr>
        <w:t>بر</w:t>
      </w:r>
      <w:r w:rsidR="003550DC" w:rsidRPr="003550DC">
        <w:rPr>
          <w:rFonts w:ascii="Calibri" w:eastAsia="Calibri" w:hAnsi="Calibri" w:cs="B Nazanin"/>
          <w:rtl/>
          <w:lang w:bidi="fa-IR"/>
        </w:rPr>
        <w:t xml:space="preserve"> صادرات نفت</w:t>
      </w:r>
      <w:r w:rsidR="003550DC" w:rsidRPr="003550DC">
        <w:rPr>
          <w:rFonts w:ascii="Calibri" w:eastAsia="Calibri" w:hAnsi="Calibri" w:cs="B Nazanin" w:hint="cs"/>
          <w:rtl/>
          <w:lang w:bidi="fa-IR"/>
        </w:rPr>
        <w:t>ی</w:t>
      </w:r>
      <w:r w:rsidR="003550DC" w:rsidRPr="003550DC">
        <w:rPr>
          <w:rFonts w:ascii="Calibri" w:eastAsia="Calibri" w:hAnsi="Calibri" w:cs="B Nazanin"/>
          <w:rtl/>
          <w:lang w:bidi="fa-IR"/>
        </w:rPr>
        <w:t xml:space="preserve"> از سمت دولت</w:t>
      </w:r>
      <w:r w:rsidR="003550DC" w:rsidRPr="003550DC">
        <w:rPr>
          <w:rFonts w:ascii="Calibri" w:eastAsia="Calibri" w:hAnsi="Calibri" w:cs="B Nazanin" w:hint="cs"/>
          <w:rtl/>
          <w:lang w:bidi="fa-IR"/>
        </w:rPr>
        <w:t>‌ها</w:t>
      </w:r>
      <w:r w:rsidR="003550DC" w:rsidRPr="003550DC">
        <w:rPr>
          <w:rFonts w:ascii="Calibri" w:eastAsia="Calibri" w:hAnsi="Calibri" w:cs="B Nazanin"/>
          <w:rtl/>
          <w:lang w:bidi="fa-IR"/>
        </w:rPr>
        <w:t xml:space="preserve"> معقول به نظر نم</w:t>
      </w:r>
      <w:r w:rsidR="003550DC" w:rsidRPr="003550DC">
        <w:rPr>
          <w:rFonts w:ascii="Calibri" w:eastAsia="Calibri" w:hAnsi="Calibri" w:cs="B Nazanin" w:hint="cs"/>
          <w:rtl/>
          <w:lang w:bidi="fa-IR"/>
        </w:rPr>
        <w:t>ی‌</w:t>
      </w:r>
      <w:r w:rsidR="003550DC" w:rsidRPr="003550DC">
        <w:rPr>
          <w:rFonts w:ascii="Calibri" w:eastAsia="Calibri" w:hAnsi="Calibri" w:cs="B Nazanin" w:hint="eastAsia"/>
          <w:rtl/>
          <w:lang w:bidi="fa-IR"/>
        </w:rPr>
        <w:t>رسد</w:t>
      </w:r>
      <w:r w:rsidR="003550DC" w:rsidRPr="003550DC">
        <w:rPr>
          <w:rFonts w:ascii="Calibri" w:eastAsia="Calibri" w:hAnsi="Calibri" w:cs="B Nazanin" w:hint="cs"/>
          <w:rtl/>
          <w:lang w:bidi="fa-IR"/>
        </w:rPr>
        <w:t>.آزادسازی تجاری در کشورهای نفتی عموما با استفاده از شیوه اول یعنی کاهش تعرفه‌ها صورت می‌پذیرد که سبب می‌شود ضریب اثرگذاری باز بودن بازار بر درآمد مالیاتی در این کشورها منفی و معنادار گردد.</w:t>
      </w:r>
      <w:r w:rsidR="003550DC">
        <w:rPr>
          <w:rFonts w:ascii="Calibri" w:eastAsia="Calibri" w:hAnsi="Calibri" w:cs="B Nazanin" w:hint="cs"/>
          <w:rtl/>
          <w:lang w:bidi="fa-IR"/>
        </w:rPr>
        <w:t>»</w:t>
      </w:r>
      <w:r w:rsidR="003550DC" w:rsidRPr="003550DC">
        <w:rPr>
          <w:rFonts w:ascii="Calibri" w:eastAsia="Calibri" w:hAnsi="Calibri" w:cs="B Nazanin" w:hint="cs"/>
          <w:rtl/>
          <w:lang w:bidi="fa-IR"/>
        </w:rPr>
        <w:t xml:space="preserve">  </w:t>
      </w:r>
    </w:p>
    <w:p w:rsidR="00BE28B7" w:rsidRPr="00BE28B7" w:rsidRDefault="004D617C" w:rsidP="004D617C">
      <w:pPr>
        <w:bidi/>
        <w:spacing w:after="0" w:line="240" w:lineRule="auto"/>
        <w:ind w:right="426"/>
        <w:jc w:val="both"/>
        <w:rPr>
          <w:rFonts w:ascii="Calibri" w:eastAsia="Calibri" w:hAnsi="Calibri" w:cs="B Nazanin"/>
          <w:b/>
          <w:bCs/>
          <w:rtl/>
        </w:rPr>
      </w:pPr>
      <w:r>
        <w:rPr>
          <w:rFonts w:ascii="Calibri" w:eastAsia="Calibri" w:hAnsi="Calibri" w:cs="B Nazanin" w:hint="cs"/>
          <w:b/>
          <w:bCs/>
          <w:rtl/>
          <w:lang w:bidi="fa-IR"/>
        </w:rPr>
        <w:t>6</w:t>
      </w:r>
      <w:r w:rsidR="00BE28B7" w:rsidRPr="00BE28B7">
        <w:rPr>
          <w:rFonts w:ascii="Calibri" w:eastAsia="Calibri" w:hAnsi="Calibri" w:cs="B Nazanin" w:hint="cs"/>
          <w:b/>
          <w:bCs/>
          <w:rtl/>
          <w:lang w:bidi="fa-IR"/>
        </w:rPr>
        <w:t xml:space="preserve">. </w:t>
      </w:r>
      <w:r w:rsidRPr="004D617C">
        <w:rPr>
          <w:rFonts w:ascii="Calibri" w:eastAsia="Calibri" w:hAnsi="Calibri" w:cs="B Nazanin"/>
          <w:b/>
          <w:bCs/>
          <w:rtl/>
        </w:rPr>
        <w:t>دوره تحقیق به روز نیست</w:t>
      </w:r>
      <w:r w:rsidRPr="004D617C">
        <w:rPr>
          <w:rFonts w:ascii="Calibri" w:eastAsia="Calibri" w:hAnsi="Calibri" w:cs="B Nazanin"/>
          <w:b/>
          <w:bCs/>
          <w:lang w:bidi="fa-IR"/>
        </w:rPr>
        <w:t>.</w:t>
      </w:r>
    </w:p>
    <w:p w:rsidR="004D617C" w:rsidRDefault="00BE28B7" w:rsidP="004D617C">
      <w:pPr>
        <w:bidi/>
        <w:spacing w:after="0" w:line="240" w:lineRule="auto"/>
        <w:ind w:right="426"/>
        <w:jc w:val="both"/>
        <w:rPr>
          <w:rFonts w:ascii="Calibri" w:eastAsia="Calibri" w:hAnsi="Calibri" w:cs="B Nazanin"/>
          <w:lang w:bidi="fa-IR"/>
        </w:rPr>
      </w:pPr>
      <w:r w:rsidRPr="00BE28B7">
        <w:rPr>
          <w:rFonts w:ascii="Calibri" w:eastAsia="Calibri" w:hAnsi="Calibri" w:cs="B Nazanin" w:hint="cs"/>
          <w:b/>
          <w:bCs/>
          <w:rtl/>
        </w:rPr>
        <w:t xml:space="preserve">پاسخ : </w:t>
      </w:r>
      <w:r w:rsidR="004D617C" w:rsidRPr="004D617C">
        <w:rPr>
          <w:rFonts w:ascii="Calibri" w:eastAsia="Calibri" w:hAnsi="Calibri" w:cs="B Nazanin" w:hint="cs"/>
          <w:rtl/>
          <w:lang w:bidi="fa-IR"/>
        </w:rPr>
        <w:t>نویسندگان در نظر داشتند بازه زمانی طولانی‌تری را انتخاب کرده که سال‌های بیشتری را تحت پوشش قرار دهد و به زمان حاضر نزدیکتر باشد تا دوره تحقیق به روز باشد ولی محدودیت اطلاعات موجود مانع اینکار گردید. داده‌های مرتبط با شاخص آزادی اقتصادی سال‌های قبل از 2011 به‌شکل کنونی و با زیرشاخص‌های فعلی برای کشورهای نفتی درنظر گرفته شده موجود نیست. همچنین داده‌های اقتصادی شامل نسبت مالیاتی برای سال‌های 2022 و 2023 در سایت بانک جهانی در دسترس نمی‌باشد.</w:t>
      </w:r>
    </w:p>
    <w:p w:rsidR="004D617C" w:rsidRDefault="004D617C" w:rsidP="004D617C">
      <w:pPr>
        <w:bidi/>
        <w:spacing w:after="0" w:line="240" w:lineRule="auto"/>
        <w:ind w:right="426"/>
        <w:jc w:val="both"/>
        <w:rPr>
          <w:rFonts w:ascii="Calibri" w:eastAsia="Calibri" w:hAnsi="Calibri" w:cs="B Nazanin"/>
        </w:rPr>
      </w:pPr>
    </w:p>
    <w:p w:rsidR="00BE28B7" w:rsidRPr="00BE28B7" w:rsidRDefault="004D617C" w:rsidP="00B813DD">
      <w:pPr>
        <w:bidi/>
        <w:spacing w:after="0" w:line="240" w:lineRule="auto"/>
        <w:ind w:right="426"/>
        <w:jc w:val="both"/>
        <w:rPr>
          <w:rFonts w:ascii="Calibri" w:eastAsia="Calibri" w:hAnsi="Calibri" w:cs="B Nazanin"/>
          <w:b/>
          <w:bCs/>
          <w:rtl/>
        </w:rPr>
      </w:pPr>
      <w:r>
        <w:rPr>
          <w:rFonts w:ascii="Calibri" w:eastAsia="Calibri" w:hAnsi="Calibri" w:cs="B Nazanin" w:hint="cs"/>
          <w:b/>
          <w:bCs/>
          <w:rtl/>
          <w:lang w:bidi="fa-IR"/>
        </w:rPr>
        <w:t>7</w:t>
      </w:r>
      <w:r w:rsidR="00BE28B7" w:rsidRPr="00BE28B7">
        <w:rPr>
          <w:rFonts w:ascii="Calibri" w:eastAsia="Calibri" w:hAnsi="Calibri" w:cs="B Nazanin" w:hint="cs"/>
          <w:b/>
          <w:bCs/>
          <w:rtl/>
          <w:lang w:bidi="fa-IR"/>
        </w:rPr>
        <w:t xml:space="preserve">. </w:t>
      </w:r>
      <w:r w:rsidR="00B813DD" w:rsidRPr="00B813DD">
        <w:rPr>
          <w:rFonts w:ascii="Calibri" w:eastAsia="Calibri" w:hAnsi="Calibri" w:cs="B Nazanin"/>
          <w:b/>
          <w:bCs/>
          <w:rtl/>
        </w:rPr>
        <w:t xml:space="preserve">در تدوین مقدمه بخشی از مباحث باید به منابع </w:t>
      </w:r>
      <w:r w:rsidR="00B813DD" w:rsidRPr="00B813DD">
        <w:rPr>
          <w:rFonts w:ascii="Calibri" w:eastAsia="Calibri" w:hAnsi="Calibri" w:cs="B Nazanin" w:hint="cs"/>
          <w:b/>
          <w:bCs/>
          <w:rtl/>
        </w:rPr>
        <w:t>آ</w:t>
      </w:r>
      <w:r w:rsidR="00B813DD" w:rsidRPr="00B813DD">
        <w:rPr>
          <w:rFonts w:ascii="Calibri" w:eastAsia="Calibri" w:hAnsi="Calibri" w:cs="B Nazanin"/>
          <w:b/>
          <w:bCs/>
          <w:rtl/>
        </w:rPr>
        <w:t>ن ارجا</w:t>
      </w:r>
      <w:r w:rsidR="00B813DD" w:rsidRPr="00B813DD">
        <w:rPr>
          <w:rFonts w:ascii="Calibri" w:eastAsia="Calibri" w:hAnsi="Calibri" w:cs="B Nazanin" w:hint="cs"/>
          <w:b/>
          <w:bCs/>
          <w:rtl/>
        </w:rPr>
        <w:t>ع</w:t>
      </w:r>
      <w:r w:rsidR="00B813DD" w:rsidRPr="00B813DD">
        <w:rPr>
          <w:rFonts w:ascii="Calibri" w:eastAsia="Calibri" w:hAnsi="Calibri" w:cs="B Nazanin"/>
          <w:b/>
          <w:bCs/>
          <w:rtl/>
        </w:rPr>
        <w:t xml:space="preserve"> داده شود</w:t>
      </w:r>
      <w:r w:rsidR="00B813DD" w:rsidRPr="00B813DD">
        <w:rPr>
          <w:rFonts w:ascii="Calibri" w:eastAsia="Calibri" w:hAnsi="Calibri" w:cs="B Nazanin"/>
          <w:b/>
          <w:bCs/>
          <w:lang w:bidi="fa-IR"/>
        </w:rPr>
        <w:t>.</w:t>
      </w:r>
    </w:p>
    <w:p w:rsidR="00BE28B7" w:rsidRDefault="00BE28B7" w:rsidP="00B813DD">
      <w:pPr>
        <w:bidi/>
        <w:spacing w:after="0" w:line="240" w:lineRule="auto"/>
        <w:ind w:right="426"/>
        <w:jc w:val="both"/>
        <w:rPr>
          <w:rFonts w:ascii="Calibri" w:eastAsia="Calibri" w:hAnsi="Calibri" w:cs="B Nazanin"/>
          <w:rtl/>
        </w:rPr>
      </w:pPr>
      <w:r w:rsidRPr="00BE28B7">
        <w:rPr>
          <w:rFonts w:ascii="Calibri" w:eastAsia="Calibri" w:hAnsi="Calibri" w:cs="B Nazanin" w:hint="cs"/>
          <w:b/>
          <w:bCs/>
          <w:rtl/>
        </w:rPr>
        <w:t xml:space="preserve">پاسخ : </w:t>
      </w:r>
      <w:r w:rsidR="00B813DD" w:rsidRPr="00B813DD">
        <w:rPr>
          <w:rFonts w:ascii="Calibri" w:eastAsia="Calibri" w:hAnsi="Calibri" w:cs="B Nazanin" w:hint="cs"/>
          <w:rtl/>
          <w:lang w:bidi="fa-IR"/>
        </w:rPr>
        <w:t>ارجاعات مقدمه تکمیل گردید.</w:t>
      </w:r>
      <w:r w:rsidRPr="00BE28B7">
        <w:rPr>
          <w:rFonts w:ascii="Calibri" w:eastAsia="Calibri" w:hAnsi="Calibri" w:cs="B Nazanin" w:hint="cs"/>
          <w:rtl/>
        </w:rPr>
        <w:t xml:space="preserve">و به رنگ زرد در درون مقاله مشخص </w:t>
      </w:r>
      <w:r w:rsidRPr="00BE28B7">
        <w:rPr>
          <w:rFonts w:ascii="Calibri" w:eastAsia="Calibri" w:hAnsi="Calibri" w:cs="B Nazanin" w:hint="cs"/>
          <w:rtl/>
          <w:lang w:bidi="fa-IR"/>
        </w:rPr>
        <w:t>گردید</w:t>
      </w:r>
      <w:r w:rsidRPr="00BE28B7">
        <w:rPr>
          <w:rFonts w:ascii="Calibri" w:eastAsia="Calibri" w:hAnsi="Calibri" w:cs="B Nazanin" w:hint="cs"/>
          <w:rtl/>
        </w:rPr>
        <w:t>.</w:t>
      </w:r>
    </w:p>
    <w:p w:rsidR="00B813DD" w:rsidRPr="00BE28B7" w:rsidRDefault="00B813DD" w:rsidP="00B813DD">
      <w:pPr>
        <w:bidi/>
        <w:spacing w:after="0" w:line="240" w:lineRule="auto"/>
        <w:ind w:right="426"/>
        <w:jc w:val="both"/>
        <w:rPr>
          <w:rFonts w:ascii="Calibri" w:eastAsia="Calibri" w:hAnsi="Calibri" w:cs="B Nazanin"/>
          <w:rtl/>
        </w:rPr>
      </w:pPr>
    </w:p>
    <w:p w:rsidR="00BE28B7" w:rsidRPr="00BE28B7" w:rsidRDefault="00B813DD" w:rsidP="00B813DD">
      <w:pPr>
        <w:bidi/>
        <w:spacing w:after="0" w:line="240" w:lineRule="auto"/>
        <w:ind w:right="426"/>
        <w:jc w:val="both"/>
        <w:rPr>
          <w:rFonts w:ascii="Calibri" w:eastAsia="Calibri" w:hAnsi="Calibri" w:cs="B Nazanin"/>
          <w:b/>
          <w:bCs/>
          <w:rtl/>
        </w:rPr>
      </w:pPr>
      <w:r>
        <w:rPr>
          <w:rFonts w:ascii="Calibri" w:eastAsia="Calibri" w:hAnsi="Calibri" w:cs="B Nazanin" w:hint="cs"/>
          <w:b/>
          <w:bCs/>
          <w:rtl/>
          <w:lang w:bidi="fa-IR"/>
        </w:rPr>
        <w:t>8</w:t>
      </w:r>
      <w:r w:rsidR="00BE28B7" w:rsidRPr="00BE28B7">
        <w:rPr>
          <w:rFonts w:ascii="Calibri" w:eastAsia="Calibri" w:hAnsi="Calibri" w:cs="B Nazanin" w:hint="cs"/>
          <w:b/>
          <w:bCs/>
          <w:rtl/>
          <w:lang w:bidi="fa-IR"/>
        </w:rPr>
        <w:t xml:space="preserve">. </w:t>
      </w:r>
      <w:r w:rsidRPr="00B813DD">
        <w:rPr>
          <w:rFonts w:ascii="Calibri" w:eastAsia="Calibri" w:hAnsi="Calibri" w:cs="B Nazanin"/>
          <w:b/>
          <w:bCs/>
          <w:rtl/>
        </w:rPr>
        <w:t>نو</w:t>
      </w:r>
      <w:r w:rsidRPr="00B813DD">
        <w:rPr>
          <w:rFonts w:ascii="Calibri" w:eastAsia="Calibri" w:hAnsi="Calibri" w:cs="B Nazanin" w:hint="cs"/>
          <w:b/>
          <w:bCs/>
          <w:rtl/>
        </w:rPr>
        <w:t>آ</w:t>
      </w:r>
      <w:r w:rsidRPr="00B813DD">
        <w:rPr>
          <w:rFonts w:ascii="Calibri" w:eastAsia="Calibri" w:hAnsi="Calibri" w:cs="B Nazanin"/>
          <w:b/>
          <w:bCs/>
          <w:rtl/>
        </w:rPr>
        <w:t>وری تحقیق باید به طور دقیق بیان شود. نو</w:t>
      </w:r>
      <w:r w:rsidRPr="00B813DD">
        <w:rPr>
          <w:rFonts w:ascii="Calibri" w:eastAsia="Calibri" w:hAnsi="Calibri" w:cs="B Nazanin" w:hint="cs"/>
          <w:b/>
          <w:bCs/>
          <w:rtl/>
        </w:rPr>
        <w:t>آ</w:t>
      </w:r>
      <w:r w:rsidRPr="00B813DD">
        <w:rPr>
          <w:rFonts w:ascii="Calibri" w:eastAsia="Calibri" w:hAnsi="Calibri" w:cs="B Nazanin"/>
          <w:b/>
          <w:bCs/>
          <w:rtl/>
        </w:rPr>
        <w:t>ری تحقیق نسبت به یوسفی</w:t>
      </w:r>
      <w:r w:rsidRPr="00B813DD">
        <w:rPr>
          <w:rFonts w:ascii="Calibri" w:eastAsia="Calibri" w:hAnsi="Calibri" w:cs="B Nazanin" w:hint="cs"/>
          <w:b/>
          <w:bCs/>
          <w:rtl/>
        </w:rPr>
        <w:t>‌</w:t>
      </w:r>
      <w:r w:rsidRPr="00B813DD">
        <w:rPr>
          <w:rFonts w:ascii="Calibri" w:eastAsia="Calibri" w:hAnsi="Calibri" w:cs="B Nazanin"/>
          <w:b/>
          <w:bCs/>
          <w:rtl/>
        </w:rPr>
        <w:t xml:space="preserve">نژاد و همکاران </w:t>
      </w:r>
      <w:r w:rsidRPr="00B813DD">
        <w:rPr>
          <w:rFonts w:ascii="Calibri" w:eastAsia="Calibri" w:hAnsi="Calibri" w:cs="B Nazanin"/>
          <w:b/>
          <w:bCs/>
          <w:rtl/>
          <w:lang w:bidi="fa-IR"/>
        </w:rPr>
        <w:t>۲۰۲۲</w:t>
      </w:r>
      <w:r w:rsidRPr="00B813DD">
        <w:rPr>
          <w:rFonts w:ascii="Calibri" w:eastAsia="Calibri" w:hAnsi="Calibri" w:cs="B Nazanin"/>
          <w:b/>
          <w:bCs/>
          <w:rtl/>
        </w:rPr>
        <w:t xml:space="preserve"> در چیست. در این مطالعه نیز اثر </w:t>
      </w:r>
      <w:r w:rsidRPr="00B813DD">
        <w:rPr>
          <w:rFonts w:ascii="Calibri" w:eastAsia="Calibri" w:hAnsi="Calibri" w:cs="B Nazanin" w:hint="cs"/>
          <w:b/>
          <w:bCs/>
          <w:rtl/>
        </w:rPr>
        <w:t>آ</w:t>
      </w:r>
      <w:r w:rsidRPr="00B813DD">
        <w:rPr>
          <w:rFonts w:ascii="Calibri" w:eastAsia="Calibri" w:hAnsi="Calibri" w:cs="B Nazanin"/>
          <w:b/>
          <w:bCs/>
          <w:rtl/>
        </w:rPr>
        <w:t>زادی اقتصادی بر عملکرد مالیاتی بررسی شده است</w:t>
      </w:r>
      <w:r w:rsidRPr="00B813DD">
        <w:rPr>
          <w:rFonts w:ascii="Calibri" w:eastAsia="Calibri" w:hAnsi="Calibri" w:cs="B Nazanin"/>
          <w:b/>
          <w:bCs/>
          <w:lang w:bidi="fa-IR"/>
        </w:rPr>
        <w:t>.</w:t>
      </w:r>
    </w:p>
    <w:p w:rsidR="00B813DD" w:rsidRDefault="00BE28B7" w:rsidP="00B813DD">
      <w:pPr>
        <w:bidi/>
        <w:spacing w:after="0" w:line="240" w:lineRule="auto"/>
        <w:ind w:right="426"/>
        <w:jc w:val="both"/>
        <w:rPr>
          <w:rFonts w:ascii="Calibri" w:eastAsia="Calibri" w:hAnsi="Calibri" w:cs="B Nazanin"/>
          <w:rtl/>
        </w:rPr>
      </w:pPr>
      <w:r w:rsidRPr="00BE28B7">
        <w:rPr>
          <w:rFonts w:ascii="Calibri" w:eastAsia="Calibri" w:hAnsi="Calibri" w:cs="B Nazanin" w:hint="cs"/>
          <w:b/>
          <w:bCs/>
          <w:rtl/>
        </w:rPr>
        <w:t xml:space="preserve">پاسخ : </w:t>
      </w:r>
      <w:r w:rsidR="00B813DD" w:rsidRPr="009A2976">
        <w:rPr>
          <w:rFonts w:ascii="Calibri" w:eastAsia="Calibri" w:hAnsi="Calibri" w:cs="B Nazanin" w:hint="cs"/>
          <w:rtl/>
        </w:rPr>
        <w:t xml:space="preserve">نوآوری مقاله صریحتر عنوان شد و با رنگ زرد در درون مقاله متمایز </w:t>
      </w:r>
      <w:r w:rsidR="00B813DD" w:rsidRPr="009A2976">
        <w:rPr>
          <w:rFonts w:ascii="Calibri" w:eastAsia="Calibri" w:hAnsi="Calibri" w:cs="B Nazanin" w:hint="cs"/>
          <w:rtl/>
          <w:lang w:bidi="fa-IR"/>
        </w:rPr>
        <w:t>گردید</w:t>
      </w:r>
      <w:r w:rsidR="00B813DD" w:rsidRPr="009A2976">
        <w:rPr>
          <w:rFonts w:ascii="Calibri" w:eastAsia="Calibri" w:hAnsi="Calibri" w:cs="B Nazanin" w:hint="cs"/>
          <w:rtl/>
        </w:rPr>
        <w:t>.</w:t>
      </w:r>
    </w:p>
    <w:p w:rsidR="00B813DD" w:rsidRPr="00B813DD" w:rsidRDefault="00B813DD" w:rsidP="00B813DD">
      <w:pPr>
        <w:bidi/>
        <w:spacing w:after="0" w:line="240" w:lineRule="auto"/>
        <w:ind w:right="426"/>
        <w:jc w:val="both"/>
        <w:rPr>
          <w:rFonts w:ascii="Calibri" w:eastAsia="Calibri" w:hAnsi="Calibri" w:cs="B Nazanin"/>
          <w:lang w:bidi="fa-IR"/>
        </w:rPr>
      </w:pPr>
      <w:r>
        <w:rPr>
          <w:rFonts w:ascii="Calibri" w:eastAsia="Calibri" w:hAnsi="Calibri" w:cs="B Nazanin" w:hint="cs"/>
          <w:rtl/>
        </w:rPr>
        <w:t xml:space="preserve">در </w:t>
      </w:r>
      <w:r w:rsidRPr="00B813DD">
        <w:rPr>
          <w:rFonts w:ascii="Calibri" w:eastAsia="Calibri" w:hAnsi="Calibri" w:cs="B Nazanin" w:hint="cs"/>
          <w:rtl/>
          <w:lang w:bidi="fa-IR"/>
        </w:rPr>
        <w:t>مقاله یوسفی‌نژاد و همکاران 2022 نیز اثر درآمدهای مالیاتی بر آزادی اقتصادی بررسی شده است. اما، آنچه مقاله حاضر را  از مطالعات پیشین از جمله مقاله عنوان‌شده متمایز می‌کند در نظر گرفتن رانت نفتی به‌عنوان منبع درآمدی مهم و اثرگذار درآمدی در کشورهای نفتی و تولید ناخالص داخلی سرانه در کنار درآمدهای مالیاتی دولت است. که متفاوت از مطالعه یوسفی‌نژاد و همکاران و همچنین سایر مقالات مشابه است.</w:t>
      </w:r>
    </w:p>
    <w:p w:rsidR="00B813DD" w:rsidRDefault="00ED0340" w:rsidP="00ED0340">
      <w:pPr>
        <w:bidi/>
        <w:spacing w:after="0" w:line="240" w:lineRule="auto"/>
        <w:ind w:right="426"/>
        <w:jc w:val="both"/>
        <w:rPr>
          <w:rFonts w:ascii="Calibri" w:eastAsia="Calibri" w:hAnsi="Calibri" w:cs="B Nazanin"/>
          <w:rtl/>
          <w:lang w:bidi="fa-IR"/>
        </w:rPr>
      </w:pPr>
      <w:r>
        <w:rPr>
          <w:rFonts w:ascii="Calibri" w:eastAsia="Calibri" w:hAnsi="Calibri" w:cs="B Nazanin" w:hint="cs"/>
          <w:rtl/>
          <w:lang w:bidi="fa-IR"/>
        </w:rPr>
        <w:t>نوآوری پژوهش حاضر که در صفحه 14 متن مقاله با رنگ زرد مشخص شده است : «</w:t>
      </w:r>
      <w:r w:rsidRPr="00ED0340">
        <w:rPr>
          <w:rFonts w:ascii="Calibri" w:eastAsia="Calibri" w:hAnsi="Calibri" w:cs="B Nazanin" w:hint="cs"/>
          <w:rtl/>
          <w:lang w:bidi="fa-IR"/>
        </w:rPr>
        <w:t xml:space="preserve">در این مطالعه با استناد به ادبیات موضوع و پژوهش‌های تجربی پیشین، برای اولین بار با استفاده از دو مدل مجزا، به بررسی اثر کیفیت نهادی و شاخص مالیاتی پرداخته شده است. در مدل اول، به‌منظور بررسی اثر کیفیت نهادی بر درآمد مالیاتی، چهار زیرشاخص آزادی اقتصادی در کنار دو متغیر اقتصادی درآمد سرانه و نسبت سهم بخش کشاورزی به صنعت به‌عنوان متغیرهای مستقل و اثرگذار بر متغیر وابسته نسبت مالیاتی لحاظ شده‌اند. همچنین، به پیروی از مطالعات گذشته و با استفاده از مدل دیگری، </w:t>
      </w:r>
      <w:r w:rsidRPr="00ED0340">
        <w:rPr>
          <w:rFonts w:ascii="Calibri" w:eastAsia="Calibri" w:hAnsi="Calibri" w:cs="B Nazanin" w:hint="cs"/>
          <w:rtl/>
          <w:lang w:bidi="fa-IR"/>
        </w:rPr>
        <w:lastRenderedPageBreak/>
        <w:t xml:space="preserve">برای بررسی تأثیر درآمد مالیاتی بر کیفیت نهادها، سه شاخص نسبت مالیاتی، درآمد سرانه و نسبت رانت نفتی به </w:t>
      </w:r>
      <w:r w:rsidRPr="00ED0340">
        <w:rPr>
          <w:rFonts w:ascii="Calibri" w:eastAsia="Calibri" w:hAnsi="Calibri" w:cs="B Nazanin"/>
          <w:lang w:bidi="fa-IR"/>
        </w:rPr>
        <w:t>GDP</w:t>
      </w:r>
      <w:r w:rsidRPr="00ED0340">
        <w:rPr>
          <w:rFonts w:ascii="Calibri" w:eastAsia="Calibri" w:hAnsi="Calibri" w:cs="B Nazanin" w:hint="cs"/>
          <w:rtl/>
          <w:lang w:bidi="fa-IR"/>
        </w:rPr>
        <w:t>، به عنوان متغیرهای مستقل در نظر گرفته شده‌اند. که به بررسی اثر آن‌ها بر شاخص آزادی اقتصادی به عنوان شاخص کیفیت نهادی پرداخته شده است. در نظر گرفتن و برآورد هر دو مدل در یک مطالعه و بررسی تأثیر نسبت مالیاتی و شاخص آزادی اقتصادی بر یکدیگر، گامی نوین در جهت پرداختن به اثر عملکرد مالیاتی و کیفیت نهادها در یک کشور است.</w:t>
      </w:r>
      <w:r>
        <w:rPr>
          <w:rFonts w:ascii="Calibri" w:eastAsia="Calibri" w:hAnsi="Calibri" w:cs="B Nazanin" w:hint="cs"/>
          <w:rtl/>
          <w:lang w:bidi="fa-IR"/>
        </w:rPr>
        <w:t>»</w:t>
      </w:r>
    </w:p>
    <w:p w:rsidR="00ED0340" w:rsidRPr="00ED0340" w:rsidRDefault="00ED0340" w:rsidP="00ED0340">
      <w:pPr>
        <w:bidi/>
        <w:spacing w:line="240" w:lineRule="auto"/>
        <w:ind w:right="426"/>
        <w:jc w:val="both"/>
        <w:rPr>
          <w:rFonts w:ascii="Calibri" w:eastAsia="Calibri" w:hAnsi="Calibri" w:cs="B Nazanin"/>
          <w:rtl/>
        </w:rPr>
      </w:pPr>
      <w:r>
        <w:rPr>
          <w:rFonts w:ascii="Calibri" w:eastAsia="Calibri" w:hAnsi="Calibri" w:cs="B Nazanin" w:hint="cs"/>
          <w:rtl/>
        </w:rPr>
        <w:t>«</w:t>
      </w:r>
      <w:r w:rsidRPr="00ED0340">
        <w:rPr>
          <w:rFonts w:ascii="Calibri" w:eastAsia="Calibri" w:hAnsi="Calibri" w:cs="B Nazanin" w:hint="cs"/>
          <w:rtl/>
        </w:rPr>
        <w:t>در هیج‌یک از مطالعات پیشین، هر دو مدل در نظر گرفته شده در این پژوهش، با هم و در کنار هم برآورد نشده‌اند تا بتوان علاوه بر اثر کیفیت نهادی بر درآمد مالیاتی، به بررسی اثر نسبت مالیاتی بر نهادها نیز پرداخته شود. حال آنکه در این تحقیق برای اولین بار به برآورد هر دو مدل مبادرت شده است.</w:t>
      </w:r>
      <w:r>
        <w:rPr>
          <w:rFonts w:ascii="Calibri" w:eastAsia="Calibri" w:hAnsi="Calibri" w:cs="B Nazanin" w:hint="cs"/>
          <w:rtl/>
        </w:rPr>
        <w:t>»</w:t>
      </w:r>
    </w:p>
    <w:p w:rsidR="00BE28B7" w:rsidRPr="00BE28B7" w:rsidRDefault="00B813DD" w:rsidP="00B813DD">
      <w:pPr>
        <w:bidi/>
        <w:spacing w:after="0" w:line="240" w:lineRule="auto"/>
        <w:ind w:right="426"/>
        <w:jc w:val="both"/>
        <w:rPr>
          <w:rFonts w:ascii="Calibri" w:eastAsia="Calibri" w:hAnsi="Calibri" w:cs="B Nazanin"/>
          <w:b/>
          <w:bCs/>
          <w:rtl/>
        </w:rPr>
      </w:pPr>
      <w:r w:rsidRPr="009C36C1">
        <w:rPr>
          <w:rFonts w:ascii="Calibri" w:eastAsia="Calibri" w:hAnsi="Calibri" w:cs="B Nazanin" w:hint="cs"/>
          <w:b/>
          <w:bCs/>
          <w:rtl/>
          <w:lang w:bidi="fa-IR"/>
        </w:rPr>
        <w:t>9</w:t>
      </w:r>
      <w:r w:rsidR="00BE28B7" w:rsidRPr="009C36C1">
        <w:rPr>
          <w:rFonts w:ascii="Calibri" w:eastAsia="Calibri" w:hAnsi="Calibri" w:cs="B Nazanin" w:hint="cs"/>
          <w:b/>
          <w:bCs/>
          <w:rtl/>
          <w:lang w:bidi="fa-IR"/>
        </w:rPr>
        <w:t xml:space="preserve">. </w:t>
      </w:r>
      <w:r w:rsidRPr="009C36C1">
        <w:rPr>
          <w:rFonts w:ascii="Calibri" w:eastAsia="Calibri" w:hAnsi="Calibri" w:cs="B Nazanin"/>
          <w:b/>
          <w:bCs/>
          <w:rtl/>
        </w:rPr>
        <w:t>بعد از تصریح مدل باید مأخذ داده</w:t>
      </w:r>
      <w:r w:rsidRPr="009C36C1">
        <w:rPr>
          <w:rFonts w:ascii="Calibri" w:eastAsia="Calibri" w:hAnsi="Calibri" w:cs="B Nazanin" w:hint="cs"/>
          <w:b/>
          <w:bCs/>
          <w:rtl/>
        </w:rPr>
        <w:t>‌</w:t>
      </w:r>
      <w:r w:rsidRPr="009C36C1">
        <w:rPr>
          <w:rFonts w:ascii="Calibri" w:eastAsia="Calibri" w:hAnsi="Calibri" w:cs="B Nazanin"/>
          <w:b/>
          <w:bCs/>
          <w:rtl/>
        </w:rPr>
        <w:t>های استفاده شده ذکر شوند</w:t>
      </w:r>
      <w:r w:rsidRPr="009C36C1">
        <w:rPr>
          <w:rFonts w:ascii="Calibri" w:eastAsia="Calibri" w:hAnsi="Calibri" w:cs="B Nazanin"/>
          <w:b/>
          <w:bCs/>
          <w:lang w:bidi="fa-IR"/>
        </w:rPr>
        <w:t>.</w:t>
      </w:r>
      <w:r w:rsidRPr="009C36C1">
        <w:rPr>
          <w:rFonts w:ascii="Calibri" w:eastAsia="Calibri" w:hAnsi="Calibri" w:cs="B Nazanin" w:hint="cs"/>
          <w:b/>
          <w:bCs/>
          <w:rtl/>
          <w:lang w:bidi="fa-IR"/>
        </w:rPr>
        <w:t xml:space="preserve"> </w:t>
      </w:r>
      <w:r w:rsidRPr="009C36C1">
        <w:rPr>
          <w:rFonts w:ascii="Calibri" w:eastAsia="Calibri" w:hAnsi="Calibri" w:cs="B Nazanin"/>
          <w:b/>
          <w:bCs/>
          <w:rtl/>
        </w:rPr>
        <w:t>در تصریح مدل</w:t>
      </w:r>
      <w:r w:rsidRPr="009C36C1">
        <w:rPr>
          <w:rFonts w:ascii="Calibri" w:eastAsia="Calibri" w:hAnsi="Calibri" w:cs="B Nazanin" w:hint="cs"/>
          <w:b/>
          <w:bCs/>
          <w:rtl/>
        </w:rPr>
        <w:t>‌</w:t>
      </w:r>
      <w:r w:rsidRPr="009C36C1">
        <w:rPr>
          <w:rFonts w:ascii="Calibri" w:eastAsia="Calibri" w:hAnsi="Calibri" w:cs="B Nazanin"/>
          <w:b/>
          <w:bCs/>
          <w:rtl/>
        </w:rPr>
        <w:t>ها نیز باید علاوه بر اینکه به مطالعات پایه اشاره شود باید نو</w:t>
      </w:r>
      <w:r w:rsidRPr="009C36C1">
        <w:rPr>
          <w:rFonts w:ascii="Calibri" w:eastAsia="Calibri" w:hAnsi="Calibri" w:cs="B Nazanin" w:hint="cs"/>
          <w:b/>
          <w:bCs/>
          <w:rtl/>
        </w:rPr>
        <w:t>آ</w:t>
      </w:r>
      <w:r w:rsidRPr="009C36C1">
        <w:rPr>
          <w:rFonts w:ascii="Calibri" w:eastAsia="Calibri" w:hAnsi="Calibri" w:cs="B Nazanin"/>
          <w:b/>
          <w:bCs/>
          <w:rtl/>
        </w:rPr>
        <w:t>وری تحقیق در تصریح مدل ها نیز ذکر شوند</w:t>
      </w:r>
      <w:r w:rsidRPr="009C36C1">
        <w:rPr>
          <w:rFonts w:ascii="Calibri" w:eastAsia="Calibri" w:hAnsi="Calibri" w:cs="B Nazanin" w:hint="cs"/>
          <w:b/>
          <w:bCs/>
          <w:rtl/>
        </w:rPr>
        <w:t>.</w:t>
      </w:r>
    </w:p>
    <w:p w:rsidR="00BE28B7" w:rsidRPr="00BE28B7" w:rsidRDefault="00BE28B7" w:rsidP="00B813DD">
      <w:pPr>
        <w:bidi/>
        <w:spacing w:after="0" w:line="240" w:lineRule="auto"/>
        <w:ind w:right="426"/>
        <w:jc w:val="both"/>
        <w:rPr>
          <w:rFonts w:ascii="Calibri" w:eastAsia="Calibri" w:hAnsi="Calibri" w:cs="B Nazanin"/>
          <w:rtl/>
        </w:rPr>
      </w:pPr>
      <w:r w:rsidRPr="00BE28B7">
        <w:rPr>
          <w:rFonts w:ascii="Calibri" w:eastAsia="Calibri" w:hAnsi="Calibri" w:cs="B Nazanin" w:hint="cs"/>
          <w:b/>
          <w:bCs/>
          <w:rtl/>
        </w:rPr>
        <w:t xml:space="preserve">پاسخ : </w:t>
      </w:r>
      <w:r w:rsidR="00B813DD" w:rsidRPr="00B813DD">
        <w:rPr>
          <w:rFonts w:ascii="Calibri" w:eastAsia="Calibri" w:hAnsi="Calibri" w:cs="B Nazanin" w:hint="cs"/>
          <w:rtl/>
          <w:lang w:bidi="fa-IR"/>
        </w:rPr>
        <w:t>با توجه به نظرات داور ارجمند، تص</w:t>
      </w:r>
      <w:r w:rsidR="00B813DD">
        <w:rPr>
          <w:rFonts w:ascii="Calibri" w:eastAsia="Calibri" w:hAnsi="Calibri" w:cs="B Nazanin" w:hint="cs"/>
          <w:rtl/>
          <w:lang w:bidi="fa-IR"/>
        </w:rPr>
        <w:t>حیحات در بخش‌های مذکور انجام شد و با رنگ زرد مشخص گردید.</w:t>
      </w:r>
    </w:p>
    <w:p w:rsidR="00BE28B7" w:rsidRDefault="00BE28B7" w:rsidP="00BE28B7">
      <w:pPr>
        <w:bidi/>
        <w:spacing w:after="0" w:line="240" w:lineRule="auto"/>
        <w:ind w:right="426"/>
        <w:jc w:val="both"/>
        <w:rPr>
          <w:rFonts w:ascii="Calibri" w:eastAsia="Calibri" w:hAnsi="Calibri" w:cs="B Nazanin"/>
          <w:rtl/>
        </w:rPr>
      </w:pPr>
    </w:p>
    <w:p w:rsidR="00B813DD" w:rsidRPr="00B813DD" w:rsidRDefault="00B813DD" w:rsidP="00B813DD">
      <w:pPr>
        <w:bidi/>
        <w:spacing w:after="0" w:line="240" w:lineRule="auto"/>
        <w:ind w:right="426"/>
        <w:jc w:val="both"/>
        <w:rPr>
          <w:rFonts w:ascii="Calibri" w:eastAsia="Calibri" w:hAnsi="Calibri" w:cs="B Nazanin"/>
          <w:b/>
          <w:bCs/>
          <w:rtl/>
        </w:rPr>
      </w:pPr>
      <w:r>
        <w:rPr>
          <w:rFonts w:ascii="Calibri" w:eastAsia="Calibri" w:hAnsi="Calibri" w:cs="B Nazanin" w:hint="cs"/>
          <w:b/>
          <w:bCs/>
          <w:rtl/>
          <w:lang w:bidi="fa-IR"/>
        </w:rPr>
        <w:t>10</w:t>
      </w:r>
      <w:r w:rsidRPr="00B813DD">
        <w:rPr>
          <w:rFonts w:ascii="Calibri" w:eastAsia="Calibri" w:hAnsi="Calibri" w:cs="B Nazanin" w:hint="cs"/>
          <w:b/>
          <w:bCs/>
          <w:rtl/>
          <w:lang w:bidi="fa-IR"/>
        </w:rPr>
        <w:t xml:space="preserve">. </w:t>
      </w:r>
      <w:r w:rsidRPr="00B813DD">
        <w:rPr>
          <w:rFonts w:ascii="Calibri" w:eastAsia="Calibri" w:hAnsi="Calibri" w:cs="B Nazanin"/>
          <w:b/>
          <w:bCs/>
          <w:rtl/>
        </w:rPr>
        <w:t>در تصریح مدل</w:t>
      </w:r>
      <w:r w:rsidRPr="00B813DD">
        <w:rPr>
          <w:rFonts w:ascii="Calibri" w:eastAsia="Calibri" w:hAnsi="Calibri" w:cs="B Nazanin" w:hint="cs"/>
          <w:b/>
          <w:bCs/>
          <w:rtl/>
        </w:rPr>
        <w:t>‌</w:t>
      </w:r>
      <w:r w:rsidRPr="00B813DD">
        <w:rPr>
          <w:rFonts w:ascii="Calibri" w:eastAsia="Calibri" w:hAnsi="Calibri" w:cs="B Nazanin"/>
          <w:b/>
          <w:bCs/>
          <w:rtl/>
        </w:rPr>
        <w:t xml:space="preserve">ها متغیرها به صورت لگاریتم </w:t>
      </w:r>
      <w:r w:rsidRPr="00B813DD">
        <w:rPr>
          <w:rFonts w:ascii="Calibri" w:eastAsia="Calibri" w:hAnsi="Calibri" w:cs="B Nazanin" w:hint="cs"/>
          <w:b/>
          <w:bCs/>
          <w:rtl/>
        </w:rPr>
        <w:t>آ</w:t>
      </w:r>
      <w:r w:rsidRPr="00B813DD">
        <w:rPr>
          <w:rFonts w:ascii="Calibri" w:eastAsia="Calibri" w:hAnsi="Calibri" w:cs="B Nazanin"/>
          <w:b/>
          <w:bCs/>
          <w:rtl/>
        </w:rPr>
        <w:t>ورده شده</w:t>
      </w:r>
      <w:r w:rsidRPr="00B813DD">
        <w:rPr>
          <w:rFonts w:ascii="Calibri" w:eastAsia="Calibri" w:hAnsi="Calibri" w:cs="B Nazanin" w:hint="cs"/>
          <w:b/>
          <w:bCs/>
          <w:rtl/>
        </w:rPr>
        <w:t>‌</w:t>
      </w:r>
      <w:r w:rsidRPr="00B813DD">
        <w:rPr>
          <w:rFonts w:ascii="Calibri" w:eastAsia="Calibri" w:hAnsi="Calibri" w:cs="B Nazanin"/>
          <w:b/>
          <w:bCs/>
          <w:rtl/>
        </w:rPr>
        <w:t>اند اما</w:t>
      </w:r>
      <w:r w:rsidRPr="00B813DD">
        <w:rPr>
          <w:rFonts w:ascii="Calibri" w:eastAsia="Calibri" w:hAnsi="Calibri" w:cs="B Nazanin" w:hint="cs"/>
          <w:b/>
          <w:bCs/>
          <w:rtl/>
        </w:rPr>
        <w:t>،</w:t>
      </w:r>
      <w:r w:rsidRPr="00B813DD">
        <w:rPr>
          <w:rFonts w:ascii="Calibri" w:eastAsia="Calibri" w:hAnsi="Calibri" w:cs="B Nazanin"/>
          <w:b/>
          <w:bCs/>
          <w:rtl/>
        </w:rPr>
        <w:t xml:space="preserve"> داده</w:t>
      </w:r>
      <w:r w:rsidRPr="00B813DD">
        <w:rPr>
          <w:rFonts w:ascii="Calibri" w:eastAsia="Calibri" w:hAnsi="Calibri" w:cs="B Nazanin" w:hint="cs"/>
          <w:b/>
          <w:bCs/>
          <w:rtl/>
        </w:rPr>
        <w:t>‌</w:t>
      </w:r>
      <w:r w:rsidRPr="00B813DD">
        <w:rPr>
          <w:rFonts w:ascii="Calibri" w:eastAsia="Calibri" w:hAnsi="Calibri" w:cs="B Nazanin"/>
          <w:b/>
          <w:bCs/>
          <w:rtl/>
        </w:rPr>
        <w:t>های حاکمیت قانون و ... در برخی کشورها منفی نیستند؟</w:t>
      </w:r>
    </w:p>
    <w:p w:rsidR="00B813DD" w:rsidRDefault="00B813DD" w:rsidP="00B813DD">
      <w:pPr>
        <w:bidi/>
        <w:spacing w:after="0" w:line="240" w:lineRule="auto"/>
        <w:ind w:right="426"/>
        <w:jc w:val="both"/>
        <w:rPr>
          <w:rFonts w:ascii="Calibri" w:eastAsia="Calibri" w:hAnsi="Calibri" w:cs="B Nazanin"/>
          <w:rtl/>
          <w:lang w:bidi="fa-IR"/>
        </w:rPr>
      </w:pPr>
      <w:r w:rsidRPr="00B813DD">
        <w:rPr>
          <w:rFonts w:ascii="Calibri" w:eastAsia="Calibri" w:hAnsi="Calibri" w:cs="B Nazanin" w:hint="cs"/>
          <w:b/>
          <w:bCs/>
          <w:rtl/>
        </w:rPr>
        <w:t xml:space="preserve">پاسخ : </w:t>
      </w:r>
      <w:r w:rsidRPr="00B813DD">
        <w:rPr>
          <w:rFonts w:ascii="Calibri" w:eastAsia="Calibri" w:hAnsi="Calibri" w:cs="B Nazanin" w:hint="cs"/>
          <w:rtl/>
          <w:lang w:bidi="fa-IR"/>
        </w:rPr>
        <w:t>هیچ‌یک از زیرشاخص‌ها و ستون‌های آزادی اقتصادی منفی نیستند و همانگونه که در متن تحقیق آمده در بازه 0 تا 100 گزارش می‌شوند که این امکان را فراهم نموده تا نویسندگان، متغیرها را به شکل لگاریتمی در هر دو مدل تحقیق وارد کرده و برآوردها را انجام دهند.</w:t>
      </w:r>
    </w:p>
    <w:p w:rsidR="00F73BC1" w:rsidRDefault="00F73BC1" w:rsidP="00F73BC1">
      <w:pPr>
        <w:bidi/>
        <w:spacing w:after="0" w:line="240" w:lineRule="auto"/>
        <w:ind w:right="426"/>
        <w:jc w:val="both"/>
        <w:rPr>
          <w:rFonts w:ascii="Calibri" w:eastAsia="Calibri" w:hAnsi="Calibri" w:cs="B Nazanin"/>
          <w:rtl/>
          <w:lang w:bidi="fa-IR"/>
        </w:rPr>
      </w:pPr>
    </w:p>
    <w:p w:rsidR="00F73BC1" w:rsidRPr="00F73BC1" w:rsidRDefault="00F73BC1" w:rsidP="00A61948">
      <w:pPr>
        <w:bidi/>
        <w:spacing w:after="0" w:line="240" w:lineRule="auto"/>
        <w:ind w:right="426"/>
        <w:jc w:val="both"/>
        <w:rPr>
          <w:rFonts w:ascii="Calibri" w:eastAsia="Calibri" w:hAnsi="Calibri" w:cs="B Nazanin"/>
          <w:b/>
          <w:bCs/>
          <w:rtl/>
        </w:rPr>
      </w:pPr>
      <w:r>
        <w:rPr>
          <w:rFonts w:ascii="Calibri" w:eastAsia="Calibri" w:hAnsi="Calibri" w:cs="B Nazanin" w:hint="cs"/>
          <w:b/>
          <w:bCs/>
          <w:rtl/>
          <w:lang w:bidi="fa-IR"/>
        </w:rPr>
        <w:t>11</w:t>
      </w:r>
      <w:r w:rsidRPr="00F73BC1">
        <w:rPr>
          <w:rFonts w:ascii="Calibri" w:eastAsia="Calibri" w:hAnsi="Calibri" w:cs="B Nazanin" w:hint="cs"/>
          <w:b/>
          <w:bCs/>
          <w:rtl/>
          <w:lang w:bidi="fa-IR"/>
        </w:rPr>
        <w:t xml:space="preserve">. </w:t>
      </w:r>
      <w:r w:rsidR="00A61948">
        <w:rPr>
          <w:rFonts w:ascii="Calibri" w:eastAsia="Calibri" w:hAnsi="Calibri" w:cs="B Nazanin"/>
          <w:b/>
          <w:bCs/>
          <w:rtl/>
        </w:rPr>
        <w:t>عنوان مجزا</w:t>
      </w:r>
      <w:r w:rsidR="00A61948" w:rsidRPr="00A61948">
        <w:rPr>
          <w:rFonts w:ascii="Calibri" w:eastAsia="Calibri" w:hAnsi="Calibri" w:cs="B Nazanin"/>
          <w:b/>
          <w:bCs/>
          <w:rtl/>
        </w:rPr>
        <w:t xml:space="preserve"> با عنوان اهد</w:t>
      </w:r>
      <w:r w:rsidR="00A61948">
        <w:rPr>
          <w:rFonts w:ascii="Calibri" w:eastAsia="Calibri" w:hAnsi="Calibri" w:cs="B Nazanin" w:hint="cs"/>
          <w:b/>
          <w:bCs/>
          <w:rtl/>
        </w:rPr>
        <w:t>ا</w:t>
      </w:r>
      <w:r w:rsidR="00A61948" w:rsidRPr="00A61948">
        <w:rPr>
          <w:rFonts w:ascii="Calibri" w:eastAsia="Calibri" w:hAnsi="Calibri" w:cs="B Nazanin"/>
          <w:b/>
          <w:bCs/>
          <w:rtl/>
        </w:rPr>
        <w:t>ف تحقیق متداول نیست</w:t>
      </w:r>
      <w:r w:rsidR="00A61948" w:rsidRPr="00A61948">
        <w:rPr>
          <w:rFonts w:ascii="Calibri" w:eastAsia="Calibri" w:hAnsi="Calibri" w:cs="B Nazanin"/>
          <w:b/>
          <w:bCs/>
          <w:lang w:bidi="fa-IR"/>
        </w:rPr>
        <w:t>.</w:t>
      </w:r>
      <w:r w:rsidR="00A61948">
        <w:rPr>
          <w:rFonts w:ascii="Calibri" w:eastAsia="Calibri" w:hAnsi="Calibri" w:cs="B Nazanin" w:hint="cs"/>
          <w:b/>
          <w:bCs/>
          <w:rtl/>
          <w:lang w:bidi="fa-IR"/>
        </w:rPr>
        <w:t xml:space="preserve"> </w:t>
      </w:r>
      <w:r w:rsidRPr="00F73BC1">
        <w:rPr>
          <w:rFonts w:ascii="Calibri" w:eastAsia="Calibri" w:hAnsi="Calibri" w:cs="B Nazanin"/>
          <w:b/>
          <w:bCs/>
          <w:rtl/>
        </w:rPr>
        <w:t xml:space="preserve">عنوان بخش دوم باید ادبیات نظری و پیشینه تحقیق باشد. ابتدا مبانی نظری و در ادامه پیشینه تحقیق. پیشینه خارجی نیز ناقص تدوین شده است. بر این اساس بخش </w:t>
      </w:r>
      <w:r w:rsidRPr="00F73BC1">
        <w:rPr>
          <w:rFonts w:ascii="Calibri" w:eastAsia="Calibri" w:hAnsi="Calibri" w:cs="B Nazanin"/>
          <w:b/>
          <w:bCs/>
          <w:rtl/>
          <w:lang w:bidi="fa-IR"/>
        </w:rPr>
        <w:t>۲</w:t>
      </w:r>
      <w:r w:rsidRPr="00F73BC1">
        <w:rPr>
          <w:rFonts w:ascii="Calibri" w:eastAsia="Calibri" w:hAnsi="Calibri" w:cs="B Nazanin"/>
          <w:b/>
          <w:bCs/>
          <w:rtl/>
        </w:rPr>
        <w:t xml:space="preserve">و </w:t>
      </w:r>
      <w:r w:rsidRPr="00F73BC1">
        <w:rPr>
          <w:rFonts w:ascii="Calibri" w:eastAsia="Calibri" w:hAnsi="Calibri" w:cs="B Nazanin"/>
          <w:b/>
          <w:bCs/>
          <w:rtl/>
          <w:lang w:bidi="fa-IR"/>
        </w:rPr>
        <w:t>۳</w:t>
      </w:r>
      <w:r w:rsidRPr="00F73BC1">
        <w:rPr>
          <w:rFonts w:ascii="Cambria" w:eastAsia="Calibri" w:hAnsi="Cambria" w:cs="Cambria" w:hint="cs"/>
          <w:b/>
          <w:bCs/>
          <w:rtl/>
          <w:lang w:bidi="fa-IR"/>
        </w:rPr>
        <w:t> </w:t>
      </w:r>
      <w:r w:rsidRPr="00F73BC1">
        <w:rPr>
          <w:rFonts w:ascii="Calibri" w:eastAsia="Calibri" w:hAnsi="Calibri" w:cs="B Nazanin"/>
          <w:b/>
          <w:bCs/>
          <w:rtl/>
          <w:lang w:bidi="fa-IR"/>
        </w:rPr>
        <w:t xml:space="preserve"> </w:t>
      </w:r>
      <w:r w:rsidRPr="00F73BC1">
        <w:rPr>
          <w:rFonts w:ascii="Calibri" w:eastAsia="Calibri" w:hAnsi="Calibri" w:cs="B Nazanin"/>
          <w:b/>
          <w:bCs/>
          <w:rtl/>
        </w:rPr>
        <w:t xml:space="preserve">تلفیق شده و در قاالب یک بخش </w:t>
      </w:r>
      <w:r w:rsidRPr="00F73BC1">
        <w:rPr>
          <w:rFonts w:ascii="Calibri" w:eastAsia="Calibri" w:hAnsi="Calibri" w:cs="B Nazanin" w:hint="cs"/>
          <w:b/>
          <w:bCs/>
          <w:rtl/>
        </w:rPr>
        <w:t>آ</w:t>
      </w:r>
      <w:r w:rsidRPr="00F73BC1">
        <w:rPr>
          <w:rFonts w:ascii="Calibri" w:eastAsia="Calibri" w:hAnsi="Calibri" w:cs="B Nazanin"/>
          <w:b/>
          <w:bCs/>
          <w:rtl/>
        </w:rPr>
        <w:t>ورده شود</w:t>
      </w:r>
      <w:r w:rsidRPr="00F73BC1">
        <w:rPr>
          <w:rFonts w:ascii="Calibri" w:eastAsia="Calibri" w:hAnsi="Calibri" w:cs="B Nazanin"/>
          <w:b/>
          <w:bCs/>
        </w:rPr>
        <w:t>.</w:t>
      </w:r>
    </w:p>
    <w:p w:rsidR="009A2976" w:rsidRDefault="00F73BC1" w:rsidP="009A2976">
      <w:pPr>
        <w:bidi/>
        <w:spacing w:after="0" w:line="240" w:lineRule="auto"/>
        <w:ind w:right="426"/>
        <w:jc w:val="both"/>
        <w:rPr>
          <w:rFonts w:ascii="Calibri" w:eastAsia="Calibri" w:hAnsi="Calibri" w:cs="B Nazanin"/>
          <w:rtl/>
          <w:lang w:bidi="fa-IR"/>
        </w:rPr>
      </w:pPr>
      <w:r w:rsidRPr="00F73BC1">
        <w:rPr>
          <w:rFonts w:ascii="Calibri" w:eastAsia="Calibri" w:hAnsi="Calibri" w:cs="B Nazanin" w:hint="cs"/>
          <w:b/>
          <w:bCs/>
          <w:rtl/>
        </w:rPr>
        <w:t xml:space="preserve">پاسخ : </w:t>
      </w:r>
      <w:r w:rsidR="00A61948">
        <w:rPr>
          <w:rFonts w:ascii="Calibri" w:eastAsia="Calibri" w:hAnsi="Calibri" w:cs="B Nazanin" w:hint="cs"/>
          <w:rtl/>
          <w:lang w:bidi="fa-IR"/>
        </w:rPr>
        <w:t xml:space="preserve">ضمن سپاس از </w:t>
      </w:r>
      <w:r w:rsidR="009A2976">
        <w:rPr>
          <w:rFonts w:ascii="Calibri" w:eastAsia="Calibri" w:hAnsi="Calibri" w:cs="B Nazanin" w:hint="cs"/>
          <w:rtl/>
          <w:lang w:bidi="fa-IR"/>
        </w:rPr>
        <w:t>راهنمایی</w:t>
      </w:r>
      <w:r w:rsidR="00A61948">
        <w:rPr>
          <w:rFonts w:ascii="Calibri" w:eastAsia="Calibri" w:hAnsi="Calibri" w:cs="B Nazanin" w:hint="cs"/>
          <w:rtl/>
          <w:lang w:bidi="fa-IR"/>
        </w:rPr>
        <w:t xml:space="preserve"> داور گرامی، همانگونه که ایشان به‌درستی </w:t>
      </w:r>
      <w:r w:rsidR="009A2976">
        <w:rPr>
          <w:rFonts w:ascii="Calibri" w:eastAsia="Calibri" w:hAnsi="Calibri" w:cs="B Nazanin" w:hint="cs"/>
          <w:rtl/>
          <w:lang w:bidi="fa-IR"/>
        </w:rPr>
        <w:t>مطرح</w:t>
      </w:r>
      <w:r w:rsidR="00A61948">
        <w:rPr>
          <w:rFonts w:ascii="Calibri" w:eastAsia="Calibri" w:hAnsi="Calibri" w:cs="B Nazanin" w:hint="cs"/>
          <w:rtl/>
          <w:lang w:bidi="fa-IR"/>
        </w:rPr>
        <w:t xml:space="preserve"> نمودند</w:t>
      </w:r>
      <w:r w:rsidR="009A2976">
        <w:rPr>
          <w:rFonts w:ascii="Calibri" w:eastAsia="Calibri" w:hAnsi="Calibri" w:cs="B Nazanin" w:hint="cs"/>
          <w:rtl/>
          <w:lang w:bidi="fa-IR"/>
        </w:rPr>
        <w:t>،</w:t>
      </w:r>
      <w:r w:rsidR="00A61948">
        <w:rPr>
          <w:rFonts w:ascii="Calibri" w:eastAsia="Calibri" w:hAnsi="Calibri" w:cs="B Nazanin" w:hint="cs"/>
          <w:rtl/>
          <w:lang w:bidi="fa-IR"/>
        </w:rPr>
        <w:t xml:space="preserve"> تیتر مجزا با عنوان </w:t>
      </w:r>
      <w:r w:rsidR="009A2976">
        <w:rPr>
          <w:rFonts w:ascii="Calibri" w:eastAsia="Calibri" w:hAnsi="Calibri" w:cs="B Nazanin" w:hint="cs"/>
          <w:rtl/>
          <w:lang w:bidi="fa-IR"/>
        </w:rPr>
        <w:t>«</w:t>
      </w:r>
      <w:r w:rsidR="00A61948">
        <w:rPr>
          <w:rFonts w:ascii="Calibri" w:eastAsia="Calibri" w:hAnsi="Calibri" w:cs="B Nazanin" w:hint="cs"/>
          <w:rtl/>
          <w:lang w:bidi="fa-IR"/>
        </w:rPr>
        <w:t>اهداف</w:t>
      </w:r>
      <w:r w:rsidR="009A2976">
        <w:rPr>
          <w:rFonts w:ascii="Calibri" w:eastAsia="Calibri" w:hAnsi="Calibri" w:cs="B Nazanin" w:hint="cs"/>
          <w:rtl/>
          <w:lang w:bidi="fa-IR"/>
        </w:rPr>
        <w:t>»</w:t>
      </w:r>
      <w:r w:rsidR="00A61948">
        <w:rPr>
          <w:rFonts w:ascii="Calibri" w:eastAsia="Calibri" w:hAnsi="Calibri" w:cs="B Nazanin" w:hint="cs"/>
          <w:rtl/>
          <w:lang w:bidi="fa-IR"/>
        </w:rPr>
        <w:t xml:space="preserve"> متداول نیست و نویسندگان تنها به‌دلیل تابعیت از فرم</w:t>
      </w:r>
      <w:r w:rsidR="000F5803">
        <w:rPr>
          <w:rFonts w:ascii="Calibri" w:eastAsia="Calibri" w:hAnsi="Calibri" w:cs="B Nazanin" w:hint="cs"/>
          <w:rtl/>
          <w:lang w:bidi="fa-IR"/>
        </w:rPr>
        <w:t>ت</w:t>
      </w:r>
      <w:r w:rsidR="00A61948">
        <w:rPr>
          <w:rFonts w:ascii="Calibri" w:eastAsia="Calibri" w:hAnsi="Calibri" w:cs="B Nazanin" w:hint="cs"/>
          <w:rtl/>
          <w:lang w:bidi="fa-IR"/>
        </w:rPr>
        <w:t xml:space="preserve"> نمونه ارائه شده توسط مجله، تیتری </w:t>
      </w:r>
      <w:r w:rsidR="009A2976">
        <w:rPr>
          <w:rFonts w:ascii="Calibri" w:eastAsia="Calibri" w:hAnsi="Calibri" w:cs="B Nazanin" w:hint="cs"/>
          <w:rtl/>
          <w:lang w:bidi="fa-IR"/>
        </w:rPr>
        <w:t xml:space="preserve">جداگانه، </w:t>
      </w:r>
      <w:r w:rsidR="00A61948">
        <w:rPr>
          <w:rFonts w:ascii="Calibri" w:eastAsia="Calibri" w:hAnsi="Calibri" w:cs="B Nazanin" w:hint="cs"/>
          <w:rtl/>
          <w:lang w:bidi="fa-IR"/>
        </w:rPr>
        <w:t>تحت عنوان «اهداف» را در تدوین مقاله لحاظ نمودند</w:t>
      </w:r>
      <w:r w:rsidR="009A2976">
        <w:rPr>
          <w:rFonts w:ascii="Calibri" w:eastAsia="Calibri" w:hAnsi="Calibri" w:cs="B Nazanin" w:hint="cs"/>
          <w:rtl/>
          <w:lang w:bidi="fa-IR"/>
        </w:rPr>
        <w:t xml:space="preserve">. </w:t>
      </w:r>
      <w:r w:rsidR="009A2976" w:rsidRPr="009A2976">
        <w:rPr>
          <w:rFonts w:ascii="Calibri" w:eastAsia="Calibri" w:hAnsi="Calibri" w:cs="B Nazanin" w:hint="cs"/>
          <w:rtl/>
          <w:lang w:bidi="fa-IR"/>
        </w:rPr>
        <w:t>این موضوع در خصوص جداسازی دو بخش مبانی نظری و پیشینه تحقیق نیز صادق است. چی</w:t>
      </w:r>
      <w:r w:rsidR="009A2976" w:rsidRPr="009A2976">
        <w:rPr>
          <w:rFonts w:ascii="Calibri" w:eastAsia="Calibri" w:hAnsi="Calibri" w:cs="B Nazanin" w:hint="eastAsia"/>
          <w:rtl/>
          <w:lang w:bidi="fa-IR"/>
        </w:rPr>
        <w:t>دمان</w:t>
      </w:r>
      <w:r w:rsidR="009A2976" w:rsidRPr="009A2976">
        <w:rPr>
          <w:rFonts w:ascii="Calibri" w:eastAsia="Calibri" w:hAnsi="Calibri" w:cs="B Nazanin"/>
          <w:rtl/>
          <w:lang w:bidi="fa-IR"/>
        </w:rPr>
        <w:t xml:space="preserve"> بخش‌ها</w:t>
      </w:r>
      <w:r w:rsidR="009A2976" w:rsidRPr="009A2976">
        <w:rPr>
          <w:rFonts w:ascii="Calibri" w:eastAsia="Calibri" w:hAnsi="Calibri" w:cs="B Nazanin" w:hint="cs"/>
          <w:rtl/>
          <w:lang w:bidi="fa-IR"/>
        </w:rPr>
        <w:t>ی</w:t>
      </w:r>
      <w:r w:rsidR="009A2976" w:rsidRPr="009A2976">
        <w:rPr>
          <w:rFonts w:ascii="Calibri" w:eastAsia="Calibri" w:hAnsi="Calibri" w:cs="B Nazanin"/>
          <w:rtl/>
          <w:lang w:bidi="fa-IR"/>
        </w:rPr>
        <w:t xml:space="preserve"> </w:t>
      </w:r>
      <w:r w:rsidR="009A2976" w:rsidRPr="009A2976">
        <w:rPr>
          <w:rFonts w:ascii="Calibri" w:eastAsia="Calibri" w:hAnsi="Calibri" w:cs="B Nazanin" w:hint="cs"/>
          <w:rtl/>
          <w:lang w:bidi="fa-IR"/>
        </w:rPr>
        <w:t xml:space="preserve">مختلف </w:t>
      </w:r>
      <w:r w:rsidR="009A2976" w:rsidRPr="009A2976">
        <w:rPr>
          <w:rFonts w:ascii="Calibri" w:eastAsia="Calibri" w:hAnsi="Calibri" w:cs="B Nazanin"/>
          <w:rtl/>
          <w:lang w:bidi="fa-IR"/>
        </w:rPr>
        <w:t xml:space="preserve">مقاله بر اساس </w:t>
      </w:r>
      <w:r w:rsidR="009A2976" w:rsidRPr="009A2976">
        <w:rPr>
          <w:rFonts w:ascii="Calibri" w:eastAsia="Calibri" w:hAnsi="Calibri" w:cs="B Nazanin" w:hint="cs"/>
          <w:rtl/>
          <w:lang w:bidi="fa-IR"/>
        </w:rPr>
        <w:t xml:space="preserve">فرم </w:t>
      </w:r>
      <w:r w:rsidR="009A2976" w:rsidRPr="009A2976">
        <w:rPr>
          <w:rFonts w:ascii="Calibri" w:eastAsia="Calibri" w:hAnsi="Calibri" w:cs="B Nazanin"/>
          <w:rtl/>
          <w:lang w:bidi="fa-IR"/>
        </w:rPr>
        <w:t>نمونه موجود در سا</w:t>
      </w:r>
      <w:r w:rsidR="009A2976" w:rsidRPr="009A2976">
        <w:rPr>
          <w:rFonts w:ascii="Calibri" w:eastAsia="Calibri" w:hAnsi="Calibri" w:cs="B Nazanin" w:hint="cs"/>
          <w:rtl/>
          <w:lang w:bidi="fa-IR"/>
        </w:rPr>
        <w:t>ی</w:t>
      </w:r>
      <w:r w:rsidR="009A2976" w:rsidRPr="009A2976">
        <w:rPr>
          <w:rFonts w:ascii="Calibri" w:eastAsia="Calibri" w:hAnsi="Calibri" w:cs="B Nazanin" w:hint="eastAsia"/>
          <w:rtl/>
          <w:lang w:bidi="fa-IR"/>
        </w:rPr>
        <w:t>ت</w:t>
      </w:r>
      <w:r w:rsidR="009A2976">
        <w:rPr>
          <w:rFonts w:ascii="Calibri" w:eastAsia="Calibri" w:hAnsi="Calibri" w:cs="B Nazanin"/>
          <w:rtl/>
          <w:lang w:bidi="fa-IR"/>
        </w:rPr>
        <w:t xml:space="preserve"> مجله انجام شده است</w:t>
      </w:r>
      <w:r w:rsidR="009A2976">
        <w:rPr>
          <w:rFonts w:ascii="Calibri" w:eastAsia="Calibri" w:hAnsi="Calibri" w:cs="B Nazanin" w:hint="cs"/>
          <w:rtl/>
          <w:lang w:bidi="fa-IR"/>
        </w:rPr>
        <w:t xml:space="preserve"> </w:t>
      </w:r>
      <w:r w:rsidR="00A61948">
        <w:rPr>
          <w:rFonts w:ascii="Calibri" w:eastAsia="Calibri" w:hAnsi="Calibri" w:cs="B Nazanin" w:hint="cs"/>
          <w:rtl/>
          <w:lang w:bidi="fa-IR"/>
        </w:rPr>
        <w:t xml:space="preserve">که با توجه به صلاحدید داور گرانقدر </w:t>
      </w:r>
      <w:r w:rsidR="009A2976">
        <w:rPr>
          <w:rFonts w:ascii="Calibri" w:eastAsia="Calibri" w:hAnsi="Calibri" w:cs="B Nazanin" w:hint="cs"/>
          <w:rtl/>
          <w:lang w:bidi="fa-IR"/>
        </w:rPr>
        <w:t>تصحیح</w:t>
      </w:r>
      <w:r w:rsidR="00A61948">
        <w:rPr>
          <w:rFonts w:ascii="Calibri" w:eastAsia="Calibri" w:hAnsi="Calibri" w:cs="B Nazanin" w:hint="cs"/>
          <w:rtl/>
          <w:lang w:bidi="fa-IR"/>
        </w:rPr>
        <w:t xml:space="preserve"> گردید.</w:t>
      </w:r>
    </w:p>
    <w:p w:rsidR="00F73BC1" w:rsidRPr="00F73BC1" w:rsidRDefault="00A61948" w:rsidP="009A2976">
      <w:pPr>
        <w:bidi/>
        <w:spacing w:after="0" w:line="240" w:lineRule="auto"/>
        <w:ind w:right="426"/>
        <w:jc w:val="both"/>
        <w:rPr>
          <w:rFonts w:ascii="Calibri" w:eastAsia="Calibri" w:hAnsi="Calibri" w:cs="B Nazanin"/>
          <w:rtl/>
        </w:rPr>
      </w:pPr>
      <w:r>
        <w:rPr>
          <w:rFonts w:ascii="Calibri" w:eastAsia="Calibri" w:hAnsi="Calibri" w:cs="B Nazanin" w:hint="cs"/>
          <w:rtl/>
          <w:lang w:bidi="fa-IR"/>
        </w:rPr>
        <w:lastRenderedPageBreak/>
        <w:t xml:space="preserve"> </w:t>
      </w:r>
      <w:r w:rsidR="009A2976">
        <w:rPr>
          <w:rFonts w:ascii="Calibri" w:eastAsia="Calibri" w:hAnsi="Calibri" w:cs="B Nazanin" w:hint="cs"/>
          <w:rtl/>
          <w:lang w:bidi="fa-IR"/>
        </w:rPr>
        <w:t>در پیشینه تحقیق، با توجه به محدودیت تعداد صفحات مقاله، به</w:t>
      </w:r>
      <w:r w:rsidR="00F73BC1" w:rsidRPr="00A61948">
        <w:rPr>
          <w:rFonts w:ascii="Calibri" w:eastAsia="Calibri" w:hAnsi="Calibri" w:cs="B Nazanin" w:hint="cs"/>
          <w:rtl/>
          <w:lang w:bidi="fa-IR"/>
        </w:rPr>
        <w:t xml:space="preserve"> </w:t>
      </w:r>
      <w:r w:rsidR="009A2976">
        <w:rPr>
          <w:rFonts w:ascii="Calibri" w:eastAsia="Calibri" w:hAnsi="Calibri" w:cs="B Nazanin" w:hint="cs"/>
          <w:rtl/>
          <w:lang w:bidi="fa-IR"/>
        </w:rPr>
        <w:t xml:space="preserve">ارایه چکیده‌ای از </w:t>
      </w:r>
      <w:r w:rsidR="00F73BC1" w:rsidRPr="00A61948">
        <w:rPr>
          <w:rFonts w:ascii="Calibri" w:eastAsia="Calibri" w:hAnsi="Calibri" w:cs="B Nazanin" w:hint="cs"/>
          <w:rtl/>
          <w:lang w:bidi="fa-IR"/>
        </w:rPr>
        <w:t xml:space="preserve">چهار مطالعه داخلی و چهار مطالعه خارجی </w:t>
      </w:r>
      <w:r w:rsidR="009A2976">
        <w:rPr>
          <w:rFonts w:ascii="Calibri" w:eastAsia="Calibri" w:hAnsi="Calibri" w:cs="B Nazanin" w:hint="cs"/>
          <w:rtl/>
          <w:lang w:bidi="fa-IR"/>
        </w:rPr>
        <w:t>بسنده</w:t>
      </w:r>
      <w:r w:rsidR="00F73BC1" w:rsidRPr="00A61948">
        <w:rPr>
          <w:rFonts w:ascii="Calibri" w:eastAsia="Calibri" w:hAnsi="Calibri" w:cs="B Nazanin" w:hint="cs"/>
          <w:rtl/>
          <w:lang w:bidi="fa-IR"/>
        </w:rPr>
        <w:t xml:space="preserve"> شده است. </w:t>
      </w:r>
      <w:r w:rsidR="009A2976">
        <w:rPr>
          <w:rFonts w:ascii="Calibri" w:eastAsia="Calibri" w:hAnsi="Calibri" w:cs="B Nazanin" w:hint="cs"/>
          <w:rtl/>
          <w:lang w:bidi="fa-IR"/>
        </w:rPr>
        <w:t>با توجه به نظر داور محترم،</w:t>
      </w:r>
      <w:r w:rsidR="00ED0340">
        <w:rPr>
          <w:rFonts w:ascii="Calibri" w:eastAsia="Calibri" w:hAnsi="Calibri" w:cs="B Nazanin" w:hint="cs"/>
          <w:rtl/>
          <w:lang w:bidi="fa-IR"/>
        </w:rPr>
        <w:t xml:space="preserve"> به‌منظور رفع نقص اشاره شده،</w:t>
      </w:r>
      <w:r w:rsidR="009A2976">
        <w:rPr>
          <w:rFonts w:ascii="Calibri" w:eastAsia="Calibri" w:hAnsi="Calibri" w:cs="B Nazanin" w:hint="cs"/>
          <w:rtl/>
          <w:lang w:bidi="fa-IR"/>
        </w:rPr>
        <w:t xml:space="preserve"> توضیحات مرتبط با مقالات خارجی بسط یافت. چنانچه تعداد مقالات اشاره شده می‌بایست افزایش یابد، نویسندگان در قالب جدول</w:t>
      </w:r>
      <w:r w:rsidR="00ED0340">
        <w:rPr>
          <w:rFonts w:ascii="Calibri" w:eastAsia="Calibri" w:hAnsi="Calibri" w:cs="B Nazanin" w:hint="cs"/>
          <w:rtl/>
          <w:lang w:bidi="fa-IR"/>
        </w:rPr>
        <w:t>ی</w:t>
      </w:r>
      <w:r w:rsidR="009A2976">
        <w:rPr>
          <w:rFonts w:ascii="Calibri" w:eastAsia="Calibri" w:hAnsi="Calibri" w:cs="B Nazanin" w:hint="cs"/>
          <w:rtl/>
          <w:lang w:bidi="fa-IR"/>
        </w:rPr>
        <w:t xml:space="preserve"> این بخش را تدوین نمایند.</w:t>
      </w:r>
    </w:p>
    <w:p w:rsidR="00BE28B7" w:rsidRDefault="00BE28B7" w:rsidP="00B813DD">
      <w:pPr>
        <w:bidi/>
        <w:spacing w:after="0" w:line="240" w:lineRule="auto"/>
        <w:ind w:right="426"/>
        <w:rPr>
          <w:rFonts w:ascii="Calibri" w:eastAsia="Calibri" w:hAnsi="Calibri" w:cs="B Nazanin"/>
          <w:sz w:val="23"/>
          <w:szCs w:val="23"/>
          <w:rtl/>
        </w:rPr>
      </w:pPr>
    </w:p>
    <w:p w:rsidR="00084F53" w:rsidRPr="00F73BC1" w:rsidRDefault="0013776E" w:rsidP="00F73BC1">
      <w:pPr>
        <w:bidi/>
        <w:spacing w:after="0" w:line="240" w:lineRule="auto"/>
        <w:ind w:right="426"/>
        <w:jc w:val="right"/>
        <w:rPr>
          <w:rFonts w:ascii="Calibri" w:eastAsia="Calibri" w:hAnsi="Calibri" w:cs="B Nazanin"/>
          <w:color w:val="5B9BD5" w:themeColor="accent1"/>
          <w:sz w:val="23"/>
          <w:szCs w:val="23"/>
          <w:rtl/>
        </w:rPr>
      </w:pPr>
      <w:r w:rsidRPr="00C8203E">
        <w:rPr>
          <w:rFonts w:ascii="Calibri" w:eastAsia="Calibri" w:hAnsi="Calibri" w:cs="B Nazanin" w:hint="cs"/>
          <w:sz w:val="23"/>
          <w:szCs w:val="23"/>
          <w:rtl/>
        </w:rPr>
        <w:t xml:space="preserve">با تشکر فراوان </w:t>
      </w:r>
    </w:p>
    <w:p w:rsidR="009A2976" w:rsidRDefault="009A2976" w:rsidP="00404A09">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8C1099" w:rsidRDefault="008C1099" w:rsidP="008C1099">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9A2976" w:rsidRDefault="009A2976" w:rsidP="009A2976">
      <w:pPr>
        <w:bidi/>
        <w:spacing w:after="0" w:line="240" w:lineRule="auto"/>
        <w:jc w:val="center"/>
        <w:rPr>
          <w:rFonts w:ascii="Times New Roman" w:hAnsi="Times New Roman" w:cs="B Traffic"/>
          <w:b/>
          <w:bCs/>
          <w:szCs w:val="28"/>
          <w:highlight w:val="yellow"/>
          <w:rtl/>
          <w:lang w:bidi="fa-IR"/>
        </w:rPr>
      </w:pPr>
    </w:p>
    <w:p w:rsidR="00404A09" w:rsidRPr="00404A09" w:rsidRDefault="009A2976" w:rsidP="009A2976">
      <w:pPr>
        <w:bidi/>
        <w:spacing w:after="0" w:line="240" w:lineRule="auto"/>
        <w:jc w:val="center"/>
        <w:rPr>
          <w:rFonts w:ascii="Times New Roman" w:hAnsi="Times New Roman" w:cs="B Traffic"/>
          <w:b/>
          <w:bCs/>
          <w:szCs w:val="28"/>
          <w:rtl/>
          <w:lang w:bidi="fa-IR"/>
        </w:rPr>
      </w:pPr>
      <w:r>
        <w:rPr>
          <w:rFonts w:ascii="Times New Roman" w:hAnsi="Times New Roman" w:cs="B Traffic" w:hint="cs"/>
          <w:b/>
          <w:bCs/>
          <w:szCs w:val="28"/>
          <w:highlight w:val="yellow"/>
          <w:rtl/>
          <w:lang w:bidi="fa-IR"/>
        </w:rPr>
        <w:lastRenderedPageBreak/>
        <w:t>شاخص</w:t>
      </w:r>
      <w:r w:rsidR="00404A09" w:rsidRPr="00404A09">
        <w:rPr>
          <w:rFonts w:ascii="Times New Roman" w:hAnsi="Times New Roman" w:cs="B Traffic" w:hint="cs"/>
          <w:b/>
          <w:bCs/>
          <w:szCs w:val="28"/>
          <w:highlight w:val="yellow"/>
          <w:rtl/>
          <w:lang w:bidi="fa-IR"/>
        </w:rPr>
        <w:t xml:space="preserve"> مالیاتی و کیفیت نهادی در کشورهای نفتی منتخب</w:t>
      </w:r>
    </w:p>
    <w:p w:rsidR="009822E0" w:rsidRPr="009822E0" w:rsidRDefault="009822E0" w:rsidP="006578DB">
      <w:pPr>
        <w:bidi/>
        <w:spacing w:after="0" w:line="240" w:lineRule="auto"/>
        <w:jc w:val="center"/>
        <w:rPr>
          <w:rFonts w:ascii="Times New Roman" w:hAnsi="Times New Roman" w:cs="B Nazanin"/>
          <w:b/>
          <w:sz w:val="16"/>
          <w:szCs w:val="16"/>
          <w:rtl/>
          <w:lang w:bidi="fa-IR"/>
        </w:rPr>
      </w:pPr>
    </w:p>
    <w:p w:rsidR="00E714D2" w:rsidRDefault="00404A09" w:rsidP="00404A09">
      <w:pPr>
        <w:bidi/>
        <w:spacing w:after="0" w:line="240" w:lineRule="auto"/>
        <w:jc w:val="center"/>
        <w:rPr>
          <w:rFonts w:ascii="Times New Roman" w:hAnsi="Times New Roman" w:cs="B Nazanin"/>
          <w:bCs/>
          <w:sz w:val="23"/>
          <w:szCs w:val="23"/>
          <w:rtl/>
          <w:lang w:bidi="fa-IR"/>
        </w:rPr>
      </w:pPr>
      <w:r>
        <w:rPr>
          <w:rFonts w:ascii="Times New Roman" w:hAnsi="Times New Roman" w:cs="B Nazanin" w:hint="cs"/>
          <w:bCs/>
          <w:sz w:val="23"/>
          <w:szCs w:val="23"/>
          <w:rtl/>
          <w:lang w:bidi="fa-IR"/>
        </w:rPr>
        <w:t>رقیه شجاع‌الدین</w:t>
      </w:r>
      <w:r w:rsidR="00E46E8B" w:rsidRPr="00D655C3">
        <w:rPr>
          <w:rStyle w:val="FootnoteReference"/>
          <w:rFonts w:ascii="Times New Roman" w:hAnsi="Times New Roman" w:cs="B Nazanin"/>
          <w:bCs/>
          <w:sz w:val="23"/>
          <w:szCs w:val="23"/>
          <w:rtl/>
          <w:lang w:bidi="fa-IR"/>
        </w:rPr>
        <w:footnoteReference w:id="1"/>
      </w:r>
    </w:p>
    <w:p w:rsidR="00D655C3" w:rsidRPr="00D655C3" w:rsidRDefault="00404A09" w:rsidP="00D655C3">
      <w:pPr>
        <w:bidi/>
        <w:spacing w:after="0" w:line="240" w:lineRule="auto"/>
        <w:jc w:val="center"/>
        <w:rPr>
          <w:rFonts w:ascii="Times New Roman" w:hAnsi="Times New Roman" w:cs="B Nazanin"/>
          <w:bCs/>
          <w:sz w:val="23"/>
          <w:szCs w:val="23"/>
          <w:rtl/>
          <w:lang w:bidi="fa-IR"/>
        </w:rPr>
      </w:pPr>
      <w:r>
        <w:rPr>
          <w:rFonts w:ascii="Times New Roman" w:hAnsi="Times New Roman" w:cs="B Nazanin" w:hint="cs"/>
          <w:bCs/>
          <w:sz w:val="23"/>
          <w:szCs w:val="23"/>
          <w:rtl/>
          <w:lang w:bidi="fa-IR"/>
        </w:rPr>
        <w:t>مجید صامتی</w:t>
      </w:r>
      <w:r w:rsidR="00D655C3" w:rsidRPr="00D655C3">
        <w:rPr>
          <w:rStyle w:val="FootnoteReference"/>
          <w:rFonts w:ascii="Times New Roman" w:hAnsi="Times New Roman" w:cs="B Nazanin"/>
          <w:bCs/>
          <w:sz w:val="23"/>
          <w:szCs w:val="23"/>
          <w:rtl/>
          <w:lang w:bidi="fa-IR"/>
        </w:rPr>
        <w:footnoteReference w:id="2"/>
      </w:r>
    </w:p>
    <w:p w:rsidR="00A24210" w:rsidRPr="00D655C3" w:rsidRDefault="00A24210" w:rsidP="00A24210">
      <w:pPr>
        <w:bidi/>
        <w:spacing w:after="0" w:line="240" w:lineRule="auto"/>
        <w:jc w:val="center"/>
        <w:rPr>
          <w:rFonts w:ascii="Times New Roman" w:hAnsi="Times New Roman" w:cs="B Nazanin"/>
          <w:bCs/>
          <w:sz w:val="23"/>
          <w:szCs w:val="23"/>
          <w:rtl/>
          <w:lang w:bidi="fa-IR"/>
        </w:rPr>
      </w:pPr>
    </w:p>
    <w:p w:rsidR="00BA761B" w:rsidRPr="00A75AAB" w:rsidRDefault="00BA761B" w:rsidP="00590EB4">
      <w:pPr>
        <w:spacing w:after="0" w:line="240" w:lineRule="auto"/>
        <w:jc w:val="center"/>
        <w:rPr>
          <w:rFonts w:cs="B Zar"/>
          <w:sz w:val="20"/>
          <w:szCs w:val="20"/>
          <w:rtl/>
        </w:rPr>
      </w:pPr>
      <w:bookmarkStart w:id="0" w:name="_Hlk52365573"/>
      <w:r w:rsidRPr="00A75AAB">
        <w:rPr>
          <w:rFonts w:cs="B Zar" w:hint="cs"/>
          <w:sz w:val="20"/>
          <w:szCs w:val="20"/>
          <w:rtl/>
        </w:rPr>
        <w:t>تاریخ</w:t>
      </w:r>
      <w:r w:rsidRPr="00A75AAB">
        <w:rPr>
          <w:rFonts w:cs="B Zar"/>
          <w:sz w:val="20"/>
          <w:szCs w:val="20"/>
          <w:rtl/>
        </w:rPr>
        <w:t xml:space="preserve"> </w:t>
      </w:r>
      <w:r w:rsidRPr="00A75AAB">
        <w:rPr>
          <w:rFonts w:cs="B Zar" w:hint="cs"/>
          <w:sz w:val="20"/>
          <w:szCs w:val="20"/>
          <w:rtl/>
        </w:rPr>
        <w:t>دریافت</w:t>
      </w:r>
      <w:r w:rsidRPr="00A75AAB">
        <w:rPr>
          <w:rFonts w:cs="B Zar"/>
          <w:sz w:val="20"/>
          <w:szCs w:val="20"/>
          <w:rtl/>
        </w:rPr>
        <w:t>:</w:t>
      </w:r>
      <w:r w:rsidRPr="00A75AAB">
        <w:rPr>
          <w:rFonts w:cs="B Zar" w:hint="cs"/>
          <w:sz w:val="20"/>
          <w:szCs w:val="20"/>
          <w:rtl/>
        </w:rPr>
        <w:t xml:space="preserve">                                                                                      تاریخ</w:t>
      </w:r>
      <w:r w:rsidRPr="00A75AAB">
        <w:rPr>
          <w:rFonts w:cs="B Zar"/>
          <w:sz w:val="20"/>
          <w:szCs w:val="20"/>
          <w:rtl/>
        </w:rPr>
        <w:t xml:space="preserve"> </w:t>
      </w:r>
      <w:r w:rsidRPr="00A75AAB">
        <w:rPr>
          <w:rFonts w:cs="B Zar" w:hint="cs"/>
          <w:sz w:val="20"/>
          <w:szCs w:val="20"/>
          <w:rtl/>
        </w:rPr>
        <w:t>پذیرش</w:t>
      </w:r>
      <w:r w:rsidRPr="00A75AAB">
        <w:rPr>
          <w:rFonts w:cs="B Zar"/>
          <w:sz w:val="20"/>
          <w:szCs w:val="20"/>
          <w:rtl/>
        </w:rPr>
        <w:t>:</w:t>
      </w:r>
      <w:bookmarkEnd w:id="0"/>
    </w:p>
    <w:p w:rsidR="009822E0" w:rsidRPr="009822E0" w:rsidRDefault="009822E0" w:rsidP="006578DB">
      <w:pPr>
        <w:bidi/>
        <w:spacing w:after="0" w:line="240" w:lineRule="auto"/>
        <w:jc w:val="center"/>
        <w:rPr>
          <w:rFonts w:ascii="Times New Roman" w:hAnsi="Times New Roman" w:cs="B Nazanin"/>
          <w:b/>
          <w:sz w:val="16"/>
          <w:szCs w:val="16"/>
          <w:rtl/>
          <w:lang w:bidi="fa-IR"/>
        </w:rPr>
      </w:pPr>
    </w:p>
    <w:p w:rsidR="007C5B16" w:rsidRPr="00D655C3" w:rsidRDefault="007C5B16" w:rsidP="006578DB">
      <w:pPr>
        <w:bidi/>
        <w:spacing w:after="0" w:line="240" w:lineRule="auto"/>
        <w:rPr>
          <w:rFonts w:ascii="Times New Roman" w:hAnsi="Times New Roman" w:cs="B Nazanin"/>
          <w:bCs/>
          <w:sz w:val="23"/>
          <w:szCs w:val="23"/>
          <w:rtl/>
          <w:lang w:bidi="fa-IR"/>
        </w:rPr>
      </w:pPr>
      <w:r w:rsidRPr="00D655C3">
        <w:rPr>
          <w:rFonts w:ascii="Times New Roman" w:hAnsi="Times New Roman" w:cs="B Nazanin" w:hint="cs"/>
          <w:bCs/>
          <w:sz w:val="23"/>
          <w:szCs w:val="23"/>
          <w:rtl/>
          <w:lang w:bidi="fa-IR"/>
        </w:rPr>
        <w:t>چکیده</w:t>
      </w:r>
    </w:p>
    <w:p w:rsidR="00404A09" w:rsidRPr="00404A09" w:rsidRDefault="00404A09" w:rsidP="009A2976">
      <w:pPr>
        <w:bidi/>
        <w:spacing w:after="0" w:line="240" w:lineRule="auto"/>
        <w:jc w:val="both"/>
        <w:rPr>
          <w:rFonts w:ascii="Times New Roman" w:hAnsi="Times New Roman" w:cs="B Nazanin"/>
          <w:i/>
          <w:iCs/>
          <w:sz w:val="21"/>
          <w:szCs w:val="21"/>
          <w:rtl/>
          <w:lang w:bidi="fa-IR"/>
        </w:rPr>
      </w:pPr>
      <w:r w:rsidRPr="00404A09">
        <w:rPr>
          <w:rFonts w:ascii="Times New Roman" w:hAnsi="Times New Roman" w:cs="B Nazanin" w:hint="cs"/>
          <w:i/>
          <w:iCs/>
          <w:sz w:val="21"/>
          <w:szCs w:val="21"/>
          <w:rtl/>
          <w:lang w:bidi="fa-IR"/>
        </w:rPr>
        <w:t>باتوجه به اهمیت ارتباط میان عملکرد نظام مالیاتی و کیفیت نهادی</w:t>
      </w:r>
      <w:r w:rsidRPr="00404A09">
        <w:rPr>
          <w:rFonts w:ascii="Times New Roman" w:hAnsi="Times New Roman" w:cs="B Nazanin" w:hint="cs"/>
          <w:i/>
          <w:iCs/>
          <w:sz w:val="21"/>
          <w:szCs w:val="21"/>
          <w:highlight w:val="yellow"/>
          <w:rtl/>
          <w:lang w:bidi="fa-IR"/>
        </w:rPr>
        <w:t>،</w:t>
      </w:r>
      <w:r w:rsidR="009C36C1">
        <w:rPr>
          <w:rFonts w:ascii="Times New Roman" w:hAnsi="Times New Roman" w:cs="B Nazanin" w:hint="cs"/>
          <w:i/>
          <w:iCs/>
          <w:sz w:val="21"/>
          <w:szCs w:val="21"/>
          <w:highlight w:val="yellow"/>
          <w:rtl/>
          <w:lang w:bidi="fa-IR"/>
        </w:rPr>
        <w:t xml:space="preserve"> در این مطالعه،</w:t>
      </w:r>
      <w:r w:rsidRPr="00404A09">
        <w:rPr>
          <w:rFonts w:ascii="Times New Roman" w:hAnsi="Times New Roman" w:cs="B Nazanin" w:hint="cs"/>
          <w:i/>
          <w:iCs/>
          <w:sz w:val="21"/>
          <w:szCs w:val="21"/>
          <w:highlight w:val="yellow"/>
          <w:rtl/>
          <w:lang w:bidi="fa-IR"/>
        </w:rPr>
        <w:t xml:space="preserve"> با </w:t>
      </w:r>
      <w:r w:rsidR="009C36C1">
        <w:rPr>
          <w:rFonts w:ascii="Times New Roman" w:hAnsi="Times New Roman" w:cs="B Nazanin" w:hint="cs"/>
          <w:i/>
          <w:iCs/>
          <w:sz w:val="21"/>
          <w:szCs w:val="21"/>
          <w:highlight w:val="yellow"/>
          <w:rtl/>
          <w:lang w:bidi="fa-IR"/>
        </w:rPr>
        <w:t xml:space="preserve">هدف بررسی چگونگی ارتباط میان </w:t>
      </w:r>
      <w:r w:rsidRPr="00404A09">
        <w:rPr>
          <w:rFonts w:ascii="Times New Roman" w:hAnsi="Times New Roman" w:cs="B Nazanin" w:hint="cs"/>
          <w:i/>
          <w:iCs/>
          <w:sz w:val="21"/>
          <w:szCs w:val="21"/>
          <w:highlight w:val="yellow"/>
          <w:rtl/>
          <w:lang w:bidi="fa-IR"/>
        </w:rPr>
        <w:t>آزادی اقتصادی</w:t>
      </w:r>
      <w:r w:rsidR="009C36C1">
        <w:rPr>
          <w:rFonts w:ascii="Times New Roman" w:hAnsi="Times New Roman" w:cs="B Nazanin" w:hint="cs"/>
          <w:i/>
          <w:iCs/>
          <w:sz w:val="21"/>
          <w:szCs w:val="21"/>
          <w:highlight w:val="yellow"/>
          <w:rtl/>
          <w:lang w:bidi="fa-IR"/>
        </w:rPr>
        <w:t xml:space="preserve"> به‌عنوان شاخص کیفیت نهادی</w:t>
      </w:r>
      <w:r w:rsidRPr="00404A09">
        <w:rPr>
          <w:rFonts w:ascii="Times New Roman" w:hAnsi="Times New Roman" w:cs="B Nazanin" w:hint="cs"/>
          <w:i/>
          <w:iCs/>
          <w:sz w:val="21"/>
          <w:szCs w:val="21"/>
          <w:highlight w:val="yellow"/>
          <w:rtl/>
          <w:lang w:bidi="fa-IR"/>
        </w:rPr>
        <w:t xml:space="preserve"> و نسبت مالیاتی</w:t>
      </w:r>
      <w:r w:rsidR="009C36C1">
        <w:rPr>
          <w:rFonts w:ascii="Times New Roman" w:hAnsi="Times New Roman" w:cs="B Nazanin" w:hint="cs"/>
          <w:i/>
          <w:iCs/>
          <w:sz w:val="21"/>
          <w:szCs w:val="21"/>
          <w:highlight w:val="yellow"/>
          <w:rtl/>
          <w:lang w:bidi="fa-IR"/>
        </w:rPr>
        <w:t xml:space="preserve"> به‌عنوان </w:t>
      </w:r>
      <w:r w:rsidR="009A2976">
        <w:rPr>
          <w:rFonts w:ascii="Times New Roman" w:hAnsi="Times New Roman" w:cs="B Nazanin" w:hint="cs"/>
          <w:i/>
          <w:iCs/>
          <w:sz w:val="21"/>
          <w:szCs w:val="21"/>
          <w:highlight w:val="yellow"/>
          <w:rtl/>
          <w:lang w:bidi="fa-IR"/>
        </w:rPr>
        <w:t>شاخص</w:t>
      </w:r>
      <w:r w:rsidR="009C36C1">
        <w:rPr>
          <w:rFonts w:ascii="Times New Roman" w:hAnsi="Times New Roman" w:cs="B Nazanin" w:hint="cs"/>
          <w:i/>
          <w:iCs/>
          <w:sz w:val="21"/>
          <w:szCs w:val="21"/>
          <w:highlight w:val="yellow"/>
          <w:rtl/>
          <w:lang w:bidi="fa-IR"/>
        </w:rPr>
        <w:t xml:space="preserve"> عملکرد مالیاتی</w:t>
      </w:r>
      <w:r w:rsidRPr="00404A09">
        <w:rPr>
          <w:rFonts w:ascii="Times New Roman" w:hAnsi="Times New Roman" w:cs="B Nazanin" w:hint="cs"/>
          <w:i/>
          <w:iCs/>
          <w:sz w:val="21"/>
          <w:szCs w:val="21"/>
          <w:highlight w:val="yellow"/>
          <w:rtl/>
          <w:lang w:bidi="fa-IR"/>
        </w:rPr>
        <w:t xml:space="preserve"> در قالب دو الگوی جداگانه و مجزا</w:t>
      </w:r>
      <w:r w:rsidR="009C36C1">
        <w:rPr>
          <w:rFonts w:ascii="Times New Roman" w:hAnsi="Times New Roman" w:cs="B Nazanin" w:hint="cs"/>
          <w:i/>
          <w:iCs/>
          <w:sz w:val="21"/>
          <w:szCs w:val="21"/>
          <w:rtl/>
          <w:lang w:bidi="fa-IR"/>
        </w:rPr>
        <w:t xml:space="preserve">، </w:t>
      </w:r>
      <w:r w:rsidRPr="00404A09">
        <w:rPr>
          <w:rFonts w:ascii="Times New Roman" w:hAnsi="Times New Roman" w:cs="B Nazanin" w:hint="cs"/>
          <w:i/>
          <w:iCs/>
          <w:sz w:val="21"/>
          <w:szCs w:val="21"/>
          <w:rtl/>
          <w:lang w:bidi="fa-IR"/>
        </w:rPr>
        <w:t>با ورود زیرشاخص‌های آزادی اقتصادی به مدل درآمد مالیاتی سنتی، به بررسی اثر این متغیرها بر نسبت مالیاتی پرداخته می‌شود. همچنین، در مدلی مجزا، تأثیر نسبت درآمد مالیاتی و رانت نفتی بر شاخص آزادی اقتصادی در 10 کشور نفتی در بازه زمانی 2011 تا 2021 مورد بررسی قرار می‌گیرد. این بررسی با تکیه بر الگوی داده‌های تابلویی صورت گرفته و برآورد مدل‌های پژوهش با استفاده از روش</w:t>
      </w:r>
      <w:r w:rsidRPr="00404A09">
        <w:rPr>
          <w:rFonts w:ascii="Times New Roman" w:hAnsi="Times New Roman" w:cs="B Nazanin"/>
          <w:i/>
          <w:iCs/>
          <w:sz w:val="21"/>
          <w:szCs w:val="21"/>
          <w:lang w:bidi="fa-IR"/>
        </w:rPr>
        <w:t xml:space="preserve"> </w:t>
      </w:r>
      <w:r w:rsidRPr="00404A09">
        <w:rPr>
          <w:rFonts w:ascii="Times New Roman" w:hAnsi="Times New Roman" w:cs="B Nazanin" w:hint="cs"/>
          <w:i/>
          <w:iCs/>
          <w:sz w:val="21"/>
          <w:szCs w:val="21"/>
          <w:rtl/>
          <w:lang w:bidi="fa-IR"/>
        </w:rPr>
        <w:t xml:space="preserve">حداقل مربعات تعمیم‌یافته </w:t>
      </w:r>
      <w:r w:rsidRPr="00404A09">
        <w:rPr>
          <w:rFonts w:ascii="Times New Roman" w:hAnsi="Times New Roman" w:cs="B Nazanin"/>
          <w:i/>
          <w:iCs/>
          <w:sz w:val="21"/>
          <w:szCs w:val="21"/>
          <w:lang w:bidi="fa-IR"/>
        </w:rPr>
        <w:t>GLS</w:t>
      </w:r>
      <w:r w:rsidRPr="00404A09">
        <w:rPr>
          <w:rFonts w:ascii="Times New Roman" w:hAnsi="Times New Roman" w:cs="B Nazanin" w:hint="cs"/>
          <w:i/>
          <w:iCs/>
          <w:sz w:val="21"/>
          <w:szCs w:val="21"/>
          <w:rtl/>
          <w:lang w:bidi="fa-IR"/>
        </w:rPr>
        <w:t xml:space="preserve"> انجام شده</w:t>
      </w:r>
      <w:r w:rsidRPr="00404A09">
        <w:rPr>
          <w:rFonts w:ascii="Times New Roman" w:hAnsi="Times New Roman" w:cs="B Nazanin" w:hint="cs"/>
          <w:i/>
          <w:iCs/>
          <w:sz w:val="21"/>
          <w:szCs w:val="21"/>
          <w:highlight w:val="yellow"/>
          <w:rtl/>
          <w:lang w:bidi="fa-IR"/>
        </w:rPr>
        <w:t>، تا بررسی گردد آیا آزادی اقتصادی و نسبت مالیاتی بر یکدیگر اثر می‌گذارند</w:t>
      </w:r>
      <w:r w:rsidRPr="00404A09">
        <w:rPr>
          <w:rFonts w:ascii="Times New Roman" w:hAnsi="Times New Roman" w:cs="B Nazanin" w:hint="cs"/>
          <w:i/>
          <w:iCs/>
          <w:sz w:val="21"/>
          <w:szCs w:val="21"/>
          <w:rtl/>
          <w:lang w:bidi="fa-IR"/>
        </w:rPr>
        <w:t xml:space="preserve">. برآورد مدل درآمد مالیاتی با درنظر گرفتن آزادی اقتصادی نشان داد، اثر درآمد سرانه بر نسبت مالیاتی مثبت و نسبت سهم بخش کشاورزی به صنعت بر این شاخص اثر منفی و معناداری دارد. از میان چهار ستون آزادی اقتصادی، شاخص‌های اندازه دولت و بازار باز دارای تأثیر منفی و دو شاخص حاکمیت قانون و کارایی قوانین و مقررات اثر مثبت بر نسبت مالیاتی دارند، که نشان می‌دهد در کشورهایی با قوانین و مقررات آزادانه‌تر و در عین حال درجه بالاتر التزام به قانون، عملکرد نظام مالیاتی نیز کاراتر است. نتایج حاصل از برآورد مدل دوم، نشان از وجود ارتباط منفی میان رانت نفتی و کیفیت نهادی دارد. این در حالیست که، رابطه میان درآمد سرانه و درآمد مالیاتی با شاخص آزادی اقتصادی، به‌دلیل دسترسی بیشتر و پایدارتر به </w:t>
      </w:r>
      <w:r w:rsidR="009C36C1">
        <w:rPr>
          <w:rFonts w:ascii="Times New Roman" w:hAnsi="Times New Roman" w:cs="B Nazanin" w:hint="cs"/>
          <w:i/>
          <w:iCs/>
          <w:sz w:val="21"/>
          <w:szCs w:val="21"/>
          <w:rtl/>
          <w:lang w:bidi="fa-IR"/>
        </w:rPr>
        <w:t>منابع مالی، مثبت برآورد شده است. لذا،</w:t>
      </w:r>
      <w:r w:rsidRPr="00404A09">
        <w:rPr>
          <w:rFonts w:ascii="Times New Roman" w:hAnsi="Times New Roman" w:cs="B Nazanin" w:hint="cs"/>
          <w:i/>
          <w:iCs/>
          <w:sz w:val="21"/>
          <w:szCs w:val="21"/>
          <w:highlight w:val="yellow"/>
          <w:rtl/>
          <w:lang w:bidi="fa-IR"/>
        </w:rPr>
        <w:t xml:space="preserve"> نشان داده شد، نه‌تنها شاخص‌ آزادی اقتصادی بر نسبت مالیاتی اثرگذار است بلکه، کیفیت نهادها نیز از درآمد مالیاتی تأثیر می‌پذیرند.</w:t>
      </w:r>
      <w:r w:rsidRPr="00404A09">
        <w:rPr>
          <w:rFonts w:ascii="Times New Roman" w:hAnsi="Times New Roman" w:cs="B Nazanin" w:hint="cs"/>
          <w:i/>
          <w:iCs/>
          <w:sz w:val="21"/>
          <w:szCs w:val="21"/>
          <w:rtl/>
          <w:lang w:bidi="fa-IR"/>
        </w:rPr>
        <w:t xml:space="preserve">   </w:t>
      </w:r>
    </w:p>
    <w:p w:rsidR="00084F53" w:rsidRDefault="00084F53" w:rsidP="00084F53">
      <w:pPr>
        <w:bidi/>
        <w:spacing w:after="0" w:line="240" w:lineRule="auto"/>
        <w:jc w:val="both"/>
        <w:rPr>
          <w:rFonts w:ascii="Times New Roman" w:hAnsi="Times New Roman" w:cs="B Nazanin"/>
          <w:b/>
          <w:bCs/>
          <w:sz w:val="23"/>
          <w:szCs w:val="23"/>
          <w:rtl/>
          <w:lang w:bidi="fa-IR"/>
        </w:rPr>
      </w:pPr>
    </w:p>
    <w:p w:rsidR="00084F53" w:rsidRDefault="00084F53" w:rsidP="00084F53">
      <w:pPr>
        <w:bidi/>
        <w:spacing w:after="0" w:line="240" w:lineRule="auto"/>
        <w:jc w:val="both"/>
        <w:rPr>
          <w:rFonts w:ascii="Times New Roman" w:hAnsi="Times New Roman" w:cs="B Nazanin"/>
          <w:b/>
          <w:bCs/>
          <w:sz w:val="23"/>
          <w:szCs w:val="23"/>
          <w:rtl/>
          <w:lang w:bidi="fa-IR"/>
        </w:rPr>
      </w:pPr>
    </w:p>
    <w:p w:rsidR="00084F53" w:rsidRDefault="00084F53" w:rsidP="00084F53">
      <w:pPr>
        <w:bidi/>
        <w:spacing w:after="0" w:line="240" w:lineRule="auto"/>
        <w:jc w:val="both"/>
        <w:rPr>
          <w:rFonts w:ascii="Times New Roman" w:hAnsi="Times New Roman" w:cs="B Nazanin"/>
          <w:b/>
          <w:bCs/>
          <w:sz w:val="23"/>
          <w:szCs w:val="23"/>
          <w:rtl/>
          <w:lang w:bidi="fa-IR"/>
        </w:rPr>
      </w:pPr>
    </w:p>
    <w:p w:rsidR="00A626E3" w:rsidRPr="00404A09" w:rsidRDefault="00A626E3" w:rsidP="00404A09">
      <w:pPr>
        <w:bidi/>
        <w:spacing w:after="0" w:line="240" w:lineRule="auto"/>
        <w:jc w:val="both"/>
        <w:rPr>
          <w:rFonts w:ascii="Times New Roman" w:hAnsi="Times New Roman" w:cs="B Nazanin"/>
          <w:sz w:val="23"/>
          <w:szCs w:val="23"/>
          <w:rtl/>
          <w:lang w:bidi="fa-IR"/>
        </w:rPr>
      </w:pPr>
      <w:r w:rsidRPr="00D655C3">
        <w:rPr>
          <w:rFonts w:ascii="Times New Roman" w:hAnsi="Times New Roman" w:cs="B Nazanin" w:hint="cs"/>
          <w:b/>
          <w:bCs/>
          <w:sz w:val="23"/>
          <w:szCs w:val="23"/>
          <w:rtl/>
          <w:lang w:bidi="fa-IR"/>
        </w:rPr>
        <w:t>واژ</w:t>
      </w:r>
      <w:r w:rsidR="006578DB" w:rsidRPr="00D655C3">
        <w:rPr>
          <w:rFonts w:ascii="Times New Roman" w:hAnsi="Times New Roman" w:cs="B Nazanin" w:hint="cs"/>
          <w:b/>
          <w:bCs/>
          <w:sz w:val="23"/>
          <w:szCs w:val="23"/>
          <w:rtl/>
          <w:lang w:bidi="fa-IR"/>
        </w:rPr>
        <w:t>گ</w:t>
      </w:r>
      <w:r w:rsidRPr="00D655C3">
        <w:rPr>
          <w:rFonts w:ascii="Times New Roman" w:hAnsi="Times New Roman" w:cs="B Nazanin" w:hint="cs"/>
          <w:b/>
          <w:bCs/>
          <w:sz w:val="23"/>
          <w:szCs w:val="23"/>
          <w:rtl/>
          <w:lang w:bidi="fa-IR"/>
        </w:rPr>
        <w:t>ا</w:t>
      </w:r>
      <w:r w:rsidR="009A2976">
        <w:rPr>
          <w:rFonts w:ascii="Times New Roman" w:hAnsi="Times New Roman" w:cs="B Nazanin" w:hint="cs"/>
          <w:b/>
          <w:bCs/>
          <w:sz w:val="23"/>
          <w:szCs w:val="23"/>
          <w:rtl/>
          <w:lang w:bidi="fa-IR"/>
        </w:rPr>
        <w:t>ن</w:t>
      </w:r>
      <w:r w:rsidR="009822E0" w:rsidRPr="00D655C3">
        <w:rPr>
          <w:rFonts w:ascii="Times New Roman" w:hAnsi="Times New Roman" w:cs="B Nazanin" w:hint="cs"/>
          <w:b/>
          <w:bCs/>
          <w:sz w:val="23"/>
          <w:szCs w:val="23"/>
          <w:rtl/>
          <w:lang w:bidi="fa-IR"/>
        </w:rPr>
        <w:t xml:space="preserve"> کلیدی</w:t>
      </w:r>
      <w:r w:rsidRPr="00D655C3">
        <w:rPr>
          <w:rFonts w:ascii="Times New Roman" w:hAnsi="Times New Roman" w:cs="B Nazanin" w:hint="cs"/>
          <w:b/>
          <w:bCs/>
          <w:sz w:val="23"/>
          <w:szCs w:val="23"/>
          <w:rtl/>
          <w:lang w:bidi="fa-IR"/>
        </w:rPr>
        <w:t>:</w:t>
      </w:r>
      <w:r w:rsidR="00404A09">
        <w:rPr>
          <w:rFonts w:ascii="Times New Roman" w:hAnsi="Times New Roman" w:cs="B Nazanin" w:hint="cs"/>
          <w:sz w:val="23"/>
          <w:szCs w:val="23"/>
          <w:rtl/>
          <w:lang w:bidi="fa-IR"/>
        </w:rPr>
        <w:t xml:space="preserve"> </w:t>
      </w:r>
      <w:r w:rsidR="00404A09" w:rsidRPr="00404A09">
        <w:rPr>
          <w:rFonts w:ascii="Times New Roman" w:hAnsi="Times New Roman" w:cs="B Nazanin" w:hint="cs"/>
          <w:sz w:val="23"/>
          <w:szCs w:val="23"/>
          <w:rtl/>
          <w:lang w:bidi="fa-IR"/>
        </w:rPr>
        <w:t>آزادی اقتصادی، داده‌های تابلویی، درآمد مالیاتی، ، رانت نفتی</w:t>
      </w:r>
    </w:p>
    <w:p w:rsidR="009822E0" w:rsidRPr="00404A09" w:rsidRDefault="00080B1E" w:rsidP="00404A09">
      <w:pPr>
        <w:bidi/>
        <w:spacing w:after="0" w:line="240" w:lineRule="auto"/>
        <w:jc w:val="both"/>
        <w:rPr>
          <w:rFonts w:ascii="Times New Roman" w:hAnsi="Times New Roman" w:cs="B Nazanin"/>
          <w:b/>
          <w:bCs/>
          <w:sz w:val="23"/>
          <w:szCs w:val="23"/>
          <w:rtl/>
          <w:lang w:bidi="fa-IR"/>
        </w:rPr>
      </w:pPr>
      <w:r w:rsidRPr="00080B1E">
        <w:rPr>
          <w:rFonts w:ascii="Times New Roman" w:hAnsi="Times New Roman" w:cs="B Nazanin" w:hint="cs"/>
          <w:b/>
          <w:bCs/>
          <w:sz w:val="23"/>
          <w:szCs w:val="23"/>
          <w:rtl/>
          <w:lang w:bidi="fa-IR"/>
        </w:rPr>
        <w:t>طبقه</w:t>
      </w:r>
      <w:r w:rsidRPr="00080B1E">
        <w:rPr>
          <w:rFonts w:ascii="Times New Roman" w:hAnsi="Times New Roman" w:cs="B Nazanin"/>
          <w:b/>
          <w:bCs/>
          <w:sz w:val="23"/>
          <w:szCs w:val="23"/>
          <w:rtl/>
          <w:lang w:bidi="fa-IR"/>
        </w:rPr>
        <w:softHyphen/>
      </w:r>
      <w:r w:rsidRPr="00080B1E">
        <w:rPr>
          <w:rFonts w:ascii="Times New Roman" w:hAnsi="Times New Roman" w:cs="B Nazanin" w:hint="cs"/>
          <w:b/>
          <w:bCs/>
          <w:sz w:val="23"/>
          <w:szCs w:val="23"/>
          <w:rtl/>
          <w:lang w:bidi="fa-IR"/>
        </w:rPr>
        <w:t xml:space="preserve">بندی </w:t>
      </w:r>
      <w:r w:rsidRPr="00585D3A">
        <w:rPr>
          <w:rFonts w:asciiTheme="majorBidi" w:hAnsiTheme="majorBidi" w:cstheme="majorBidi"/>
          <w:b/>
          <w:bCs/>
          <w:sz w:val="21"/>
          <w:szCs w:val="21"/>
          <w:lang w:bidi="fa-IR"/>
        </w:rPr>
        <w:t>JEL</w:t>
      </w:r>
      <w:r w:rsidRPr="00080B1E">
        <w:rPr>
          <w:rFonts w:ascii="Times New Roman" w:hAnsi="Times New Roman" w:cs="B Nazanin" w:hint="cs"/>
          <w:b/>
          <w:bCs/>
          <w:sz w:val="23"/>
          <w:szCs w:val="23"/>
          <w:rtl/>
          <w:lang w:bidi="fa-IR"/>
        </w:rPr>
        <w:t>:</w:t>
      </w:r>
      <w:r w:rsidR="00404A09">
        <w:rPr>
          <w:rFonts w:ascii="Times New Roman" w:hAnsi="Times New Roman" w:cs="B Nazanin" w:hint="cs"/>
          <w:b/>
          <w:bCs/>
          <w:sz w:val="23"/>
          <w:szCs w:val="23"/>
          <w:rtl/>
          <w:lang w:bidi="fa-IR"/>
        </w:rPr>
        <w:t xml:space="preserve"> </w:t>
      </w:r>
      <w:r w:rsidR="00404A09" w:rsidRPr="00404A09">
        <w:rPr>
          <w:rFonts w:ascii="Times New Roman" w:hAnsi="Times New Roman" w:cs="B Nazanin"/>
          <w:sz w:val="23"/>
          <w:szCs w:val="23"/>
          <w:lang w:bidi="fa-IR"/>
        </w:rPr>
        <w:t>Q30, H11, C23, O43</w:t>
      </w:r>
    </w:p>
    <w:p w:rsidR="00A626E3" w:rsidRPr="00DB6EE8" w:rsidRDefault="00A626E3" w:rsidP="006578DB">
      <w:pPr>
        <w:bidi/>
        <w:spacing w:after="0" w:line="240" w:lineRule="auto"/>
        <w:jc w:val="both"/>
        <w:rPr>
          <w:rFonts w:ascii="Times New Roman" w:hAnsi="Times New Roman" w:cs="B Zar"/>
          <w:szCs w:val="24"/>
          <w:rtl/>
        </w:rPr>
      </w:pPr>
    </w:p>
    <w:p w:rsidR="00A626E3" w:rsidRPr="00DB6EE8" w:rsidRDefault="00A626E3" w:rsidP="006578DB">
      <w:pPr>
        <w:bidi/>
        <w:spacing w:after="0" w:line="240" w:lineRule="auto"/>
        <w:jc w:val="both"/>
        <w:rPr>
          <w:rFonts w:ascii="Times New Roman" w:hAnsi="Times New Roman" w:cs="B Zar"/>
          <w:szCs w:val="24"/>
        </w:rPr>
        <w:sectPr w:rsidR="00A626E3" w:rsidRPr="00DB6EE8" w:rsidSect="00A24210">
          <w:headerReference w:type="even" r:id="rId8"/>
          <w:headerReference w:type="default" r:id="rId9"/>
          <w:headerReference w:type="first" r:id="rId10"/>
          <w:footnotePr>
            <w:numRestart w:val="eachPage"/>
          </w:footnotePr>
          <w:pgSz w:w="9360" w:h="13320"/>
          <w:pgMar w:top="1701" w:right="1418" w:bottom="567" w:left="1134" w:header="720" w:footer="720" w:gutter="0"/>
          <w:pgNumType w:start="1"/>
          <w:cols w:space="720"/>
          <w:titlePg/>
          <w:docGrid w:linePitch="360"/>
        </w:sectPr>
      </w:pPr>
    </w:p>
    <w:p w:rsidR="00136354" w:rsidRPr="00136354" w:rsidRDefault="00136354" w:rsidP="00136354">
      <w:pPr>
        <w:bidi/>
        <w:spacing w:after="0" w:line="240" w:lineRule="auto"/>
        <w:rPr>
          <w:rFonts w:ascii="Times New Roman" w:hAnsi="Times New Roman" w:cs="B Nazanin"/>
          <w:b/>
          <w:bCs/>
          <w:sz w:val="23"/>
          <w:szCs w:val="23"/>
          <w:rtl/>
          <w:lang w:bidi="fa-IR"/>
        </w:rPr>
      </w:pPr>
      <w:bookmarkStart w:id="5" w:name="_Hlk55632257"/>
      <w:r>
        <w:rPr>
          <w:rFonts w:ascii="Times New Roman" w:hAnsi="Times New Roman" w:cs="B Nazanin" w:hint="cs"/>
          <w:b/>
          <w:bCs/>
          <w:sz w:val="23"/>
          <w:szCs w:val="23"/>
          <w:rtl/>
          <w:lang w:bidi="fa-IR"/>
        </w:rPr>
        <w:lastRenderedPageBreak/>
        <w:t>1</w:t>
      </w:r>
      <w:r w:rsidRPr="00136354">
        <w:rPr>
          <w:rFonts w:ascii="Times New Roman" w:hAnsi="Times New Roman" w:cs="B Nazanin" w:hint="cs"/>
          <w:b/>
          <w:bCs/>
          <w:sz w:val="23"/>
          <w:szCs w:val="23"/>
          <w:rtl/>
          <w:lang w:bidi="fa-IR"/>
        </w:rPr>
        <w:t>. مقدمه</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مالیات‌ها از مهم‌ترین و پایدار‌ترین منابع درآمدی دولت‌ها هستند، که نقشی انکارناپذیر در تأمین مالی بخش عمومی به‌عهده دارند. نگاهی به شاخص‌ها و تفاوت‌های گسترده در درآمد مالیاتی کشورها، لزوم توجه اقتصاددانان و سیاست‌گذاران به علل اختلاف‌ عملکرد مالیاتی در کشورهای مختلف و ارایه راهکارهایی در جهت افزایش کارایی مالیاتی را آشکار می‌‌سازد. از سویی دیگر، الگوی کسب درآمد دولت‌ها، بر شیوه نهادسازی و کیفیت نهادهای یک کشور تأثیر می‌گذارد. دولت‌های بهره‌مند از درآمد سرشار منابع طبیعی، میل کمتری به برقراری نظام مالیاتی کارآمد نشان می‌دهند که بر کیفیت نهادهای سیاسی، اقتصادی و اجتماعی در این کشورها تأثیر خواهد داشت(</w:t>
      </w:r>
      <w:r w:rsidRPr="00136354">
        <w:rPr>
          <w:rFonts w:ascii="Times New Roman" w:hAnsi="Times New Roman" w:cs="B Nazanin" w:hint="cs"/>
          <w:sz w:val="23"/>
          <w:szCs w:val="23"/>
          <w:highlight w:val="yellow"/>
          <w:rtl/>
          <w:lang w:bidi="fa-IR"/>
        </w:rPr>
        <w:t>آیشام و همکاران</w:t>
      </w:r>
      <w:r w:rsidRPr="00136354">
        <w:rPr>
          <w:rFonts w:ascii="Times New Roman" w:hAnsi="Times New Roman" w:cs="B Nazanin"/>
          <w:sz w:val="23"/>
          <w:szCs w:val="23"/>
          <w:highlight w:val="yellow"/>
          <w:vertAlign w:val="superscript"/>
          <w:rtl/>
          <w:lang w:bidi="fa-IR"/>
        </w:rPr>
        <w:footnoteReference w:id="3"/>
      </w:r>
      <w:r w:rsidRPr="00136354">
        <w:rPr>
          <w:rFonts w:ascii="Times New Roman" w:hAnsi="Times New Roman" w:cs="B Nazanin" w:hint="cs"/>
          <w:sz w:val="23"/>
          <w:szCs w:val="23"/>
          <w:highlight w:val="yellow"/>
          <w:rtl/>
          <w:lang w:bidi="fa-IR"/>
        </w:rPr>
        <w:t>، 2005).</w:t>
      </w:r>
      <w:r>
        <w:rPr>
          <w:rFonts w:ascii="Times New Roman" w:hAnsi="Times New Roman" w:cs="B Nazanin" w:hint="cs"/>
          <w:sz w:val="23"/>
          <w:szCs w:val="23"/>
          <w:rtl/>
          <w:lang w:bidi="fa-IR"/>
        </w:rPr>
        <w:t xml:space="preserve"> </w:t>
      </w:r>
      <w:r w:rsidRPr="00136354">
        <w:rPr>
          <w:rFonts w:ascii="Times New Roman" w:hAnsi="Times New Roman" w:cs="B Nazanin" w:hint="cs"/>
          <w:sz w:val="23"/>
          <w:szCs w:val="23"/>
          <w:rtl/>
          <w:lang w:bidi="fa-IR"/>
        </w:rPr>
        <w:t xml:space="preserve">لذا، به‌منظور درک عملکرد و سیاست‌ها در دولت‌های نفتی، می‌بایست بر رابطه درآمدهای دولت و اثر آن بر کیفیت نهادها در این کشورها متمرکز شد.   </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sz w:val="23"/>
          <w:szCs w:val="23"/>
          <w:rtl/>
          <w:lang w:bidi="fa-IR"/>
        </w:rPr>
        <w:t>درآمد</w:t>
      </w:r>
      <w:r w:rsidRPr="00136354">
        <w:rPr>
          <w:rFonts w:ascii="Times New Roman" w:hAnsi="Times New Roman" w:cs="B Nazanin" w:hint="cs"/>
          <w:sz w:val="23"/>
          <w:szCs w:val="23"/>
          <w:rtl/>
          <w:lang w:bidi="fa-IR"/>
        </w:rPr>
        <w:t xml:space="preserve">های </w:t>
      </w:r>
      <w:r w:rsidRPr="00136354">
        <w:rPr>
          <w:rFonts w:ascii="Times New Roman" w:hAnsi="Times New Roman" w:cs="B Nazanin"/>
          <w:sz w:val="23"/>
          <w:szCs w:val="23"/>
          <w:rtl/>
          <w:lang w:bidi="fa-IR"/>
        </w:rPr>
        <w:t>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از</w:t>
      </w:r>
      <w:r w:rsidRPr="00136354">
        <w:rPr>
          <w:rFonts w:ascii="Times New Roman" w:hAnsi="Times New Roman" w:cs="B Nazanin"/>
          <w:sz w:val="23"/>
          <w:szCs w:val="23"/>
          <w:rtl/>
          <w:lang w:bidi="fa-IR"/>
        </w:rPr>
        <w:t xml:space="preserve"> عوامل </w:t>
      </w:r>
      <w:r w:rsidRPr="00136354">
        <w:rPr>
          <w:rFonts w:ascii="Times New Roman" w:hAnsi="Times New Roman" w:cs="B Nazanin" w:hint="cs"/>
          <w:sz w:val="23"/>
          <w:szCs w:val="23"/>
          <w:rtl/>
          <w:lang w:bidi="fa-IR"/>
        </w:rPr>
        <w:t xml:space="preserve">متعددی اثر می‌پذیرند. این عوامل به دو دسته کلی تقسیم می‌شوند: عوامل اقتصادی که تحت عنوان عوامل </w:t>
      </w:r>
      <w:r w:rsidRPr="00136354">
        <w:rPr>
          <w:rFonts w:ascii="Times New Roman" w:hAnsi="Times New Roman" w:cs="B Nazanin"/>
          <w:sz w:val="23"/>
          <w:szCs w:val="23"/>
          <w:rtl/>
          <w:lang w:bidi="fa-IR"/>
        </w:rPr>
        <w:t>متعارف</w:t>
      </w:r>
      <w:r w:rsidRPr="00136354">
        <w:rPr>
          <w:rFonts w:ascii="Times New Roman" w:hAnsi="Times New Roman" w:cs="B Nazanin" w:hint="cs"/>
          <w:sz w:val="23"/>
          <w:szCs w:val="23"/>
          <w:rtl/>
          <w:lang w:bidi="fa-IR"/>
        </w:rPr>
        <w:t xml:space="preserve"> و مرسوم</w:t>
      </w:r>
      <w:r w:rsidRPr="00136354">
        <w:rPr>
          <w:rFonts w:ascii="Times New Roman" w:hAnsi="Times New Roman" w:cs="B Nazanin"/>
          <w:sz w:val="23"/>
          <w:szCs w:val="23"/>
          <w:vertAlign w:val="superscript"/>
          <w:rtl/>
          <w:lang w:bidi="fa-IR"/>
        </w:rPr>
        <w:footnoteReference w:id="4"/>
      </w:r>
      <w:r w:rsidRPr="00136354">
        <w:rPr>
          <w:rFonts w:ascii="Times New Roman" w:hAnsi="Times New Roman" w:cs="B Nazanin"/>
          <w:sz w:val="23"/>
          <w:szCs w:val="23"/>
          <w:lang w:bidi="fa-IR"/>
        </w:rPr>
        <w:t xml:space="preserve"> </w:t>
      </w:r>
      <w:r w:rsidRPr="00136354">
        <w:rPr>
          <w:rFonts w:ascii="Times New Roman" w:hAnsi="Times New Roman" w:cs="B Nazanin" w:hint="cs"/>
          <w:sz w:val="23"/>
          <w:szCs w:val="23"/>
          <w:rtl/>
          <w:lang w:bidi="fa-IR"/>
        </w:rPr>
        <w:t xml:space="preserve">شناخته می‌شوند </w:t>
      </w:r>
      <w:r w:rsidRPr="00136354">
        <w:rPr>
          <w:rFonts w:ascii="Times New Roman" w:hAnsi="Times New Roman" w:cs="B Nazanin"/>
          <w:sz w:val="23"/>
          <w:szCs w:val="23"/>
          <w:rtl/>
          <w:lang w:bidi="fa-IR"/>
        </w:rPr>
        <w:t xml:space="preserve">و </w:t>
      </w:r>
      <w:r w:rsidRPr="00136354">
        <w:rPr>
          <w:rFonts w:ascii="Times New Roman" w:hAnsi="Times New Roman" w:cs="B Nazanin" w:hint="cs"/>
          <w:sz w:val="23"/>
          <w:szCs w:val="23"/>
          <w:rtl/>
          <w:lang w:bidi="fa-IR"/>
        </w:rPr>
        <w:t xml:space="preserve">همچنین عوامل نهادی که با عنوان عوامل </w:t>
      </w:r>
      <w:r w:rsidRPr="00136354">
        <w:rPr>
          <w:rFonts w:ascii="Times New Roman" w:hAnsi="Times New Roman" w:cs="B Nazanin"/>
          <w:sz w:val="23"/>
          <w:szCs w:val="23"/>
          <w:rtl/>
          <w:lang w:bidi="fa-IR"/>
        </w:rPr>
        <w:t>غ</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w:t>
      </w:r>
      <w:r w:rsidRPr="00136354">
        <w:rPr>
          <w:rFonts w:ascii="Times New Roman" w:hAnsi="Times New Roman" w:cs="B Nazanin"/>
          <w:sz w:val="23"/>
          <w:szCs w:val="23"/>
          <w:rtl/>
          <w:lang w:bidi="fa-IR"/>
        </w:rPr>
        <w:t>متعارف</w:t>
      </w:r>
      <w:r w:rsidRPr="00136354">
        <w:rPr>
          <w:rFonts w:ascii="Times New Roman" w:hAnsi="Times New Roman" w:cs="B Nazanin"/>
          <w:sz w:val="23"/>
          <w:szCs w:val="23"/>
          <w:vertAlign w:val="superscript"/>
          <w:rtl/>
          <w:lang w:bidi="fa-IR"/>
        </w:rPr>
        <w:footnoteReference w:id="5"/>
      </w:r>
      <w:r w:rsidRPr="00136354">
        <w:rPr>
          <w:rFonts w:ascii="Times New Roman" w:hAnsi="Times New Roman" w:cs="B Nazanin"/>
          <w:sz w:val="23"/>
          <w:szCs w:val="23"/>
          <w:lang w:bidi="fa-IR"/>
        </w:rPr>
        <w:t xml:space="preserve"> </w:t>
      </w:r>
      <w:r w:rsidRPr="00136354">
        <w:rPr>
          <w:rFonts w:ascii="Times New Roman" w:hAnsi="Times New Roman" w:cs="B Nazanin" w:hint="cs"/>
          <w:sz w:val="23"/>
          <w:szCs w:val="23"/>
          <w:rtl/>
          <w:lang w:bidi="fa-IR"/>
        </w:rPr>
        <w:t xml:space="preserve">معرفی می‌گردند. </w:t>
      </w:r>
      <w:r w:rsidRPr="00136354">
        <w:rPr>
          <w:rFonts w:ascii="Times New Roman" w:hAnsi="Times New Roman" w:cs="B Nazanin"/>
          <w:sz w:val="23"/>
          <w:szCs w:val="23"/>
          <w:rtl/>
          <w:lang w:bidi="fa-IR"/>
        </w:rPr>
        <w:t>اگرچه اهم</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ت</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متغیرهای سنتی</w:t>
      </w:r>
      <w:r w:rsidRPr="00136354">
        <w:rPr>
          <w:rFonts w:ascii="Times New Roman" w:hAnsi="Times New Roman" w:cs="B Nazanin"/>
          <w:sz w:val="23"/>
          <w:szCs w:val="23"/>
          <w:rtl/>
          <w:lang w:bidi="fa-IR"/>
        </w:rPr>
        <w:t xml:space="preserve"> متعارف</w:t>
      </w:r>
      <w:r w:rsidRPr="00136354">
        <w:rPr>
          <w:rFonts w:ascii="Times New Roman" w:hAnsi="Times New Roman" w:cs="B Nazanin" w:hint="cs"/>
          <w:sz w:val="23"/>
          <w:szCs w:val="23"/>
          <w:rtl/>
          <w:lang w:bidi="fa-IR"/>
        </w:rPr>
        <w:t xml:space="preserve"> مانند درآمد سرانه، سهم بخش‌های مختلف اقتصادی و ...</w:t>
      </w:r>
      <w:r w:rsidRPr="00136354">
        <w:rPr>
          <w:rFonts w:ascii="Times New Roman" w:hAnsi="Times New Roman" w:cs="B Nazanin"/>
          <w:sz w:val="23"/>
          <w:szCs w:val="23"/>
          <w:rtl/>
          <w:lang w:bidi="fa-IR"/>
        </w:rPr>
        <w:t xml:space="preserve"> به</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 xml:space="preserve">عنوان عوامل </w:t>
      </w:r>
      <w:r w:rsidRPr="00136354">
        <w:rPr>
          <w:rFonts w:ascii="Times New Roman" w:hAnsi="Times New Roman" w:cs="B Nazanin" w:hint="cs"/>
          <w:sz w:val="23"/>
          <w:szCs w:val="23"/>
          <w:rtl/>
          <w:lang w:bidi="fa-IR"/>
        </w:rPr>
        <w:t>اثرگذار</w:t>
      </w:r>
      <w:r w:rsidRPr="00136354">
        <w:rPr>
          <w:rFonts w:ascii="Times New Roman" w:hAnsi="Times New Roman" w:cs="B Nazanin"/>
          <w:sz w:val="23"/>
          <w:szCs w:val="23"/>
          <w:rtl/>
          <w:lang w:bidi="fa-IR"/>
        </w:rPr>
        <w:t xml:space="preserve"> بر ظرف</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ت</w:t>
      </w:r>
      <w:r w:rsidRPr="00136354">
        <w:rPr>
          <w:rFonts w:ascii="Times New Roman" w:hAnsi="Times New Roman" w:cs="B Nazanin"/>
          <w:sz w:val="23"/>
          <w:szCs w:val="23"/>
          <w:rtl/>
          <w:lang w:bidi="fa-IR"/>
        </w:rPr>
        <w:t xml:space="preserve">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ک</w:t>
      </w:r>
      <w:r w:rsidRPr="00136354">
        <w:rPr>
          <w:rFonts w:ascii="Times New Roman" w:hAnsi="Times New Roman" w:cs="B Nazanin"/>
          <w:sz w:val="23"/>
          <w:szCs w:val="23"/>
          <w:rtl/>
          <w:lang w:bidi="fa-IR"/>
        </w:rPr>
        <w:t xml:space="preserve"> کشور را نم</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توان ناد</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ده</w:t>
      </w:r>
      <w:r w:rsidRPr="00136354">
        <w:rPr>
          <w:rFonts w:ascii="Times New Roman" w:hAnsi="Times New Roman" w:cs="B Nazanin"/>
          <w:sz w:val="23"/>
          <w:szCs w:val="23"/>
          <w:rtl/>
          <w:lang w:bidi="fa-IR"/>
        </w:rPr>
        <w:t xml:space="preserve"> گرفت</w:t>
      </w:r>
      <w:r w:rsidRPr="00136354">
        <w:rPr>
          <w:rFonts w:ascii="Times New Roman" w:hAnsi="Times New Roman" w:cs="B Nazanin" w:hint="cs"/>
          <w:sz w:val="23"/>
          <w:szCs w:val="23"/>
          <w:rtl/>
          <w:lang w:bidi="fa-IR"/>
        </w:rPr>
        <w:t xml:space="preserve"> اما، </w:t>
      </w:r>
      <w:r w:rsidRPr="00136354">
        <w:rPr>
          <w:rFonts w:ascii="Times New Roman" w:hAnsi="Times New Roman" w:cs="B Nazanin"/>
          <w:sz w:val="23"/>
          <w:szCs w:val="23"/>
          <w:rtl/>
          <w:lang w:bidi="fa-IR"/>
        </w:rPr>
        <w:t xml:space="preserve">تمرکز </w:t>
      </w:r>
      <w:r w:rsidRPr="00136354">
        <w:rPr>
          <w:rFonts w:ascii="Times New Roman" w:hAnsi="Times New Roman" w:cs="B Nazanin" w:hint="cs"/>
          <w:sz w:val="23"/>
          <w:szCs w:val="23"/>
          <w:rtl/>
          <w:lang w:bidi="fa-IR"/>
        </w:rPr>
        <w:t>صرف</w:t>
      </w:r>
      <w:r w:rsidRPr="00136354">
        <w:rPr>
          <w:rFonts w:ascii="Times New Roman" w:hAnsi="Times New Roman" w:cs="B Nazanin"/>
          <w:sz w:val="23"/>
          <w:szCs w:val="23"/>
          <w:rtl/>
          <w:lang w:bidi="fa-IR"/>
        </w:rPr>
        <w:t xml:space="preserve"> بر 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عوامل </w:t>
      </w:r>
      <w:r w:rsidRPr="00136354">
        <w:rPr>
          <w:rFonts w:ascii="Times New Roman" w:hAnsi="Times New Roman" w:cs="B Nazanin" w:hint="cs"/>
          <w:sz w:val="23"/>
          <w:szCs w:val="23"/>
          <w:rtl/>
          <w:lang w:bidi="fa-IR"/>
        </w:rPr>
        <w:t>به‌منظور افزایش درآمد مالیاتی، می‌تواند باعث گمراهی کشورها در سیاست‌گذاری گردد</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چرا</w:t>
      </w:r>
      <w:r w:rsidRPr="00136354">
        <w:rPr>
          <w:rFonts w:ascii="Times New Roman" w:hAnsi="Times New Roman" w:cs="B Nazanin"/>
          <w:sz w:val="23"/>
          <w:szCs w:val="23"/>
          <w:rtl/>
          <w:lang w:bidi="fa-IR"/>
        </w:rPr>
        <w:t>که عوامل متعارف</w:t>
      </w:r>
      <w:r w:rsidRPr="00136354">
        <w:rPr>
          <w:rFonts w:ascii="Times New Roman" w:hAnsi="Times New Roman" w:cs="B Nazanin" w:hint="cs"/>
          <w:sz w:val="23"/>
          <w:szCs w:val="23"/>
          <w:rtl/>
          <w:lang w:bidi="fa-IR"/>
        </w:rPr>
        <w:t xml:space="preserve"> به‌تنهایی</w:t>
      </w:r>
      <w:r w:rsidRPr="00136354">
        <w:rPr>
          <w:rFonts w:ascii="Times New Roman" w:hAnsi="Times New Roman" w:cs="B Nazanin"/>
          <w:sz w:val="23"/>
          <w:szCs w:val="23"/>
          <w:rtl/>
          <w:lang w:bidi="fa-IR"/>
        </w:rPr>
        <w:t xml:space="preserve"> نم</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توانند نوسانات درآمد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را </w:t>
      </w:r>
      <w:r w:rsidRPr="00136354">
        <w:rPr>
          <w:rFonts w:ascii="Times New Roman" w:hAnsi="Times New Roman" w:cs="B Nazanin" w:hint="cs"/>
          <w:sz w:val="23"/>
          <w:szCs w:val="23"/>
          <w:rtl/>
          <w:lang w:bidi="fa-IR"/>
        </w:rPr>
        <w:t xml:space="preserve">به‌شکلی دقیق </w:t>
      </w:r>
      <w:r w:rsidRPr="00136354">
        <w:rPr>
          <w:rFonts w:ascii="Times New Roman" w:hAnsi="Times New Roman" w:cs="B Nazanin"/>
          <w:sz w:val="23"/>
          <w:szCs w:val="23"/>
          <w:rtl/>
          <w:lang w:bidi="fa-IR"/>
        </w:rPr>
        <w:t>توض</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ح</w:t>
      </w:r>
      <w:r w:rsidRPr="00136354">
        <w:rPr>
          <w:rFonts w:ascii="Times New Roman" w:hAnsi="Times New Roman" w:cs="B Nazanin"/>
          <w:sz w:val="23"/>
          <w:szCs w:val="23"/>
          <w:rtl/>
          <w:lang w:bidi="fa-IR"/>
        </w:rPr>
        <w:t xml:space="preserve"> دهند</w:t>
      </w:r>
      <w:r w:rsidRPr="00136354">
        <w:rPr>
          <w:rFonts w:ascii="Times New Roman" w:hAnsi="Times New Roman" w:cs="B Nazanin" w:hint="cs"/>
          <w:sz w:val="23"/>
          <w:szCs w:val="23"/>
          <w:rtl/>
          <w:lang w:bidi="fa-IR"/>
        </w:rPr>
        <w:t xml:space="preserve">. در اکثر کشورهای درحال‌توسعه، ضعف نهادی و ساختاری سبب شده دولت‌ها قادر به استفاده از کل ظرفیت مالیاتی موجود نباشند. به‌همین دلیل، این کشورها در فرآیند کسب درآمدهای مالیاتی مورد نیاز خود با موانع جدی مواجه هستند. از آن‌جا که کیفیت نهادی بر عملکرد نظام مالیاتی اثرگذار است و </w:t>
      </w:r>
      <w:r w:rsidRPr="00136354">
        <w:rPr>
          <w:rFonts w:ascii="Times New Roman" w:hAnsi="Times New Roman" w:cs="B Nazanin"/>
          <w:sz w:val="23"/>
          <w:szCs w:val="23"/>
          <w:rtl/>
          <w:lang w:bidi="fa-IR"/>
        </w:rPr>
        <w:t>تغ</w:t>
      </w:r>
      <w:r w:rsidRPr="00136354">
        <w:rPr>
          <w:rFonts w:ascii="Times New Roman" w:hAnsi="Times New Roman" w:cs="B Nazanin" w:hint="cs"/>
          <w:sz w:val="23"/>
          <w:szCs w:val="23"/>
          <w:rtl/>
          <w:lang w:bidi="fa-IR"/>
        </w:rPr>
        <w:t>یی</w:t>
      </w:r>
      <w:r w:rsidRPr="00136354">
        <w:rPr>
          <w:rFonts w:ascii="Times New Roman" w:hAnsi="Times New Roman" w:cs="B Nazanin" w:hint="eastAsia"/>
          <w:sz w:val="23"/>
          <w:szCs w:val="23"/>
          <w:rtl/>
          <w:lang w:bidi="fa-IR"/>
        </w:rPr>
        <w:t>ر</w:t>
      </w:r>
      <w:r w:rsidRPr="00136354">
        <w:rPr>
          <w:rFonts w:ascii="Times New Roman" w:hAnsi="Times New Roman" w:cs="B Nazanin" w:hint="cs"/>
          <w:sz w:val="23"/>
          <w:szCs w:val="23"/>
          <w:rtl/>
          <w:lang w:bidi="fa-IR"/>
        </w:rPr>
        <w:t xml:space="preserve"> </w:t>
      </w:r>
      <w:r w:rsidRPr="00136354">
        <w:rPr>
          <w:rFonts w:ascii="Times New Roman" w:hAnsi="Times New Roman" w:cs="B Nazanin"/>
          <w:sz w:val="23"/>
          <w:szCs w:val="23"/>
          <w:rtl/>
          <w:lang w:bidi="fa-IR"/>
        </w:rPr>
        <w:t>در مح</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ط</w:t>
      </w:r>
      <w:r w:rsidRPr="00136354">
        <w:rPr>
          <w:rFonts w:ascii="Times New Roman" w:hAnsi="Times New Roman" w:cs="B Nazanin"/>
          <w:sz w:val="23"/>
          <w:szCs w:val="23"/>
          <w:rtl/>
          <w:lang w:bidi="fa-IR"/>
        </w:rPr>
        <w:t xml:space="preserve"> س</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است</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ها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کلان اقتصاد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نقش</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ح</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w:t>
      </w:r>
      <w:r w:rsidRPr="00136354">
        <w:rPr>
          <w:rFonts w:ascii="Times New Roman" w:hAnsi="Times New Roman" w:cs="B Nazanin" w:hint="cs"/>
          <w:sz w:val="23"/>
          <w:szCs w:val="23"/>
          <w:rtl/>
          <w:lang w:bidi="fa-IR"/>
        </w:rPr>
        <w:t>تی</w:t>
      </w:r>
      <w:r w:rsidRPr="00136354">
        <w:rPr>
          <w:rFonts w:ascii="Times New Roman" w:hAnsi="Times New Roman" w:cs="B Nazanin"/>
          <w:sz w:val="23"/>
          <w:szCs w:val="23"/>
          <w:rtl/>
          <w:lang w:bidi="fa-IR"/>
        </w:rPr>
        <w:t xml:space="preserve"> </w:t>
      </w:r>
      <w:r w:rsidRPr="00136354">
        <w:rPr>
          <w:rFonts w:ascii="Times New Roman" w:hAnsi="Times New Roman" w:cs="B Nazanin" w:hint="eastAsia"/>
          <w:sz w:val="23"/>
          <w:szCs w:val="23"/>
          <w:rtl/>
          <w:lang w:bidi="fa-IR"/>
        </w:rPr>
        <w:t>در</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بررسی</w:t>
      </w:r>
      <w:r w:rsidRPr="00136354">
        <w:rPr>
          <w:rFonts w:ascii="Times New Roman" w:hAnsi="Times New Roman" w:cs="B Nazanin"/>
          <w:sz w:val="23"/>
          <w:szCs w:val="23"/>
          <w:rtl/>
          <w:lang w:bidi="fa-IR"/>
        </w:rPr>
        <w:t xml:space="preserve"> درآمد</w:t>
      </w:r>
      <w:r w:rsidRPr="00136354">
        <w:rPr>
          <w:rFonts w:ascii="Times New Roman" w:hAnsi="Times New Roman" w:cs="B Nazanin" w:hint="cs"/>
          <w:sz w:val="23"/>
          <w:szCs w:val="23"/>
          <w:rtl/>
          <w:lang w:bidi="fa-IR"/>
        </w:rPr>
        <w:t xml:space="preserve"> </w:t>
      </w:r>
      <w:r w:rsidRPr="00136354">
        <w:rPr>
          <w:rFonts w:ascii="Times New Roman" w:hAnsi="Times New Roman" w:cs="B Nazanin"/>
          <w:sz w:val="23"/>
          <w:szCs w:val="23"/>
          <w:rtl/>
          <w:lang w:bidi="fa-IR"/>
        </w:rPr>
        <w:t>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 xml:space="preserve">ی ایفا می‌کند، توجه به متغیرهای توضیح‌دهنده کیفیت نهادی در کنار متغیرهای متعارف کلان اقتصادی، در بررسی درآمد مالیاتی از اهمیت به‌سزایی برخوردار است. </w:t>
      </w:r>
      <w:r w:rsidRPr="00136354">
        <w:rPr>
          <w:rFonts w:ascii="Times New Roman" w:hAnsi="Times New Roman" w:cs="B Nazanin"/>
          <w:sz w:val="23"/>
          <w:szCs w:val="23"/>
          <w:rtl/>
          <w:lang w:bidi="fa-IR"/>
        </w:rPr>
        <w:t>متغ</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رها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متعارف،</w:t>
      </w:r>
      <w:r w:rsidRPr="00136354">
        <w:rPr>
          <w:rFonts w:ascii="Times New Roman" w:hAnsi="Times New Roman" w:cs="B Nazanin"/>
          <w:sz w:val="23"/>
          <w:szCs w:val="23"/>
          <w:rtl/>
          <w:lang w:bidi="fa-IR"/>
        </w:rPr>
        <w:t xml:space="preserve"> تأث</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w:t>
      </w:r>
      <w:r w:rsidRPr="00136354">
        <w:rPr>
          <w:rFonts w:ascii="Times New Roman" w:hAnsi="Times New Roman" w:cs="B Nazanin"/>
          <w:sz w:val="23"/>
          <w:szCs w:val="23"/>
          <w:rtl/>
          <w:lang w:bidi="fa-IR"/>
        </w:rPr>
        <w:t xml:space="preserve"> ساختار اقتصاد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را بر عملکرد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منعکس م</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کنند</w:t>
      </w:r>
      <w:r w:rsidRPr="00136354">
        <w:rPr>
          <w:rFonts w:ascii="Times New Roman" w:hAnsi="Times New Roman" w:cs="B Nazanin" w:hint="cs"/>
          <w:sz w:val="23"/>
          <w:szCs w:val="23"/>
          <w:rtl/>
          <w:lang w:bidi="fa-IR"/>
        </w:rPr>
        <w:t>. لذا،</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 xml:space="preserve">بررسی </w:t>
      </w:r>
      <w:r w:rsidRPr="00136354">
        <w:rPr>
          <w:rFonts w:ascii="Times New Roman" w:hAnsi="Times New Roman" w:cs="B Nazanin"/>
          <w:sz w:val="23"/>
          <w:szCs w:val="23"/>
          <w:rtl/>
          <w:lang w:bidi="fa-IR"/>
        </w:rPr>
        <w:t>مدل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مرسوم </w:t>
      </w:r>
      <w:r w:rsidRPr="00136354">
        <w:rPr>
          <w:rFonts w:ascii="Times New Roman" w:hAnsi="Times New Roman" w:cs="B Nazanin" w:hint="cs"/>
          <w:sz w:val="23"/>
          <w:szCs w:val="23"/>
          <w:rtl/>
          <w:lang w:bidi="fa-IR"/>
        </w:rPr>
        <w:t>و سنتی لازم</w:t>
      </w:r>
      <w:r w:rsidRPr="00136354">
        <w:rPr>
          <w:rFonts w:ascii="Times New Roman" w:hAnsi="Times New Roman" w:cs="B Nazanin"/>
          <w:sz w:val="23"/>
          <w:szCs w:val="23"/>
          <w:rtl/>
          <w:lang w:bidi="fa-IR"/>
        </w:rPr>
        <w:t xml:space="preserve"> است اما</w:t>
      </w:r>
      <w:r w:rsidRPr="00136354">
        <w:rPr>
          <w:rFonts w:ascii="Times New Roman" w:hAnsi="Times New Roman" w:cs="B Nazanin" w:hint="cs"/>
          <w:sz w:val="23"/>
          <w:szCs w:val="23"/>
          <w:rtl/>
          <w:lang w:bidi="fa-IR"/>
        </w:rPr>
        <w:t xml:space="preserve">، </w:t>
      </w:r>
      <w:r w:rsidRPr="00136354">
        <w:rPr>
          <w:rFonts w:ascii="Times New Roman" w:hAnsi="Times New Roman" w:cs="B Nazanin" w:hint="eastAsia"/>
          <w:sz w:val="23"/>
          <w:szCs w:val="23"/>
          <w:rtl/>
          <w:lang w:bidi="fa-IR"/>
        </w:rPr>
        <w:t>برا</w:t>
      </w:r>
      <w:r w:rsidRPr="00136354">
        <w:rPr>
          <w:rFonts w:ascii="Times New Roman" w:hAnsi="Times New Roman" w:cs="B Nazanin" w:hint="cs"/>
          <w:sz w:val="23"/>
          <w:szCs w:val="23"/>
          <w:rtl/>
          <w:lang w:bidi="fa-IR"/>
        </w:rPr>
        <w:t>ی ارایه</w:t>
      </w:r>
      <w:r w:rsidRPr="00136354">
        <w:rPr>
          <w:rFonts w:ascii="Times New Roman" w:hAnsi="Times New Roman" w:cs="B Nazanin"/>
          <w:sz w:val="23"/>
          <w:szCs w:val="23"/>
          <w:rtl/>
          <w:lang w:bidi="fa-IR"/>
        </w:rPr>
        <w:t xml:space="preserve"> توض</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ح</w:t>
      </w:r>
      <w:r w:rsidRPr="00136354">
        <w:rPr>
          <w:rFonts w:ascii="Times New Roman" w:hAnsi="Times New Roman" w:cs="B Nazanin"/>
          <w:sz w:val="23"/>
          <w:szCs w:val="23"/>
          <w:rtl/>
          <w:lang w:bidi="fa-IR"/>
        </w:rPr>
        <w:t xml:space="preserve"> کامل</w:t>
      </w:r>
      <w:r w:rsidRPr="00136354">
        <w:rPr>
          <w:rFonts w:ascii="Times New Roman" w:hAnsi="Times New Roman" w:cs="B Nazanin" w:hint="cs"/>
          <w:sz w:val="23"/>
          <w:szCs w:val="23"/>
          <w:rtl/>
          <w:lang w:bidi="fa-IR"/>
        </w:rPr>
        <w:t xml:space="preserve"> و جامع</w:t>
      </w:r>
      <w:r w:rsidRPr="00136354">
        <w:rPr>
          <w:rFonts w:ascii="Times New Roman" w:hAnsi="Times New Roman" w:cs="B Nazanin"/>
          <w:sz w:val="23"/>
          <w:szCs w:val="23"/>
          <w:rtl/>
          <w:lang w:bidi="fa-IR"/>
        </w:rPr>
        <w:t xml:space="preserve"> روند</w:t>
      </w:r>
      <w:r w:rsidRPr="00136354">
        <w:rPr>
          <w:rFonts w:ascii="Times New Roman" w:hAnsi="Times New Roman" w:cs="B Nazanin" w:hint="cs"/>
          <w:sz w:val="23"/>
          <w:szCs w:val="23"/>
          <w:rtl/>
          <w:lang w:bidi="fa-IR"/>
        </w:rPr>
        <w:t xml:space="preserve"> درآمد </w:t>
      </w:r>
      <w:r w:rsidRPr="00136354">
        <w:rPr>
          <w:rFonts w:ascii="Times New Roman" w:hAnsi="Times New Roman" w:cs="B Nazanin"/>
          <w:sz w:val="23"/>
          <w:szCs w:val="23"/>
          <w:rtl/>
          <w:lang w:bidi="fa-IR"/>
        </w:rPr>
        <w:t>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کاف</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ن</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ست</w:t>
      </w:r>
      <w:r w:rsidRPr="00136354">
        <w:rPr>
          <w:rFonts w:ascii="Times New Roman" w:hAnsi="Times New Roman" w:cs="B Nazanin" w:hint="cs"/>
          <w:sz w:val="23"/>
          <w:szCs w:val="23"/>
          <w:rtl/>
          <w:lang w:bidi="fa-IR"/>
        </w:rPr>
        <w:t>(</w:t>
      </w:r>
      <w:r w:rsidRPr="00136354">
        <w:rPr>
          <w:rFonts w:ascii="Times New Roman" w:hAnsi="Times New Roman" w:cs="B Nazanin" w:hint="cs"/>
          <w:sz w:val="23"/>
          <w:szCs w:val="23"/>
          <w:highlight w:val="yellow"/>
          <w:rtl/>
          <w:lang w:bidi="fa-IR"/>
        </w:rPr>
        <w:t>برد و همکاران</w:t>
      </w:r>
      <w:r w:rsidRPr="00136354">
        <w:rPr>
          <w:rFonts w:ascii="Times New Roman" w:hAnsi="Times New Roman" w:cs="B Nazanin"/>
          <w:sz w:val="23"/>
          <w:szCs w:val="23"/>
          <w:highlight w:val="yellow"/>
          <w:vertAlign w:val="superscript"/>
          <w:rtl/>
          <w:lang w:bidi="fa-IR"/>
        </w:rPr>
        <w:footnoteReference w:id="6"/>
      </w:r>
      <w:r w:rsidRPr="00136354">
        <w:rPr>
          <w:rFonts w:ascii="Times New Roman" w:hAnsi="Times New Roman" w:cs="B Nazanin" w:hint="cs"/>
          <w:sz w:val="23"/>
          <w:szCs w:val="23"/>
          <w:highlight w:val="yellow"/>
          <w:rtl/>
          <w:lang w:bidi="fa-IR"/>
        </w:rPr>
        <w:t>، 2008).</w:t>
      </w:r>
      <w:r w:rsidRPr="00136354">
        <w:rPr>
          <w:rFonts w:ascii="Times New Roman" w:hAnsi="Times New Roman" w:cs="B Nazanin"/>
          <w:sz w:val="23"/>
          <w:szCs w:val="23"/>
          <w:rtl/>
          <w:lang w:bidi="fa-IR"/>
        </w:rPr>
        <w:t xml:space="preserve"> عل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رغم</w:t>
      </w:r>
      <w:r w:rsidRPr="00136354">
        <w:rPr>
          <w:rFonts w:ascii="Times New Roman" w:hAnsi="Times New Roman" w:cs="B Nazanin"/>
          <w:sz w:val="23"/>
          <w:szCs w:val="23"/>
          <w:rtl/>
          <w:lang w:bidi="fa-IR"/>
        </w:rPr>
        <w:t xml:space="preserve"> افزا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ش</w:t>
      </w:r>
      <w:r w:rsidRPr="00136354">
        <w:rPr>
          <w:rFonts w:ascii="Times New Roman" w:hAnsi="Times New Roman" w:cs="B Nazanin"/>
          <w:sz w:val="23"/>
          <w:szCs w:val="23"/>
          <w:rtl/>
          <w:lang w:bidi="fa-IR"/>
        </w:rPr>
        <w:t xml:space="preserve"> تعداد مطالعات در </w:t>
      </w:r>
      <w:r w:rsidRPr="00136354">
        <w:rPr>
          <w:rFonts w:ascii="Times New Roman" w:hAnsi="Times New Roman" w:cs="B Nazanin" w:hint="cs"/>
          <w:sz w:val="23"/>
          <w:szCs w:val="23"/>
          <w:rtl/>
          <w:lang w:bidi="fa-IR"/>
        </w:rPr>
        <w:t>خصوص</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 xml:space="preserve">کارایی </w:t>
      </w:r>
      <w:r w:rsidRPr="00136354">
        <w:rPr>
          <w:rFonts w:ascii="Times New Roman" w:hAnsi="Times New Roman" w:cs="B Nazanin"/>
          <w:sz w:val="23"/>
          <w:szCs w:val="23"/>
          <w:rtl/>
          <w:lang w:bidi="fa-IR"/>
        </w:rPr>
        <w:t>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w:t>
      </w:r>
      <w:r w:rsidRPr="00136354">
        <w:rPr>
          <w:rFonts w:ascii="Times New Roman" w:hAnsi="Times New Roman" w:cs="B Nazanin"/>
          <w:sz w:val="23"/>
          <w:szCs w:val="23"/>
          <w:rtl/>
          <w:lang w:bidi="fa-IR"/>
        </w:rPr>
        <w:t xml:space="preserve"> تمرکز اکثر تحق</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قات</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 xml:space="preserve">صورت‌گرفته </w:t>
      </w:r>
      <w:r w:rsidRPr="00136354">
        <w:rPr>
          <w:rFonts w:ascii="Times New Roman" w:hAnsi="Times New Roman" w:cs="B Nazanin"/>
          <w:sz w:val="23"/>
          <w:szCs w:val="23"/>
          <w:rtl/>
          <w:lang w:bidi="fa-IR"/>
        </w:rPr>
        <w:t xml:space="preserve">در </w:t>
      </w:r>
      <w:r w:rsidRPr="00136354">
        <w:rPr>
          <w:rFonts w:ascii="Times New Roman" w:hAnsi="Times New Roman" w:cs="B Nazanin" w:hint="cs"/>
          <w:sz w:val="23"/>
          <w:szCs w:val="23"/>
          <w:rtl/>
          <w:lang w:bidi="fa-IR"/>
        </w:rPr>
        <w:t xml:space="preserve">این زمینه، بر </w:t>
      </w:r>
      <w:r w:rsidRPr="00136354">
        <w:rPr>
          <w:rFonts w:ascii="Times New Roman" w:hAnsi="Times New Roman" w:cs="B Nazanin"/>
          <w:sz w:val="23"/>
          <w:szCs w:val="23"/>
          <w:rtl/>
          <w:lang w:bidi="fa-IR"/>
        </w:rPr>
        <w:t xml:space="preserve">عوامل </w:t>
      </w:r>
      <w:r w:rsidRPr="00136354">
        <w:rPr>
          <w:rFonts w:ascii="Times New Roman" w:hAnsi="Times New Roman" w:cs="B Nazanin" w:hint="cs"/>
          <w:sz w:val="23"/>
          <w:szCs w:val="23"/>
          <w:rtl/>
          <w:lang w:bidi="fa-IR"/>
        </w:rPr>
        <w:t xml:space="preserve">مرسوم و </w:t>
      </w:r>
      <w:r w:rsidRPr="00136354">
        <w:rPr>
          <w:rFonts w:ascii="Times New Roman" w:hAnsi="Times New Roman" w:cs="B Nazanin"/>
          <w:sz w:val="23"/>
          <w:szCs w:val="23"/>
          <w:rtl/>
          <w:lang w:bidi="fa-IR"/>
        </w:rPr>
        <w:t>متعارف</w:t>
      </w:r>
      <w:r w:rsidRPr="00136354">
        <w:rPr>
          <w:rFonts w:ascii="Times New Roman" w:hAnsi="Times New Roman" w:cs="B Nazanin" w:hint="cs"/>
          <w:sz w:val="23"/>
          <w:szCs w:val="23"/>
          <w:rtl/>
          <w:lang w:bidi="fa-IR"/>
        </w:rPr>
        <w:t xml:space="preserve"> اقتصادی و فرهنگی است </w:t>
      </w:r>
      <w:r w:rsidRPr="00136354">
        <w:rPr>
          <w:rFonts w:ascii="Times New Roman" w:hAnsi="Times New Roman" w:cs="B Nazanin" w:hint="eastAsia"/>
          <w:sz w:val="23"/>
          <w:szCs w:val="23"/>
          <w:rtl/>
          <w:lang w:bidi="fa-IR"/>
        </w:rPr>
        <w:t>که</w:t>
      </w:r>
      <w:r w:rsidRPr="00136354">
        <w:rPr>
          <w:rFonts w:ascii="Times New Roman" w:hAnsi="Times New Roman" w:cs="B Nazanin"/>
          <w:sz w:val="23"/>
          <w:szCs w:val="23"/>
          <w:rtl/>
          <w:lang w:bidi="fa-IR"/>
        </w:rPr>
        <w:t xml:space="preserve"> مبتن</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بر نظر</w:t>
      </w:r>
      <w:r w:rsidRPr="00136354">
        <w:rPr>
          <w:rFonts w:ascii="Times New Roman" w:hAnsi="Times New Roman" w:cs="B Nazanin" w:hint="cs"/>
          <w:sz w:val="23"/>
          <w:szCs w:val="23"/>
          <w:rtl/>
          <w:lang w:bidi="fa-IR"/>
        </w:rPr>
        <w:t>یه‌</w:t>
      </w:r>
      <w:r w:rsidRPr="00136354">
        <w:rPr>
          <w:rFonts w:ascii="Times New Roman" w:hAnsi="Times New Roman" w:cs="B Nazanin"/>
          <w:sz w:val="23"/>
          <w:szCs w:val="23"/>
          <w:rtl/>
          <w:lang w:bidi="fa-IR"/>
        </w:rPr>
        <w:t>ها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سنت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هستند</w:t>
      </w:r>
      <w:r w:rsidRPr="00136354">
        <w:rPr>
          <w:rFonts w:ascii="Times New Roman" w:hAnsi="Times New Roman" w:cs="B Nazanin" w:hint="cs"/>
          <w:sz w:val="23"/>
          <w:szCs w:val="23"/>
          <w:rtl/>
          <w:lang w:bidi="fa-IR"/>
        </w:rPr>
        <w:t xml:space="preserve"> و اثر شاخص‌های نهادی همانند آزادی اقتصادی بر درآمد مالیاتی به‌عنوان یک عامل تعیین‌کننده، نادیده انگاشته شده‌ است. </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lastRenderedPageBreak/>
        <w:t>از سوی دیگر، دولت‌هایی که از منابع طبیعی و درآمدهای سرشار آن بهره‌مندند، تمایل کمتری به برقراری نظام مالیات کارآمد دارند و مالیات کمتری از شهروندان خود طلب می‌کنند(راس</w:t>
      </w:r>
      <w:r w:rsidRPr="00136354">
        <w:rPr>
          <w:rFonts w:ascii="Times New Roman" w:hAnsi="Times New Roman" w:cs="B Nazanin"/>
          <w:sz w:val="23"/>
          <w:szCs w:val="23"/>
          <w:vertAlign w:val="superscript"/>
          <w:rtl/>
          <w:lang w:bidi="fa-IR"/>
        </w:rPr>
        <w:footnoteReference w:id="7"/>
      </w:r>
      <w:r w:rsidRPr="00136354">
        <w:rPr>
          <w:rFonts w:ascii="Times New Roman" w:hAnsi="Times New Roman" w:cs="B Nazanin" w:hint="cs"/>
          <w:sz w:val="23"/>
          <w:szCs w:val="23"/>
          <w:rtl/>
          <w:lang w:bidi="fa-IR"/>
        </w:rPr>
        <w:t>، 2001). این موضوع پاسخگویی دولت به مردم و شهروندان را به طور منفی تحت‌تأثیر قرار داده و سبب کاهش تمایل افراد به شرکت در فرآیندهای دموکراتیک و انتخاب‌های عمومی خواهد شد. وابستگی دولت به درآمدهای حاصل از منابع طبیعی، سبب عدم نیاز به درآمدهای مالیاتی شده و سبب جدایی دولت از جامعه و ایجاد قدرت انحصاری برای دولت می‌شود. چنین شرایطی مانع شکل‌گیری رقابت در کسب قدرت میان گروه‌های مختلف اجتماعی و متعاقبا ایجاد دموکراسی می‌گردد(توفیقی و یحیوی رازلیقی، 1395). با توجه به نقش نهادها در رشد و توسعه کشورها و همچنین با توجه به تأثیرپذیری نهادها از منابع طبیعی کشورها، لازم است علاوه بر بررسی اثر عوامل نهادی بر درآمد</w:t>
      </w:r>
      <w:r w:rsidRPr="00136354">
        <w:rPr>
          <w:rFonts w:ascii="Times New Roman" w:hAnsi="Times New Roman" w:cs="B Nazanin"/>
          <w:sz w:val="23"/>
          <w:szCs w:val="23"/>
          <w:lang w:bidi="fa-IR"/>
        </w:rPr>
        <w:t xml:space="preserve"> </w:t>
      </w:r>
      <w:r w:rsidRPr="00136354">
        <w:rPr>
          <w:rFonts w:ascii="Times New Roman" w:hAnsi="Times New Roman" w:cs="B Nazanin" w:hint="cs"/>
          <w:sz w:val="23"/>
          <w:szCs w:val="23"/>
          <w:rtl/>
          <w:lang w:bidi="fa-IR"/>
        </w:rPr>
        <w:t>مالیاتی، به بررسی نقش درآمدهای مالیاتی و غیرمالیاتی در کیفیت نهادهای یک کشور نیز پرداخته شود.</w:t>
      </w:r>
    </w:p>
    <w:p w:rsidR="00E4222A" w:rsidRPr="00136354" w:rsidRDefault="00136354" w:rsidP="00D62740">
      <w:pPr>
        <w:bidi/>
        <w:spacing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از این‌رو، پژوهش حاضر از یک طرف با اضافه کردن</w:t>
      </w:r>
      <w:r w:rsidRPr="00136354">
        <w:rPr>
          <w:rFonts w:ascii="Times New Roman" w:hAnsi="Times New Roman" w:cs="B Nazanin"/>
          <w:sz w:val="23"/>
          <w:szCs w:val="23"/>
          <w:rtl/>
          <w:lang w:bidi="fa-IR"/>
        </w:rPr>
        <w:t xml:space="preserve"> متغ</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w:t>
      </w:r>
      <w:r w:rsidRPr="00136354">
        <w:rPr>
          <w:rFonts w:ascii="Times New Roman" w:hAnsi="Times New Roman" w:cs="B Nazanin" w:hint="cs"/>
          <w:sz w:val="23"/>
          <w:szCs w:val="23"/>
          <w:rtl/>
          <w:lang w:bidi="fa-IR"/>
        </w:rPr>
        <w:t xml:space="preserve"> </w:t>
      </w:r>
      <w:r w:rsidRPr="00136354">
        <w:rPr>
          <w:rFonts w:ascii="Times New Roman" w:hAnsi="Times New Roman" w:cs="B Nazanin"/>
          <w:sz w:val="23"/>
          <w:szCs w:val="23"/>
          <w:rtl/>
          <w:lang w:bidi="fa-IR"/>
        </w:rPr>
        <w:t>آزاد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اقتصاد</w:t>
      </w:r>
      <w:r w:rsidRPr="00136354">
        <w:rPr>
          <w:rFonts w:ascii="Times New Roman" w:hAnsi="Times New Roman" w:cs="B Nazanin" w:hint="cs"/>
          <w:sz w:val="23"/>
          <w:szCs w:val="23"/>
          <w:rtl/>
          <w:lang w:bidi="fa-IR"/>
        </w:rPr>
        <w:t xml:space="preserve">ی به تابع درآمد مالیاتی در کنار سایر متغیرها، به‌دنبال گسترش </w:t>
      </w:r>
      <w:r w:rsidRPr="00136354">
        <w:rPr>
          <w:rFonts w:ascii="Times New Roman" w:hAnsi="Times New Roman" w:cs="B Nazanin" w:hint="eastAsia"/>
          <w:sz w:val="23"/>
          <w:szCs w:val="23"/>
          <w:rtl/>
          <w:lang w:bidi="fa-IR"/>
        </w:rPr>
        <w:t>مدل</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 xml:space="preserve">درآمد مالیاتی سنتی و </w:t>
      </w:r>
      <w:r w:rsidRPr="00136354">
        <w:rPr>
          <w:rFonts w:ascii="Times New Roman" w:hAnsi="Times New Roman" w:cs="B Nazanin"/>
          <w:sz w:val="23"/>
          <w:szCs w:val="23"/>
          <w:rtl/>
          <w:lang w:bidi="fa-IR"/>
        </w:rPr>
        <w:t>پرکردن 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شکاف </w:t>
      </w:r>
      <w:r w:rsidRPr="00136354">
        <w:rPr>
          <w:rFonts w:ascii="Times New Roman" w:hAnsi="Times New Roman" w:cs="B Nazanin" w:hint="cs"/>
          <w:sz w:val="23"/>
          <w:szCs w:val="23"/>
          <w:rtl/>
          <w:lang w:bidi="fa-IR"/>
        </w:rPr>
        <w:t xml:space="preserve">تحقیقاتی </w:t>
      </w:r>
      <w:r w:rsidRPr="00136354">
        <w:rPr>
          <w:rFonts w:ascii="Times New Roman" w:hAnsi="Times New Roman" w:cs="B Nazanin"/>
          <w:sz w:val="23"/>
          <w:szCs w:val="23"/>
          <w:rtl/>
          <w:lang w:bidi="fa-IR"/>
        </w:rPr>
        <w:t>است</w:t>
      </w:r>
      <w:r w:rsidRPr="00136354">
        <w:rPr>
          <w:rFonts w:ascii="Times New Roman" w:hAnsi="Times New Roman" w:cs="B Nazanin" w:hint="cs"/>
          <w:sz w:val="23"/>
          <w:szCs w:val="23"/>
          <w:rtl/>
          <w:lang w:bidi="fa-IR"/>
        </w:rPr>
        <w:t xml:space="preserve"> و از سوی دیگر، در پی تحلیل اثر نسبت رانت نفتی و درآمد مالیاتی بر شاخص آزادی اقتصادی است. در همین راستا، با به‌کارگیری داده‌های تابلویی، به بررسی تأثیر شاخص آزادی اقتصادی بر درآمد مالیاتی در 10 کشور نفتی اوپک و اوپک پلاس در سال‌های 2011 تا 2021، پرداخته است. اثر رانت نفتی و درآمد مالیاتی بر شاخص آزادی اقتصادی نیز در کشورهای نمونه و در همان بازه زمانی مورد بررسی قرار گرفته است. بدین منظور، </w:t>
      </w:r>
      <w:r w:rsidRPr="00136354">
        <w:rPr>
          <w:rFonts w:ascii="Times New Roman" w:hAnsi="Times New Roman" w:cs="B Nazanin"/>
          <w:sz w:val="23"/>
          <w:szCs w:val="23"/>
          <w:rtl/>
          <w:lang w:bidi="fa-IR"/>
        </w:rPr>
        <w:t xml:space="preserve">در </w:t>
      </w:r>
      <w:r w:rsidRPr="00136354">
        <w:rPr>
          <w:rFonts w:ascii="Times New Roman" w:hAnsi="Times New Roman" w:cs="B Nazanin" w:hint="cs"/>
          <w:sz w:val="23"/>
          <w:szCs w:val="23"/>
          <w:rtl/>
          <w:lang w:bidi="fa-IR"/>
        </w:rPr>
        <w:t>ادامه و در بخش دوم، مبانی نظری پژوهش مطرح شده است. دو بخش بعدی، به مطالعات تجربی در زمینه درآمد مالیاتی و شاخص‌های کیفیت نهادی و تصریح مدل‌های پژوهش اختصاص یافته‌اند. در بخش پنجم، به توضیح روش‌شناسی و در بخش ششم، به ارایه نتایج تجربی حاصل از برآورد مدل‌ها پرداخته شده است. در انتها نیز به جمع‌بندی و بیان پیشنهادات مبادرت شده است.</w:t>
      </w:r>
    </w:p>
    <w:p w:rsidR="00136354" w:rsidRPr="00136354" w:rsidRDefault="00136354" w:rsidP="00D62740">
      <w:pPr>
        <w:bidi/>
        <w:spacing w:after="0" w:line="240" w:lineRule="auto"/>
        <w:jc w:val="both"/>
        <w:rPr>
          <w:rFonts w:ascii="Times New Roman" w:hAnsi="Times New Roman" w:cs="B Nazanin"/>
          <w:b/>
          <w:bCs/>
          <w:sz w:val="23"/>
          <w:szCs w:val="23"/>
          <w:rtl/>
          <w:lang w:bidi="fa-IR"/>
        </w:rPr>
      </w:pPr>
      <w:r w:rsidRPr="00136354">
        <w:rPr>
          <w:rFonts w:ascii="Times New Roman" w:hAnsi="Times New Roman" w:cs="B Nazanin" w:hint="cs"/>
          <w:b/>
          <w:bCs/>
          <w:sz w:val="23"/>
          <w:szCs w:val="23"/>
          <w:rtl/>
          <w:lang w:bidi="fa-IR"/>
        </w:rPr>
        <w:t xml:space="preserve">2. </w:t>
      </w:r>
      <w:r w:rsidR="00D62740">
        <w:rPr>
          <w:rFonts w:ascii="Times New Roman" w:hAnsi="Times New Roman" w:cs="B Nazanin" w:hint="cs"/>
          <w:b/>
          <w:bCs/>
          <w:sz w:val="23"/>
          <w:szCs w:val="23"/>
          <w:rtl/>
          <w:lang w:bidi="fa-IR"/>
        </w:rPr>
        <w:t xml:space="preserve">مبانی نظری </w:t>
      </w:r>
      <w:r w:rsidR="009A2976">
        <w:rPr>
          <w:rFonts w:ascii="Times New Roman" w:hAnsi="Times New Roman" w:cs="B Nazanin" w:hint="cs"/>
          <w:b/>
          <w:bCs/>
          <w:sz w:val="23"/>
          <w:szCs w:val="23"/>
          <w:rtl/>
          <w:lang w:bidi="fa-IR"/>
        </w:rPr>
        <w:t xml:space="preserve">و </w:t>
      </w:r>
      <w:r w:rsidRPr="00136354">
        <w:rPr>
          <w:rFonts w:ascii="Times New Roman" w:hAnsi="Times New Roman" w:cs="B Nazanin" w:hint="cs"/>
          <w:b/>
          <w:bCs/>
          <w:sz w:val="23"/>
          <w:szCs w:val="23"/>
          <w:rtl/>
          <w:lang w:bidi="fa-IR"/>
        </w:rPr>
        <w:t>پیشینه</w:t>
      </w:r>
      <w:r w:rsidRPr="00136354">
        <w:rPr>
          <w:rFonts w:ascii="Times New Roman" w:hAnsi="Times New Roman" w:cs="B Nazanin"/>
          <w:b/>
          <w:bCs/>
          <w:sz w:val="23"/>
          <w:szCs w:val="23"/>
          <w:rtl/>
          <w:lang w:bidi="fa-IR"/>
        </w:rPr>
        <w:t xml:space="preserve"> </w:t>
      </w:r>
      <w:r w:rsidRPr="00136354">
        <w:rPr>
          <w:rFonts w:ascii="Times New Roman" w:hAnsi="Times New Roman" w:cs="B Nazanin" w:hint="cs"/>
          <w:b/>
          <w:bCs/>
          <w:sz w:val="23"/>
          <w:szCs w:val="23"/>
          <w:rtl/>
          <w:lang w:bidi="fa-IR"/>
        </w:rPr>
        <w:t>پژوهش</w:t>
      </w:r>
    </w:p>
    <w:p w:rsidR="00D62740" w:rsidRPr="00D62740" w:rsidRDefault="00D62740" w:rsidP="00D62740">
      <w:pPr>
        <w:bidi/>
        <w:spacing w:after="0" w:line="240" w:lineRule="auto"/>
        <w:jc w:val="both"/>
        <w:rPr>
          <w:rFonts w:ascii="Times New Roman" w:hAnsi="Times New Roman" w:cs="B Nazanin"/>
          <w:b/>
          <w:bCs/>
          <w:sz w:val="23"/>
          <w:szCs w:val="23"/>
          <w:rtl/>
          <w:lang w:bidi="fa-IR"/>
        </w:rPr>
      </w:pPr>
      <w:r w:rsidRPr="00D62740">
        <w:rPr>
          <w:rFonts w:ascii="Times New Roman" w:hAnsi="Times New Roman" w:cs="B Nazanin" w:hint="cs"/>
          <w:b/>
          <w:bCs/>
          <w:sz w:val="23"/>
          <w:szCs w:val="23"/>
          <w:rtl/>
          <w:lang w:bidi="fa-IR"/>
        </w:rPr>
        <w:t>۱.۲. ادبیات موضوع</w:t>
      </w:r>
    </w:p>
    <w:p w:rsidR="00D62740" w:rsidRPr="00136354" w:rsidRDefault="00D62740" w:rsidP="00D62740">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یکی از اهداف اصلی دولت‌ها، تلاش در جهت بهبود عملکرد مالیاتی به‌منظور اجرای سیاست‌های کارآمد اقتصادی است. از آن‌جا که مالیات‌ستانی درکشورهای توسعه‌یافته به‌عنوان ابزاری مهم در فرآیند سیاست‌گذاری مالی و اقتصادی محسوب می‌شود، توجه به درآمدهای مالیاتی یکی از اساسی‌ترین راه‌های ثبات اقتصاد کلان، رشد و توسعه اقتصادی به‌شمار می‌آید(ایمانی‌برندق، 1395). به‌همین دلیل، در نخستین قدم، آشنایی با مفاهیم و تعاریف ظرفیت و درآمد مالیاتی ضرورت می‌یابد.</w:t>
      </w:r>
    </w:p>
    <w:p w:rsidR="00D62740" w:rsidRPr="00136354" w:rsidRDefault="00D62740" w:rsidP="00D62740">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lastRenderedPageBreak/>
        <w:t>در ادبیات اقتصادی، نسبت مالیاتی</w:t>
      </w:r>
      <w:r w:rsidRPr="00136354">
        <w:rPr>
          <w:rFonts w:ascii="Times New Roman" w:hAnsi="Times New Roman" w:cs="B Nazanin"/>
          <w:sz w:val="23"/>
          <w:szCs w:val="23"/>
          <w:vertAlign w:val="superscript"/>
          <w:rtl/>
          <w:lang w:bidi="fa-IR"/>
        </w:rPr>
        <w:footnoteReference w:id="8"/>
      </w:r>
      <w:r w:rsidRPr="00136354">
        <w:rPr>
          <w:rFonts w:ascii="Times New Roman" w:hAnsi="Times New Roman" w:cs="B Nazanin" w:hint="cs"/>
          <w:sz w:val="23"/>
          <w:szCs w:val="23"/>
          <w:rtl/>
          <w:lang w:bidi="fa-IR"/>
        </w:rPr>
        <w:t>، به‌عنوان</w:t>
      </w:r>
      <w:r w:rsidRPr="00136354">
        <w:rPr>
          <w:rFonts w:ascii="Times New Roman" w:hAnsi="Times New Roman" w:cs="B Nazanin"/>
          <w:sz w:val="23"/>
          <w:szCs w:val="23"/>
          <w:rtl/>
          <w:lang w:bidi="fa-IR"/>
        </w:rPr>
        <w:t xml:space="preserve"> اول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ملاک سنجش</w:t>
      </w:r>
      <w:r w:rsidRPr="00136354">
        <w:rPr>
          <w:rFonts w:ascii="Times New Roman" w:hAnsi="Times New Roman" w:cs="B Nazanin" w:hint="cs"/>
          <w:sz w:val="23"/>
          <w:szCs w:val="23"/>
          <w:rtl/>
          <w:lang w:bidi="fa-IR"/>
        </w:rPr>
        <w:t xml:space="preserve"> بهره‌وری</w:t>
      </w:r>
      <w:r w:rsidRPr="00136354">
        <w:rPr>
          <w:rFonts w:ascii="Times New Roman" w:hAnsi="Times New Roman" w:cs="B Nazanin"/>
          <w:sz w:val="23"/>
          <w:szCs w:val="23"/>
          <w:rtl/>
          <w:lang w:bidi="fa-IR"/>
        </w:rPr>
        <w:t xml:space="preserve"> س</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ستم</w:t>
      </w:r>
      <w:r w:rsidRPr="00136354">
        <w:rPr>
          <w:rFonts w:ascii="Times New Roman" w:hAnsi="Times New Roman" w:cs="B Nazanin"/>
          <w:sz w:val="23"/>
          <w:szCs w:val="23"/>
          <w:rtl/>
          <w:lang w:bidi="fa-IR"/>
        </w:rPr>
        <w:t xml:space="preserve">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شناخته می‌شود(برون و دایاکایت</w:t>
      </w:r>
      <w:r w:rsidRPr="00136354">
        <w:rPr>
          <w:rFonts w:ascii="Times New Roman" w:hAnsi="Times New Roman" w:cs="B Nazanin"/>
          <w:sz w:val="23"/>
          <w:szCs w:val="23"/>
          <w:vertAlign w:val="superscript"/>
          <w:rtl/>
          <w:lang w:bidi="fa-IR"/>
        </w:rPr>
        <w:footnoteReference w:id="9"/>
      </w:r>
      <w:r w:rsidRPr="00136354">
        <w:rPr>
          <w:rFonts w:ascii="Times New Roman" w:hAnsi="Times New Roman" w:cs="B Nazanin" w:hint="cs"/>
          <w:sz w:val="23"/>
          <w:szCs w:val="23"/>
          <w:rtl/>
          <w:lang w:bidi="fa-IR"/>
        </w:rPr>
        <w:t>، 2016</w:t>
      </w:r>
      <w:r w:rsidRPr="00136354">
        <w:rPr>
          <w:rFonts w:ascii="Times New Roman" w:hAnsi="Times New Roman" w:cs="B Nazanin"/>
          <w:sz w:val="23"/>
          <w:szCs w:val="23"/>
          <w:rtl/>
          <w:lang w:bidi="fa-IR"/>
        </w:rPr>
        <w:t>).</w:t>
      </w:r>
      <w:r w:rsidRPr="00136354">
        <w:rPr>
          <w:rFonts w:ascii="Times New Roman" w:hAnsi="Times New Roman" w:cs="B Nazanin" w:hint="cs"/>
          <w:sz w:val="23"/>
          <w:szCs w:val="23"/>
          <w:rtl/>
          <w:lang w:bidi="fa-IR"/>
        </w:rPr>
        <w:t xml:space="preserve"> این شاخص، که در واقع نسبت مالیاتی واقعی و یا بالفعل</w:t>
      </w:r>
      <w:r w:rsidRPr="00136354">
        <w:rPr>
          <w:rFonts w:ascii="Times New Roman" w:hAnsi="Times New Roman" w:cs="B Nazanin"/>
          <w:sz w:val="23"/>
          <w:szCs w:val="23"/>
          <w:vertAlign w:val="superscript"/>
          <w:rtl/>
          <w:lang w:bidi="fa-IR"/>
        </w:rPr>
        <w:footnoteReference w:id="10"/>
      </w:r>
      <w:r w:rsidRPr="00136354">
        <w:rPr>
          <w:rFonts w:ascii="Times New Roman" w:hAnsi="Times New Roman" w:cs="B Nazanin" w:hint="cs"/>
          <w:sz w:val="23"/>
          <w:szCs w:val="23"/>
          <w:rtl/>
          <w:lang w:bidi="fa-IR"/>
        </w:rPr>
        <w:t xml:space="preserve"> است و به اختصار نسبت مالیاتی نامیده می‌شود، بیانگر</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مقدار</w:t>
      </w:r>
      <w:r w:rsidRPr="00136354">
        <w:rPr>
          <w:rFonts w:ascii="Times New Roman" w:hAnsi="Times New Roman" w:cs="B Nazanin"/>
          <w:sz w:val="23"/>
          <w:szCs w:val="23"/>
          <w:rtl/>
          <w:lang w:bidi="fa-IR"/>
        </w:rPr>
        <w:t xml:space="preserve"> درآمدها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 دریافتی دولت در یک دوره،</w:t>
      </w:r>
      <w:r w:rsidRPr="00136354">
        <w:rPr>
          <w:rFonts w:ascii="Times New Roman" w:hAnsi="Times New Roman" w:cs="B Nazanin"/>
          <w:sz w:val="23"/>
          <w:szCs w:val="23"/>
          <w:rtl/>
          <w:lang w:bidi="fa-IR"/>
        </w:rPr>
        <w:t xml:space="preserve"> به </w:t>
      </w:r>
      <w:r w:rsidRPr="00136354">
        <w:rPr>
          <w:rFonts w:ascii="Times New Roman" w:hAnsi="Times New Roman" w:cs="B Nazanin" w:hint="cs"/>
          <w:sz w:val="23"/>
          <w:szCs w:val="23"/>
          <w:rtl/>
          <w:lang w:bidi="fa-IR"/>
        </w:rPr>
        <w:t>تولید ناخالص داخلی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در همان دوره است و نشان‌دهنده سهم منابع عمومی از حجم تولیدات کشور می‌باشد. شاخص نسبت درآمدهای مالیاتی از شاخص‌های برجسته عملکرد مالیاتی دولت‌ها به حساب می‌آید(پناهی و همکاران، 1396)</w:t>
      </w:r>
      <w:r w:rsidRPr="00136354">
        <w:rPr>
          <w:rFonts w:ascii="Times New Roman" w:hAnsi="Times New Roman" w:cs="B Nazanin"/>
          <w:sz w:val="23"/>
          <w:szCs w:val="23"/>
          <w:lang w:bidi="fa-IR"/>
        </w:rPr>
        <w:t>.</w:t>
      </w:r>
      <w:r w:rsidRPr="00136354">
        <w:rPr>
          <w:rFonts w:ascii="Times New Roman" w:hAnsi="Times New Roman" w:cs="B Nazanin" w:hint="cs"/>
          <w:sz w:val="23"/>
          <w:szCs w:val="23"/>
          <w:rtl/>
          <w:lang w:bidi="fa-IR"/>
        </w:rPr>
        <w:t xml:space="preserve"> بالا بودن رقم این شاخص، نشان‌دهنده عملکرد مناسب نظام مالیاتی کشور است(مشمول و همکاران، 1401). پایین بودن درآمد مالیاتی در یک کشور، ناشی از نبود ظرفیت مالیاتی و یا تلاش ناکافی سازمان‌های اجرایی به‌منظور استفاده از ظرفیت موجود است. اطلاع از میزان ظرفیت مالیاتی برای تدوین سیاست مالی مناسب در تنظیم بودجه، امری ضروری است و تقویت درآمد مالیاتی دولت به دو دلیل اهمیت دارد. در وهله اول، بالا بودن این نسبت، دسترسی دولت به منابعی که برای تهیه کالاهای عمومی نیاز است را افزایش می‌دهد. در مرحله دوم، درآمد</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مالیاتی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می‌تواند محیط مساعد و نیروی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اجتماعی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قدرتمندی را برای دسترسی به اطلاعات بیشتر ایجاد نماید که نتیجه آن کشوری تواناتر و قدرتمندتر است(ریچوتی و همکاران</w:t>
      </w:r>
      <w:r w:rsidRPr="00136354">
        <w:rPr>
          <w:rFonts w:ascii="Times New Roman" w:hAnsi="Times New Roman" w:cs="B Nazanin"/>
          <w:sz w:val="23"/>
          <w:szCs w:val="23"/>
          <w:vertAlign w:val="superscript"/>
          <w:rtl/>
          <w:lang w:bidi="fa-IR"/>
        </w:rPr>
        <w:footnoteReference w:id="11"/>
      </w:r>
      <w:r w:rsidRPr="00136354">
        <w:rPr>
          <w:rFonts w:ascii="Times New Roman" w:hAnsi="Times New Roman" w:cs="B Nazanin" w:hint="cs"/>
          <w:sz w:val="23"/>
          <w:szCs w:val="23"/>
          <w:rtl/>
          <w:lang w:bidi="fa-IR"/>
        </w:rPr>
        <w:t xml:space="preserve">، 2016). </w:t>
      </w:r>
    </w:p>
    <w:p w:rsidR="00D62740" w:rsidRPr="00136354" w:rsidRDefault="00D62740" w:rsidP="00D62740">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مطالعات بسیاری به بررسی علل تفاوت در عملکرد اقتصادی کشورها پرداخته‌اند. در این راستا، ایسترلی و لواین</w:t>
      </w:r>
      <w:r w:rsidRPr="00136354">
        <w:rPr>
          <w:rFonts w:ascii="Times New Roman" w:hAnsi="Times New Roman" w:cs="B Nazanin"/>
          <w:sz w:val="23"/>
          <w:szCs w:val="23"/>
          <w:vertAlign w:val="superscript"/>
          <w:rtl/>
          <w:lang w:bidi="fa-IR"/>
        </w:rPr>
        <w:footnoteReference w:id="12"/>
      </w:r>
      <w:r w:rsidRPr="00136354">
        <w:rPr>
          <w:rFonts w:ascii="Times New Roman" w:hAnsi="Times New Roman" w:cs="B Nazanin" w:hint="cs"/>
          <w:sz w:val="23"/>
          <w:szCs w:val="23"/>
          <w:rtl/>
          <w:lang w:bidi="fa-IR"/>
        </w:rPr>
        <w:t xml:space="preserve">(2003) عوامل مؤثر بر عملکرد اقتصادی کشورها را از سه دیدگاه مورد بررسی قرار داده‌اند. گروه اول، نظریه‌هایی را شامل می‌شوند که متفاوت بودن عملکرد اقتصادی کشورها را نشأت گرفته از عوامل جغرافیایی و منابع طبیعی می‌دانند. طرفداران دومین دیدگاه، تجارت بین‌المللی را اصلی‌ترین عامل تفاوت کشورها معرفی می‌کنند و تأکید سومین گروه بر کیفیت نهادهاست. منظور از کیفیت نهادها، میزان توانایی آن‌ها در تقویت انگیزه برای انجام رفتارهای مناسب اقتصادی، اجتماعی و سیاسی است. طبق نتایج پژوهش آن‌ها، فرضیه گروه سوم تأیید می‌شود که نشان می‌دهد از میان سه عامل مطرح‌شده، کیفیت نهادی بیشترین اثرگذاری را بر عملکرد اقتصادی کشورها دارد. لذا، محیط نهادی مساعد، از بنیادی‌ترین عواملی است که به عملکرد مطلوب اقتصادی و اجتماعی منجر می‌شود. محیط نهادی مساعد و مناسب به محیطی اطلاق می‌شود که از حقوق مالکیت حفاظت کرده، سرمایه‌گذاری، کارآفرینی و ایجاد مشروع ثروت را تشویق می‌نماید و همچنین متضمن اجرای قراردادهاست. چنین محیط نهادی کارایی، سبب ایجاد رغبت بیشتر در پرداخت‌کنندگان مالیاتی می‌گردد و عملکرد دولت در کسب درآمد مالیاتی را بهبود می‌بخشد. نهادهایی با کیفیت بالاتر می‌توانند جلب اعتماد عمومی به دولت، کاهش فرار مالیاتی و  نهایتا افزایش درآمدهای مالیاتی دولت </w:t>
      </w:r>
      <w:r w:rsidRPr="00136354">
        <w:rPr>
          <w:rFonts w:ascii="Times New Roman" w:hAnsi="Times New Roman" w:cs="B Nazanin" w:hint="cs"/>
          <w:sz w:val="23"/>
          <w:szCs w:val="23"/>
          <w:rtl/>
          <w:lang w:bidi="fa-IR"/>
        </w:rPr>
        <w:lastRenderedPageBreak/>
        <w:t xml:space="preserve">را به‌دنبال داشته باشند. </w:t>
      </w:r>
      <w:r w:rsidRPr="00136354">
        <w:rPr>
          <w:rFonts w:ascii="Times New Roman" w:hAnsi="Times New Roman" w:cs="B Nazanin" w:hint="cs"/>
          <w:sz w:val="23"/>
          <w:szCs w:val="23"/>
          <w:rtl/>
        </w:rPr>
        <w:t>با این‌حال، عمده تحقیقات صورت‌گرفته در زمینه درآمد مالیاتی، تنها بر عوامل اقتصادی و گاهی نیز فرهنگی تمرکز داشته‌اند و از توجه به سایر عوامل اثرگذار غافل مانده‌اند.</w:t>
      </w:r>
      <w:r w:rsidRPr="00136354">
        <w:rPr>
          <w:rFonts w:ascii="Times New Roman" w:hAnsi="Times New Roman" w:cs="B Nazanin" w:hint="cs"/>
          <w:sz w:val="23"/>
          <w:szCs w:val="23"/>
          <w:rtl/>
          <w:lang w:bidi="fa-IR"/>
        </w:rPr>
        <w:t xml:space="preserve"> </w:t>
      </w:r>
    </w:p>
    <w:p w:rsidR="00D62740" w:rsidRPr="00136354" w:rsidRDefault="00D62740" w:rsidP="00D62740">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ضعف در ساختار نهادی کشورهای درحال‌توسعه موجب شده است که این کشورها توانایی استفاده از ظرفیت بالقوه مالیاتی به‌منظور تأمین مالی خود را نداشته باشند(تنزی</w:t>
      </w:r>
      <w:r w:rsidRPr="00136354">
        <w:rPr>
          <w:rFonts w:ascii="Times New Roman" w:hAnsi="Times New Roman" w:cs="B Nazanin"/>
          <w:sz w:val="23"/>
          <w:szCs w:val="23"/>
          <w:vertAlign w:val="superscript"/>
          <w:rtl/>
          <w:lang w:bidi="fa-IR"/>
        </w:rPr>
        <w:footnoteReference w:id="13"/>
      </w:r>
      <w:r w:rsidRPr="00136354">
        <w:rPr>
          <w:rFonts w:ascii="Times New Roman" w:hAnsi="Times New Roman" w:cs="B Nazanin" w:hint="cs"/>
          <w:sz w:val="23"/>
          <w:szCs w:val="23"/>
          <w:rtl/>
          <w:lang w:bidi="fa-IR"/>
        </w:rPr>
        <w:t>، 1987). بروز نارسایی‌ها در نظام مالیاتی  این کشورها باعث شد تا به نقش نهادها درتسهیل وصول درآمدهای مالیاتی توجه ویژه‌ای شود(رادیئو</w:t>
      </w:r>
      <w:r w:rsidRPr="00136354">
        <w:rPr>
          <w:rFonts w:ascii="Times New Roman" w:hAnsi="Times New Roman" w:cs="B Nazanin"/>
          <w:sz w:val="23"/>
          <w:szCs w:val="23"/>
          <w:vertAlign w:val="superscript"/>
          <w:rtl/>
          <w:lang w:bidi="fa-IR"/>
        </w:rPr>
        <w:footnoteReference w:id="14"/>
      </w:r>
      <w:r w:rsidRPr="00136354">
        <w:rPr>
          <w:rFonts w:ascii="Times New Roman" w:hAnsi="Times New Roman" w:cs="B Nazanin" w:hint="cs"/>
          <w:sz w:val="23"/>
          <w:szCs w:val="23"/>
          <w:rtl/>
          <w:lang w:bidi="fa-IR"/>
        </w:rPr>
        <w:t xml:space="preserve">، 2005). </w:t>
      </w:r>
      <w:r w:rsidRPr="00136354">
        <w:rPr>
          <w:rFonts w:ascii="Times New Roman" w:hAnsi="Times New Roman" w:cs="B Nazanin" w:hint="cs"/>
          <w:sz w:val="23"/>
          <w:szCs w:val="23"/>
          <w:rtl/>
        </w:rPr>
        <w:t>لذا، با گذشت زمان، بر</w:t>
      </w:r>
      <w:r w:rsidRPr="00136354">
        <w:rPr>
          <w:rFonts w:ascii="Times New Roman" w:hAnsi="Times New Roman" w:cs="B Nazanin" w:hint="cs"/>
          <w:sz w:val="23"/>
          <w:szCs w:val="23"/>
          <w:rtl/>
          <w:lang w:bidi="fa-IR"/>
        </w:rPr>
        <w:t>گ جدیدی به دفتر مطالعات انجام‌گرفته در زمینه درآمد مالیاتی اضافه شد. این تحقیقات، عوامل مؤثر بر ظرفیت مالیاتی را  به دو دسته تقسیم می‌کنند. دسته اول، عوامل طرف عرضه نظیر درآمد سرانه و نرخ تورم و... را شامل می‌شوند که در اغلب مطالعات سنتی مورد استفاده قرار می‌گیرند. دسته دوم را متغیرهای طرف تقاضا تشکیل می‌دهند که بر نقش نهادهای اجتماعی در ایجاد انگیزه برای پرداخت مالیات تأکید می‌کند. نتیجه این تحقیقات حاکی از آن است که اگرچه متغیرهای طرف عرضه در توضیح عملکرد مالیاتی کشورها معنادار هستند اما، عوامل طرف تقاضا در توجیه تفاوت بین کشورها در شاخص نسبت و تلاش مالیاتی از اهمیت بالاتری برخوردارند(برد و همکاران، 2008، سن‌گوپتا</w:t>
      </w:r>
      <w:r w:rsidRPr="00136354">
        <w:rPr>
          <w:rFonts w:ascii="Times New Roman" w:hAnsi="Times New Roman" w:cs="B Nazanin"/>
          <w:sz w:val="23"/>
          <w:szCs w:val="23"/>
          <w:vertAlign w:val="superscript"/>
          <w:rtl/>
          <w:lang w:bidi="fa-IR"/>
        </w:rPr>
        <w:footnoteReference w:id="15"/>
      </w:r>
      <w:r w:rsidRPr="00136354">
        <w:rPr>
          <w:rFonts w:ascii="Times New Roman" w:hAnsi="Times New Roman" w:cs="B Nazanin" w:hint="cs"/>
          <w:sz w:val="23"/>
          <w:szCs w:val="23"/>
          <w:rtl/>
          <w:lang w:bidi="fa-IR"/>
        </w:rPr>
        <w:t>، 2007، داوودی و گریگوریان</w:t>
      </w:r>
      <w:r w:rsidRPr="00136354">
        <w:rPr>
          <w:rFonts w:ascii="Times New Roman" w:hAnsi="Times New Roman" w:cs="B Nazanin"/>
          <w:sz w:val="23"/>
          <w:szCs w:val="23"/>
          <w:vertAlign w:val="superscript"/>
          <w:rtl/>
          <w:lang w:bidi="fa-IR"/>
        </w:rPr>
        <w:footnoteReference w:id="16"/>
      </w:r>
      <w:r w:rsidRPr="00136354">
        <w:rPr>
          <w:rFonts w:ascii="Times New Roman" w:hAnsi="Times New Roman" w:cs="B Nazanin" w:hint="cs"/>
          <w:sz w:val="23"/>
          <w:szCs w:val="23"/>
          <w:rtl/>
          <w:lang w:bidi="fa-IR"/>
        </w:rPr>
        <w:t xml:space="preserve">،2007). این مطالعات، توجه صرف به متغیرهای طرف عرضه را برای افزایش درآمدهای مالیاتی یک کشور، توصیه سیاستی عاقلانه‌ای نمی‌دانند(مهرآرا و همکاران، 1394) چرا که دولت‌ها، زمانی می‌توانند به اندازه بهینه مالیات‌ جمع‌آوری نمایند که محیط نهادی مطلوبی برای ترغیب افراد به پرداخت‌ مالیات، شکل گرفته باشد(تنزی، 1987). درواقع، </w:t>
      </w:r>
      <w:r w:rsidRPr="00136354">
        <w:rPr>
          <w:rFonts w:ascii="Times New Roman" w:hAnsi="Times New Roman" w:cs="B Nazanin" w:hint="eastAsia"/>
          <w:sz w:val="23"/>
          <w:szCs w:val="23"/>
          <w:rtl/>
          <w:lang w:bidi="fa-IR"/>
        </w:rPr>
        <w:t>تع</w:t>
      </w:r>
      <w:r w:rsidRPr="00136354">
        <w:rPr>
          <w:rFonts w:ascii="Times New Roman" w:hAnsi="Times New Roman" w:cs="B Nazanin" w:hint="cs"/>
          <w:sz w:val="23"/>
          <w:szCs w:val="23"/>
          <w:rtl/>
          <w:lang w:bidi="fa-IR"/>
        </w:rPr>
        <w:t>یی</w:t>
      </w:r>
      <w:r w:rsidRPr="00136354">
        <w:rPr>
          <w:rFonts w:ascii="Times New Roman" w:hAnsi="Times New Roman" w:cs="B Nazanin" w:hint="eastAsia"/>
          <w:sz w:val="23"/>
          <w:szCs w:val="23"/>
          <w:rtl/>
          <w:lang w:bidi="fa-IR"/>
        </w:rPr>
        <w:t>ن</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کننده</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ها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متعارف درآمد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در کوتاه</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 xml:space="preserve">مدت </w:t>
      </w:r>
      <w:r w:rsidRPr="00136354">
        <w:rPr>
          <w:rFonts w:ascii="Times New Roman" w:hAnsi="Times New Roman" w:cs="B Nazanin" w:hint="cs"/>
          <w:sz w:val="23"/>
          <w:szCs w:val="23"/>
          <w:rtl/>
          <w:lang w:bidi="fa-IR"/>
        </w:rPr>
        <w:t>و</w:t>
      </w:r>
      <w:r w:rsidRPr="00136354">
        <w:rPr>
          <w:rFonts w:ascii="Times New Roman" w:hAnsi="Times New Roman" w:cs="B Nazanin"/>
          <w:sz w:val="23"/>
          <w:szCs w:val="23"/>
          <w:rtl/>
          <w:lang w:bidi="fa-IR"/>
        </w:rPr>
        <w:t xml:space="preserve"> م</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ان</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مدت،</w:t>
      </w:r>
      <w:r w:rsidRPr="00136354">
        <w:rPr>
          <w:rFonts w:ascii="Times New Roman" w:hAnsi="Times New Roman" w:cs="B Nazanin" w:hint="cs"/>
          <w:sz w:val="23"/>
          <w:szCs w:val="23"/>
          <w:rtl/>
          <w:lang w:bidi="fa-IR"/>
        </w:rPr>
        <w:t xml:space="preserve"> ممکن است نسبت درآمد مالیاتی را تغییر دهند</w:t>
      </w:r>
      <w:r w:rsidRPr="00136354">
        <w:rPr>
          <w:rFonts w:ascii="Times New Roman" w:hAnsi="Times New Roman" w:cs="B Nazanin"/>
          <w:sz w:val="23"/>
          <w:szCs w:val="23"/>
          <w:rtl/>
          <w:lang w:bidi="fa-IR"/>
        </w:rPr>
        <w:t xml:space="preserve"> اما</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برای تغییر بلندمدت در نسبت مالیاتی، تلاش‌ها</w:t>
      </w:r>
      <w:r w:rsidRPr="00136354">
        <w:rPr>
          <w:rFonts w:ascii="Times New Roman" w:hAnsi="Times New Roman" w:cs="B Nazanin"/>
          <w:sz w:val="23"/>
          <w:szCs w:val="23"/>
          <w:rtl/>
          <w:lang w:bidi="fa-IR"/>
        </w:rPr>
        <w:t xml:space="preserve"> با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د</w:t>
      </w:r>
      <w:r w:rsidRPr="00136354">
        <w:rPr>
          <w:rFonts w:ascii="Times New Roman" w:hAnsi="Times New Roman" w:cs="B Nazanin"/>
          <w:sz w:val="23"/>
          <w:szCs w:val="23"/>
          <w:rtl/>
          <w:lang w:bidi="fa-IR"/>
        </w:rPr>
        <w:t xml:space="preserve"> به سم</w:t>
      </w:r>
      <w:r w:rsidRPr="00136354">
        <w:rPr>
          <w:rFonts w:ascii="Times New Roman" w:hAnsi="Times New Roman" w:cs="B Nazanin" w:hint="cs"/>
          <w:sz w:val="23"/>
          <w:szCs w:val="23"/>
          <w:rtl/>
          <w:lang w:bidi="fa-IR"/>
        </w:rPr>
        <w:t xml:space="preserve">ت </w:t>
      </w:r>
      <w:r w:rsidRPr="00136354">
        <w:rPr>
          <w:rFonts w:ascii="Times New Roman" w:hAnsi="Times New Roman" w:cs="B Nazanin"/>
          <w:sz w:val="23"/>
          <w:szCs w:val="23"/>
          <w:rtl/>
          <w:lang w:bidi="fa-IR"/>
        </w:rPr>
        <w:t>عوامل غ</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w:t>
      </w:r>
      <w:r w:rsidRPr="00136354">
        <w:rPr>
          <w:rFonts w:ascii="Times New Roman" w:hAnsi="Times New Roman" w:cs="B Nazanin"/>
          <w:sz w:val="23"/>
          <w:szCs w:val="23"/>
          <w:rtl/>
          <w:lang w:bidi="fa-IR"/>
        </w:rPr>
        <w:t>متعارف سوق داده شود</w:t>
      </w:r>
      <w:r w:rsidRPr="00136354">
        <w:rPr>
          <w:rFonts w:ascii="Times New Roman" w:hAnsi="Times New Roman" w:cs="B Nazanin" w:hint="cs"/>
          <w:sz w:val="23"/>
          <w:szCs w:val="23"/>
          <w:rtl/>
          <w:lang w:bidi="fa-IR"/>
        </w:rPr>
        <w:t>(دراموند و همکاران</w:t>
      </w:r>
      <w:r w:rsidRPr="00136354">
        <w:rPr>
          <w:rFonts w:ascii="Times New Roman" w:hAnsi="Times New Roman" w:cs="B Nazanin"/>
          <w:sz w:val="23"/>
          <w:szCs w:val="23"/>
          <w:vertAlign w:val="superscript"/>
          <w:rtl/>
          <w:lang w:bidi="fa-IR"/>
        </w:rPr>
        <w:footnoteReference w:id="17"/>
      </w:r>
      <w:r w:rsidRPr="00136354">
        <w:rPr>
          <w:rFonts w:ascii="Times New Roman" w:hAnsi="Times New Roman" w:cs="B Nazanin" w:hint="cs"/>
          <w:sz w:val="23"/>
          <w:szCs w:val="23"/>
          <w:rtl/>
          <w:lang w:bidi="fa-IR"/>
        </w:rPr>
        <w:t>، 2012). علاوه بر تأثیر عوامل نهاد‌ی بر درآمد مالیاتی، انتظار می‌رود که درآمدهای مالیاتی نیز بر کیفیت نهادهای یک کشور اثرگذار باشند. چرا که، ظرفیت و توانایی اقتصاد در جذب درآمدهای مؤثر، سبب توانمندسازی هرچه بیشتر دولت در تقویت نهادهای دولتی می‌گردد.</w:t>
      </w:r>
    </w:p>
    <w:p w:rsidR="00D62740" w:rsidRPr="00136354" w:rsidRDefault="00D62740" w:rsidP="00D62740">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علت برخی ناکارایی‌های اقتصادی در کشورهای نفتی را می‌توان به افزایش بیش از اندازه هزینه‌های دولت در دوره‌های رونق اقتصادی نسبت داد(دلوین و لوین</w:t>
      </w:r>
      <w:r w:rsidRPr="00136354">
        <w:rPr>
          <w:rFonts w:ascii="Times New Roman" w:hAnsi="Times New Roman" w:cs="B Nazanin"/>
          <w:sz w:val="23"/>
          <w:szCs w:val="23"/>
          <w:vertAlign w:val="superscript"/>
          <w:rtl/>
          <w:lang w:bidi="fa-IR"/>
        </w:rPr>
        <w:footnoteReference w:id="18"/>
      </w:r>
      <w:r w:rsidRPr="00136354">
        <w:rPr>
          <w:rFonts w:ascii="Times New Roman" w:hAnsi="Times New Roman" w:cs="B Nazanin" w:hint="cs"/>
          <w:sz w:val="23"/>
          <w:szCs w:val="23"/>
          <w:rtl/>
          <w:lang w:bidi="fa-IR"/>
        </w:rPr>
        <w:t xml:space="preserve">، 2004). افزایش زیاد از حد درآمدهای نفتی باعث گسترش فعالیت‌های رانت‌جویانه و به‌دنبال آن کاهش فعالیت بخش خصوصی، کارایی و رشد اقتصادی خواهد شد(مهرآرا و همکاران، 1394). افزایش درآمدهای حاصل از فروش منابع طبیعی، منجر به افزایش سودآوری در فعالیت‌های رانت‌جویانه و به‌دنبال آن تضعیف کیفیت نهادها </w:t>
      </w:r>
      <w:r w:rsidRPr="00136354">
        <w:rPr>
          <w:rFonts w:ascii="Times New Roman" w:hAnsi="Times New Roman" w:cs="B Nazanin" w:hint="cs"/>
          <w:sz w:val="23"/>
          <w:szCs w:val="23"/>
          <w:rtl/>
          <w:lang w:bidi="fa-IR"/>
        </w:rPr>
        <w:lastRenderedPageBreak/>
        <w:t>می‌شود. به‌همین دلیل، انتظار می‌رود رابطه‌ای معکوس میان کیفیت نهادها و رانت نفت وجود داشته باشد(توفیقی و یحیوی رازلیقی، 1395). کشورهای دارای منابع طبیعی غنی، به‌ویژه نفت، به‌ناچار در کوتاه‌مدت به کشورهای رانتی تبدیل می‌شوند(مؤمنی و صمدیان، 1392). لذا، شاخص‌های کیفیت نهادی تحت‌تأثیر درآمدهای حاصل از منابع طبیعی و رانت قرار می‌گیرند. چرا که کشورهای رانتی، از طریق اختیارات انحصاری خود در زمینه توزیع و تخصیص درآمد به‌دست آمده از رانت منابع طبیعی، به‌دنبال اعمال کنترل اجتماعی و سیاسی بر روی شهروندان خود هستند. البته وفور منابع طبیعی لزوما سبب تضعیف نهادها نمی‌شود. در واقع در کشورهایی با نهادهای قوی، فراوانی منابع طبیعی به منظور افزایش تولید، توسط کارآفرینان جذب می‌شود اما در کشورهایی با نهادهای ضعیف، انرژی و استعداد کارآفرینان صرف جذب رانت حاصل از منابع می‌شود(مهلوم</w:t>
      </w:r>
      <w:r w:rsidRPr="00136354">
        <w:rPr>
          <w:rFonts w:ascii="Times New Roman" w:hAnsi="Times New Roman" w:cs="B Nazanin"/>
          <w:sz w:val="23"/>
          <w:szCs w:val="23"/>
          <w:vertAlign w:val="superscript"/>
          <w:rtl/>
          <w:lang w:bidi="fa-IR"/>
        </w:rPr>
        <w:footnoteReference w:id="19"/>
      </w:r>
      <w:r w:rsidRPr="00136354">
        <w:rPr>
          <w:rFonts w:ascii="Times New Roman" w:hAnsi="Times New Roman" w:cs="B Nazanin" w:hint="cs"/>
          <w:sz w:val="23"/>
          <w:szCs w:val="23"/>
          <w:rtl/>
          <w:lang w:bidi="fa-IR"/>
        </w:rPr>
        <w:t xml:space="preserve">، 2005).  </w:t>
      </w:r>
    </w:p>
    <w:p w:rsidR="00D62740" w:rsidRPr="00136354" w:rsidRDefault="00D62740" w:rsidP="00D62740">
      <w:pPr>
        <w:bidi/>
        <w:spacing w:after="0" w:line="240" w:lineRule="auto"/>
        <w:jc w:val="both"/>
        <w:rPr>
          <w:rFonts w:ascii="Times New Roman" w:hAnsi="Times New Roman" w:cs="B Nazanin"/>
          <w:sz w:val="23"/>
          <w:szCs w:val="23"/>
          <w:rtl/>
        </w:rPr>
      </w:pPr>
      <w:r w:rsidRPr="00136354">
        <w:rPr>
          <w:rFonts w:ascii="Times New Roman" w:hAnsi="Times New Roman" w:cs="B Nazanin" w:hint="cs"/>
          <w:sz w:val="23"/>
          <w:szCs w:val="23"/>
          <w:rtl/>
          <w:lang w:bidi="fa-IR"/>
        </w:rPr>
        <w:t xml:space="preserve">با توجه به توضیحات عنوان‌شده و از آن‌جا که درآمد قابل دریافت از مالیات در یک کشور، علاوه بر عوامل اقتصادی، با کیفیت نهادها در آن کشور ارتباط دارد، بررسی عملکرد مالیاتی نیازمند تحلیلی فراتر از توجه به عوامل اقتصادی است. به عبارتی دیگر، به‌منظور افزایش درآمد کارای مالیاتی، به نهادهایی نیاز است که مجموعه‌ای از شرایط و بسترهای سیاسی، فرهنگی و اقتصادی را برای بهبود عملکرد مالیاتی فراهم کنند. چرا که </w:t>
      </w:r>
      <w:r w:rsidRPr="00136354">
        <w:rPr>
          <w:rFonts w:ascii="Times New Roman" w:hAnsi="Times New Roman" w:cs="B Nazanin" w:hint="cs"/>
          <w:sz w:val="23"/>
          <w:szCs w:val="23"/>
          <w:rtl/>
        </w:rPr>
        <w:t xml:space="preserve">طبق تئوری‌های اقتصادی، دولت‌ها </w:t>
      </w:r>
      <w:r w:rsidRPr="00136354">
        <w:rPr>
          <w:rFonts w:ascii="Times New Roman" w:hAnsi="Times New Roman" w:cs="B Nazanin"/>
          <w:sz w:val="23"/>
          <w:szCs w:val="23"/>
          <w:rtl/>
        </w:rPr>
        <w:t>دارا</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دو وجه قدرت </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عن</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قدرت س</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اس</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و قدرت اقتصاد</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w:t>
      </w:r>
      <w:r w:rsidRPr="00136354">
        <w:rPr>
          <w:rFonts w:ascii="Times New Roman" w:hAnsi="Times New Roman" w:cs="B Nazanin" w:hint="cs"/>
          <w:sz w:val="23"/>
          <w:szCs w:val="23"/>
          <w:rtl/>
        </w:rPr>
        <w:t>هستند</w:t>
      </w:r>
      <w:r w:rsidRPr="00136354">
        <w:rPr>
          <w:rFonts w:ascii="Times New Roman" w:hAnsi="Times New Roman" w:cs="B Nazanin"/>
          <w:sz w:val="23"/>
          <w:szCs w:val="23"/>
          <w:rtl/>
        </w:rPr>
        <w:t>. قدرت س</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اس</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آن‌ها به توانا</w:t>
      </w:r>
      <w:r w:rsidRPr="00136354">
        <w:rPr>
          <w:rFonts w:ascii="Times New Roman" w:hAnsi="Times New Roman" w:cs="B Nazanin" w:hint="cs"/>
          <w:sz w:val="23"/>
          <w:szCs w:val="23"/>
          <w:rtl/>
        </w:rPr>
        <w:t>یی</w:t>
      </w:r>
      <w:r w:rsidRPr="00136354">
        <w:rPr>
          <w:rFonts w:ascii="Times New Roman" w:hAnsi="Times New Roman" w:cs="B Nazanin"/>
          <w:sz w:val="23"/>
          <w:szCs w:val="23"/>
          <w:rtl/>
        </w:rPr>
        <w:t xml:space="preserve"> در</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افت</w:t>
      </w:r>
      <w:r w:rsidRPr="00136354">
        <w:rPr>
          <w:rFonts w:ascii="Times New Roman" w:hAnsi="Times New Roman" w:cs="B Nazanin"/>
          <w:sz w:val="23"/>
          <w:szCs w:val="23"/>
          <w:rtl/>
        </w:rPr>
        <w:t xml:space="preserve"> مشروع</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ت</w:t>
      </w:r>
      <w:r w:rsidRPr="00136354">
        <w:rPr>
          <w:rFonts w:ascii="Times New Roman" w:hAnsi="Times New Roman" w:cs="B Nazanin"/>
          <w:sz w:val="23"/>
          <w:szCs w:val="23"/>
          <w:rtl/>
        </w:rPr>
        <w:t xml:space="preserve"> از شهروندان بازم</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گردد</w:t>
      </w:r>
      <w:r w:rsidRPr="00136354">
        <w:rPr>
          <w:rFonts w:ascii="Times New Roman" w:hAnsi="Times New Roman" w:cs="B Nazanin"/>
          <w:sz w:val="23"/>
          <w:szCs w:val="23"/>
          <w:rtl/>
        </w:rPr>
        <w:t xml:space="preserve"> و قدرت اقتصاد</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آن‌ها به توانا</w:t>
      </w:r>
      <w:r w:rsidRPr="00136354">
        <w:rPr>
          <w:rFonts w:ascii="Times New Roman" w:hAnsi="Times New Roman" w:cs="B Nazanin" w:hint="cs"/>
          <w:sz w:val="23"/>
          <w:szCs w:val="23"/>
          <w:rtl/>
        </w:rPr>
        <w:t>یی</w:t>
      </w:r>
      <w:r w:rsidRPr="00136354">
        <w:rPr>
          <w:rFonts w:ascii="Times New Roman" w:hAnsi="Times New Roman" w:cs="B Nazanin"/>
          <w:sz w:val="23"/>
          <w:szCs w:val="23"/>
          <w:rtl/>
        </w:rPr>
        <w:t xml:space="preserve"> افزا</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ش</w:t>
      </w:r>
      <w:r w:rsidRPr="00136354">
        <w:rPr>
          <w:rFonts w:ascii="Times New Roman" w:hAnsi="Times New Roman" w:cs="B Nazanin"/>
          <w:sz w:val="23"/>
          <w:szCs w:val="23"/>
          <w:rtl/>
        </w:rPr>
        <w:t xml:space="preserve"> مال</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ات</w:t>
      </w:r>
      <w:r w:rsidRPr="00136354">
        <w:rPr>
          <w:rFonts w:ascii="Times New Roman" w:hAnsi="Times New Roman" w:cs="B Nazanin" w:hint="cs"/>
          <w:sz w:val="23"/>
          <w:szCs w:val="23"/>
          <w:rtl/>
        </w:rPr>
        <w:t>(</w:t>
      </w:r>
      <w:r w:rsidRPr="00136354">
        <w:rPr>
          <w:rFonts w:ascii="Times New Roman" w:hAnsi="Times New Roman" w:cs="B Nazanin" w:hint="cs"/>
          <w:sz w:val="23"/>
          <w:szCs w:val="23"/>
          <w:rtl/>
          <w:lang w:bidi="fa-IR"/>
        </w:rPr>
        <w:t>عاصم‌اوغلو</w:t>
      </w:r>
      <w:r w:rsidRPr="00136354">
        <w:rPr>
          <w:rFonts w:ascii="Times New Roman" w:hAnsi="Times New Roman" w:cs="B Nazanin"/>
          <w:sz w:val="23"/>
          <w:szCs w:val="23"/>
          <w:vertAlign w:val="superscript"/>
          <w:rtl/>
          <w:lang w:bidi="fa-IR"/>
        </w:rPr>
        <w:footnoteReference w:id="20"/>
      </w:r>
      <w:r w:rsidRPr="00136354">
        <w:rPr>
          <w:rFonts w:ascii="Times New Roman" w:hAnsi="Times New Roman" w:cs="B Nazanin" w:hint="cs"/>
          <w:sz w:val="23"/>
          <w:szCs w:val="23"/>
          <w:rtl/>
          <w:lang w:bidi="fa-IR"/>
        </w:rPr>
        <w:t>، 2005</w:t>
      </w:r>
      <w:r w:rsidRPr="00136354">
        <w:rPr>
          <w:rFonts w:ascii="Times New Roman" w:hAnsi="Times New Roman" w:cs="B Nazanin" w:hint="cs"/>
          <w:sz w:val="23"/>
          <w:szCs w:val="23"/>
          <w:rtl/>
        </w:rPr>
        <w:t>).</w:t>
      </w:r>
      <w:r w:rsidRPr="00136354">
        <w:rPr>
          <w:rFonts w:ascii="Times New Roman" w:hAnsi="Times New Roman" w:cs="B Nazanin"/>
          <w:sz w:val="23"/>
          <w:szCs w:val="23"/>
          <w:rtl/>
        </w:rPr>
        <w:t xml:space="preserve"> </w:t>
      </w:r>
      <w:r w:rsidRPr="00136354">
        <w:rPr>
          <w:rFonts w:ascii="Times New Roman" w:hAnsi="Times New Roman" w:cs="B Nazanin" w:hint="cs"/>
          <w:sz w:val="23"/>
          <w:szCs w:val="23"/>
          <w:rtl/>
        </w:rPr>
        <w:t>فرض بر این است که چنانچه این دو وجه از قدرت دولت‌ها هم‌راستا عمل کنند، یکدیگر را تقویت کرده و سبب افزایش اثرگذاری سیاست‌های دولت می‌شوند. به‌همین دلیل، دور از انتظار نیست که افزایش اعتماد مردم به دولت،‌ قدرت سیاسی دولت را افزایش داده و با افزایش قدرت سیاسی، توانایی دولت در دریافت مالیات نیز افزایش و پایه‌های قدرت اقتصادی نیز به‌دنبال آن استحکام یابد. افزایش قدرت اقتصادی از طریق افزایش مالیات نیز می‌تواند سبب تقویت نهادها در یک کشور گردد.</w:t>
      </w:r>
    </w:p>
    <w:p w:rsidR="00D62740" w:rsidRPr="00136354" w:rsidRDefault="00D62740" w:rsidP="00D716F9">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از میان عوامل </w:t>
      </w:r>
      <w:r w:rsidRPr="00136354">
        <w:rPr>
          <w:rFonts w:ascii="Times New Roman" w:hAnsi="Times New Roman" w:cs="B Nazanin"/>
          <w:sz w:val="23"/>
          <w:szCs w:val="23"/>
          <w:rtl/>
          <w:lang w:bidi="fa-IR"/>
        </w:rPr>
        <w:t xml:space="preserve">مؤثر </w:t>
      </w:r>
      <w:r w:rsidRPr="00136354">
        <w:rPr>
          <w:rFonts w:ascii="Times New Roman" w:hAnsi="Times New Roman" w:cs="B Nazanin" w:hint="cs"/>
          <w:sz w:val="23"/>
          <w:szCs w:val="23"/>
          <w:rtl/>
          <w:lang w:bidi="fa-IR"/>
        </w:rPr>
        <w:t>بر</w:t>
      </w:r>
      <w:r w:rsidRPr="00136354">
        <w:rPr>
          <w:rFonts w:ascii="Times New Roman" w:hAnsi="Times New Roman" w:cs="B Nazanin"/>
          <w:sz w:val="23"/>
          <w:szCs w:val="23"/>
          <w:rtl/>
          <w:lang w:bidi="fa-IR"/>
        </w:rPr>
        <w:t xml:space="preserve"> افزا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ش</w:t>
      </w:r>
      <w:r w:rsidRPr="00136354">
        <w:rPr>
          <w:rFonts w:ascii="Times New Roman" w:hAnsi="Times New Roman" w:cs="B Nazanin"/>
          <w:sz w:val="23"/>
          <w:szCs w:val="23"/>
          <w:rtl/>
          <w:lang w:bidi="fa-IR"/>
        </w:rPr>
        <w:t xml:space="preserve"> اعتماد مردم به دولت‌ها، </w:t>
      </w:r>
      <w:r w:rsidRPr="00136354">
        <w:rPr>
          <w:rFonts w:ascii="Times New Roman" w:hAnsi="Times New Roman" w:cs="B Nazanin" w:hint="cs"/>
          <w:sz w:val="23"/>
          <w:szCs w:val="23"/>
          <w:rtl/>
          <w:lang w:bidi="fa-IR"/>
        </w:rPr>
        <w:t>می‌توان به</w:t>
      </w:r>
      <w:r w:rsidRPr="00136354">
        <w:rPr>
          <w:rFonts w:ascii="Times New Roman" w:hAnsi="Times New Roman" w:cs="B Nazanin"/>
          <w:sz w:val="23"/>
          <w:szCs w:val="23"/>
          <w:rtl/>
          <w:lang w:bidi="fa-IR"/>
        </w:rPr>
        <w:t xml:space="preserve"> آزاد</w:t>
      </w:r>
      <w:r w:rsidRPr="00136354">
        <w:rPr>
          <w:rFonts w:ascii="Times New Roman" w:hAnsi="Times New Roman" w:cs="B Nazanin" w:hint="cs"/>
          <w:sz w:val="23"/>
          <w:szCs w:val="23"/>
          <w:rtl/>
          <w:lang w:bidi="fa-IR"/>
        </w:rPr>
        <w:t xml:space="preserve">ی </w:t>
      </w:r>
      <w:r w:rsidRPr="00136354">
        <w:rPr>
          <w:rFonts w:ascii="Times New Roman" w:hAnsi="Times New Roman" w:cs="B Nazanin" w:hint="cs"/>
          <w:sz w:val="23"/>
          <w:szCs w:val="23"/>
          <w:rtl/>
        </w:rPr>
        <w:t>و یکی از کلیدی‌ترین زیرشاخه‌های آن یعنی آزادی اقتصادی اشاره کرد که در پژوهش‌های گذشته از پرداختن به ارتباط آن با درآمد و ظرفیت مالیاتی غفلت شده است. آزادی اقتصادی به طور گسترده‌ای منعکس‌کننده کیفیت نهادهای قانونی یک کشور است(</w:t>
      </w:r>
      <w:r w:rsidRPr="00136354">
        <w:rPr>
          <w:rFonts w:ascii="Times New Roman" w:hAnsi="Times New Roman" w:cs="B Nazanin" w:hint="cs"/>
          <w:sz w:val="23"/>
          <w:szCs w:val="23"/>
          <w:rtl/>
          <w:lang w:bidi="fa-IR"/>
        </w:rPr>
        <w:t>اگر و وینر</w:t>
      </w:r>
      <w:r w:rsidRPr="00136354">
        <w:rPr>
          <w:rFonts w:ascii="Times New Roman" w:hAnsi="Times New Roman" w:cs="B Nazanin"/>
          <w:sz w:val="23"/>
          <w:szCs w:val="23"/>
          <w:vertAlign w:val="superscript"/>
          <w:rtl/>
          <w:lang w:bidi="fa-IR"/>
        </w:rPr>
        <w:footnoteReference w:id="21"/>
      </w:r>
      <w:r w:rsidRPr="00136354">
        <w:rPr>
          <w:rFonts w:ascii="Times New Roman" w:hAnsi="Times New Roman" w:cs="B Nazanin" w:hint="cs"/>
          <w:sz w:val="23"/>
          <w:szCs w:val="23"/>
          <w:rtl/>
          <w:lang w:bidi="fa-IR"/>
        </w:rPr>
        <w:t>، 2004). نظریه‌های علم اقتصاد نشان می‌دهند که آزادی اقتصادی بر انگیزه و تلاش تولید و اثربخشی استفاده از منابع تأثیر می‌گذارد. در واقع، اقتصاددانان، از زمان آدام اسمیت</w:t>
      </w:r>
      <w:r w:rsidRPr="00136354">
        <w:rPr>
          <w:rFonts w:ascii="Times New Roman" w:hAnsi="Times New Roman" w:cs="B Nazanin"/>
          <w:sz w:val="23"/>
          <w:szCs w:val="23"/>
          <w:vertAlign w:val="superscript"/>
          <w:rtl/>
          <w:lang w:bidi="fa-IR"/>
        </w:rPr>
        <w:footnoteReference w:id="22"/>
      </w:r>
      <w:r w:rsidRPr="00136354">
        <w:rPr>
          <w:rFonts w:ascii="Times New Roman" w:hAnsi="Times New Roman" w:cs="B Nazanin" w:hint="cs"/>
          <w:sz w:val="23"/>
          <w:szCs w:val="23"/>
          <w:rtl/>
          <w:lang w:bidi="fa-IR"/>
        </w:rPr>
        <w:t xml:space="preserve">، این بحث را مطرح کرده‌اند که آزادی انتخاب و تأمین منابع، رقابت در تجارت، مبادله و تجارت با سایرین و حقوق مالکیت امن از عناصر کلیدی در پیشرفت اقتصادی هستند(صامتی و شاهچرا، 2006). </w:t>
      </w:r>
      <w:r w:rsidRPr="00136354">
        <w:rPr>
          <w:rFonts w:ascii="Times New Roman" w:hAnsi="Times New Roman" w:cs="B Nazanin"/>
          <w:sz w:val="23"/>
          <w:szCs w:val="23"/>
          <w:rtl/>
          <w:lang w:bidi="fa-IR"/>
        </w:rPr>
        <w:t>مردم زمان</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تما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ل</w:t>
      </w:r>
      <w:r w:rsidRPr="00136354">
        <w:rPr>
          <w:rFonts w:ascii="Times New Roman" w:hAnsi="Times New Roman" w:cs="B Nazanin"/>
          <w:sz w:val="23"/>
          <w:szCs w:val="23"/>
          <w:rtl/>
          <w:lang w:bidi="fa-IR"/>
        </w:rPr>
        <w:t xml:space="preserve"> ب</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شتر</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به پرداخ</w:t>
      </w:r>
      <w:r w:rsidRPr="00136354">
        <w:rPr>
          <w:rFonts w:ascii="Times New Roman" w:hAnsi="Times New Roman" w:cs="B Nazanin" w:hint="cs"/>
          <w:sz w:val="23"/>
          <w:szCs w:val="23"/>
          <w:rtl/>
          <w:lang w:bidi="fa-IR"/>
        </w:rPr>
        <w:t>ت</w:t>
      </w:r>
      <w:r w:rsidRPr="00136354">
        <w:rPr>
          <w:rFonts w:ascii="Times New Roman" w:hAnsi="Times New Roman" w:cs="B Nazanin"/>
          <w:sz w:val="23"/>
          <w:szCs w:val="23"/>
          <w:rtl/>
          <w:lang w:bidi="fa-IR"/>
        </w:rPr>
        <w:t xml:space="preserve">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sz w:val="23"/>
          <w:szCs w:val="23"/>
          <w:rtl/>
          <w:lang w:bidi="fa-IR"/>
        </w:rPr>
        <w:t xml:space="preserve"> دارند که به دول</w:t>
      </w:r>
      <w:r w:rsidRPr="00136354">
        <w:rPr>
          <w:rFonts w:ascii="Times New Roman" w:hAnsi="Times New Roman" w:cs="B Nazanin" w:hint="cs"/>
          <w:sz w:val="23"/>
          <w:szCs w:val="23"/>
          <w:rtl/>
          <w:lang w:bidi="fa-IR"/>
        </w:rPr>
        <w:t>ت</w:t>
      </w:r>
      <w:r w:rsidRPr="00136354">
        <w:rPr>
          <w:rFonts w:ascii="Times New Roman" w:hAnsi="Times New Roman" w:cs="B Nazanin"/>
          <w:sz w:val="23"/>
          <w:szCs w:val="23"/>
          <w:rtl/>
          <w:lang w:bidi="fa-IR"/>
        </w:rPr>
        <w:t xml:space="preserve"> </w:t>
      </w:r>
      <w:r w:rsidRPr="00136354">
        <w:rPr>
          <w:rFonts w:ascii="Times New Roman" w:hAnsi="Times New Roman" w:cs="B Nazanin"/>
          <w:sz w:val="23"/>
          <w:szCs w:val="23"/>
          <w:rtl/>
          <w:lang w:bidi="fa-IR"/>
        </w:rPr>
        <w:lastRenderedPageBreak/>
        <w:t>اعتماد داشته و بدانند که دول</w:t>
      </w:r>
      <w:r w:rsidRPr="00136354">
        <w:rPr>
          <w:rFonts w:ascii="Times New Roman" w:hAnsi="Times New Roman" w:cs="B Nazanin" w:hint="cs"/>
          <w:sz w:val="23"/>
          <w:szCs w:val="23"/>
          <w:rtl/>
          <w:lang w:bidi="fa-IR"/>
        </w:rPr>
        <w:t>ت،</w:t>
      </w:r>
      <w:r w:rsidRPr="00136354">
        <w:rPr>
          <w:rFonts w:ascii="Times New Roman" w:hAnsi="Times New Roman" w:cs="B Nazanin"/>
          <w:sz w:val="23"/>
          <w:szCs w:val="23"/>
          <w:rtl/>
          <w:lang w:bidi="fa-IR"/>
        </w:rPr>
        <w:t xml:space="preserve">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sz w:val="23"/>
          <w:szCs w:val="23"/>
          <w:rtl/>
          <w:lang w:bidi="fa-IR"/>
        </w:rPr>
        <w:t xml:space="preserve"> پرداخت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آنان را به بهتر</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نحو بر</w:t>
      </w:r>
      <w:r w:rsidRPr="00136354">
        <w:rPr>
          <w:rFonts w:ascii="Times New Roman" w:hAnsi="Times New Roman" w:cs="B Nazanin" w:hint="cs"/>
          <w:sz w:val="23"/>
          <w:szCs w:val="23"/>
          <w:rtl/>
          <w:lang w:bidi="fa-IR"/>
        </w:rPr>
        <w:t>ای</w:t>
      </w:r>
      <w:r w:rsidRPr="00136354">
        <w:rPr>
          <w:rFonts w:ascii="Times New Roman" w:hAnsi="Times New Roman" w:cs="B Nazanin"/>
          <w:sz w:val="23"/>
          <w:szCs w:val="23"/>
          <w:rtl/>
          <w:lang w:bidi="fa-IR"/>
        </w:rPr>
        <w:t xml:space="preserve"> افزا</w:t>
      </w:r>
      <w:r w:rsidRPr="00136354">
        <w:rPr>
          <w:rFonts w:ascii="Times New Roman" w:hAnsi="Times New Roman" w:cs="B Nazanin" w:hint="cs"/>
          <w:sz w:val="23"/>
          <w:szCs w:val="23"/>
          <w:rtl/>
          <w:lang w:bidi="fa-IR"/>
        </w:rPr>
        <w:t>یش</w:t>
      </w:r>
      <w:r w:rsidRPr="00136354">
        <w:rPr>
          <w:rFonts w:ascii="Times New Roman" w:hAnsi="Times New Roman" w:cs="B Nazanin"/>
          <w:sz w:val="23"/>
          <w:szCs w:val="23"/>
          <w:rtl/>
          <w:lang w:bidi="fa-IR"/>
        </w:rPr>
        <w:t xml:space="preserve"> سرما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ه</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گذار</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عموم</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و همچن</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ارتقا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سطح خدمات اساس</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صرف م</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کند</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کم</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جان</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و سلاط</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1387)</w:t>
      </w:r>
      <w:r w:rsidRPr="00136354">
        <w:rPr>
          <w:rFonts w:ascii="Times New Roman" w:hAnsi="Times New Roman" w:cs="B Nazanin"/>
          <w:sz w:val="23"/>
          <w:szCs w:val="23"/>
          <w:rtl/>
          <w:lang w:bidi="fa-IR"/>
        </w:rPr>
        <w:t>.</w:t>
      </w:r>
      <w:r w:rsidRPr="00136354">
        <w:rPr>
          <w:rFonts w:ascii="Times New Roman" w:hAnsi="Times New Roman" w:cs="B Nazanin" w:hint="cs"/>
          <w:sz w:val="23"/>
          <w:szCs w:val="23"/>
          <w:rtl/>
          <w:lang w:bidi="fa-IR"/>
        </w:rPr>
        <w:t xml:space="preserve"> لذا، انتظار می‌رود افزایش در شاخص آزادی اقتصادی،</w:t>
      </w:r>
      <w:r w:rsidRPr="00136354">
        <w:rPr>
          <w:rFonts w:ascii="Times New Roman" w:hAnsi="Times New Roman" w:cs="B Nazanin"/>
          <w:sz w:val="23"/>
          <w:szCs w:val="23"/>
          <w:rtl/>
          <w:lang w:bidi="fa-IR"/>
        </w:rPr>
        <w:t xml:space="preserve"> به عنوان </w:t>
      </w:r>
      <w:r w:rsidRPr="00136354">
        <w:rPr>
          <w:rFonts w:ascii="Times New Roman" w:hAnsi="Times New Roman" w:cs="B Nazanin" w:hint="cs"/>
          <w:sz w:val="23"/>
          <w:szCs w:val="23"/>
          <w:rtl/>
          <w:lang w:bidi="fa-IR"/>
        </w:rPr>
        <w:t>یک</w:t>
      </w:r>
      <w:r w:rsidRPr="00136354">
        <w:rPr>
          <w:rFonts w:ascii="Times New Roman" w:hAnsi="Times New Roman" w:cs="B Nazanin"/>
          <w:sz w:val="23"/>
          <w:szCs w:val="23"/>
          <w:rtl/>
          <w:lang w:bidi="fa-IR"/>
        </w:rPr>
        <w:t xml:space="preserve"> عامل نها</w:t>
      </w:r>
      <w:r w:rsidRPr="00136354">
        <w:rPr>
          <w:rFonts w:ascii="Times New Roman" w:hAnsi="Times New Roman" w:cs="B Nazanin" w:hint="eastAsia"/>
          <w:sz w:val="23"/>
          <w:szCs w:val="23"/>
          <w:rtl/>
          <w:lang w:bidi="fa-IR"/>
        </w:rPr>
        <w:t>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مؤثر بر اعتماد افراد به دول</w:t>
      </w:r>
      <w:r w:rsidR="00D716F9">
        <w:rPr>
          <w:rFonts w:ascii="Times New Roman" w:hAnsi="Times New Roman" w:cs="B Nazanin" w:hint="cs"/>
          <w:sz w:val="23"/>
          <w:szCs w:val="23"/>
          <w:rtl/>
          <w:lang w:bidi="fa-IR"/>
        </w:rPr>
        <w:t xml:space="preserve">ت، در بهبود شاخص </w:t>
      </w:r>
      <w:r w:rsidRPr="00136354">
        <w:rPr>
          <w:rFonts w:ascii="Times New Roman" w:hAnsi="Times New Roman" w:cs="B Nazanin" w:hint="cs"/>
          <w:sz w:val="23"/>
          <w:szCs w:val="23"/>
          <w:rtl/>
          <w:lang w:bidi="fa-IR"/>
        </w:rPr>
        <w:t>مالیاتی اثرگذار باشد.</w:t>
      </w:r>
    </w:p>
    <w:p w:rsidR="00D62740" w:rsidRPr="00136354" w:rsidRDefault="00D62740" w:rsidP="00D62740">
      <w:pPr>
        <w:bidi/>
        <w:spacing w:after="0" w:line="240" w:lineRule="auto"/>
        <w:jc w:val="both"/>
        <w:rPr>
          <w:rFonts w:ascii="Times New Roman" w:hAnsi="Times New Roman" w:cs="B Nazanin"/>
          <w:sz w:val="23"/>
          <w:szCs w:val="23"/>
          <w:rtl/>
        </w:rPr>
      </w:pPr>
      <w:r w:rsidRPr="00136354">
        <w:rPr>
          <w:rFonts w:ascii="Times New Roman" w:hAnsi="Times New Roman" w:cs="B Nazanin" w:hint="cs"/>
          <w:sz w:val="23"/>
          <w:szCs w:val="23"/>
          <w:rtl/>
          <w:lang w:bidi="fa-IR"/>
        </w:rPr>
        <w:t xml:space="preserve"> از سوی دیگر، در بیشتر کشورهای صادرکننده نفت، وابستگی دولت به درآمدهای نفتی سبب تضعیف نظام مالیاتی شده و کیفیت نهادی را تحت‌الشعاع قرار می‌دهد. </w:t>
      </w:r>
      <w:r w:rsidRPr="00136354">
        <w:rPr>
          <w:rFonts w:ascii="Times New Roman" w:hAnsi="Times New Roman" w:cs="B Nazanin"/>
          <w:sz w:val="23"/>
          <w:szCs w:val="23"/>
          <w:rtl/>
          <w:lang w:bidi="fa-IR"/>
        </w:rPr>
        <w:t>اتکا به درآمدهاي حاصل از رانت و به و</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ژه</w:t>
      </w:r>
      <w:r w:rsidRPr="00136354">
        <w:rPr>
          <w:rFonts w:ascii="Times New Roman" w:hAnsi="Times New Roman" w:cs="B Nazanin"/>
          <w:sz w:val="23"/>
          <w:szCs w:val="23"/>
          <w:rtl/>
          <w:lang w:bidi="fa-IR"/>
        </w:rPr>
        <w:t xml:space="preserve"> رانت نفت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موجب م</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شود تا 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موضوع</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اثرات</w:t>
      </w:r>
      <w:r w:rsidRPr="00136354">
        <w:rPr>
          <w:rFonts w:ascii="Times New Roman" w:hAnsi="Times New Roman" w:cs="B Nazanin"/>
          <w:sz w:val="23"/>
          <w:szCs w:val="23"/>
          <w:rtl/>
          <w:lang w:bidi="fa-IR"/>
        </w:rPr>
        <w:t xml:space="preserve"> منف</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بس</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اري</w:t>
      </w:r>
      <w:r w:rsidRPr="00136354">
        <w:rPr>
          <w:rFonts w:ascii="Times New Roman" w:hAnsi="Times New Roman" w:cs="B Nazanin"/>
          <w:sz w:val="23"/>
          <w:szCs w:val="23"/>
          <w:rtl/>
          <w:lang w:bidi="fa-IR"/>
        </w:rPr>
        <w:t xml:space="preserve"> بر ساختار دولت، روابط دولت و جامعه و</w:t>
      </w:r>
      <w:r w:rsidRPr="00136354">
        <w:rPr>
          <w:rFonts w:ascii="Times New Roman" w:hAnsi="Times New Roman" w:cs="B Nazanin" w:hint="cs"/>
          <w:sz w:val="23"/>
          <w:szCs w:val="23"/>
          <w:rtl/>
          <w:lang w:bidi="fa-IR"/>
        </w:rPr>
        <w:t>کیفیت</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نهادهای قانونی کشور</w:t>
      </w:r>
      <w:r w:rsidRPr="00136354">
        <w:rPr>
          <w:rFonts w:ascii="Times New Roman" w:hAnsi="Times New Roman" w:cs="B Nazanin"/>
          <w:sz w:val="23"/>
          <w:szCs w:val="23"/>
          <w:rtl/>
          <w:lang w:bidi="fa-IR"/>
        </w:rPr>
        <w:t xml:space="preserve"> داشته باشد</w:t>
      </w:r>
      <w:r w:rsidRPr="00136354">
        <w:rPr>
          <w:rFonts w:ascii="Times New Roman" w:hAnsi="Times New Roman" w:cs="B Nazanin" w:hint="cs"/>
          <w:sz w:val="23"/>
          <w:szCs w:val="23"/>
          <w:rtl/>
          <w:lang w:bidi="fa-IR"/>
        </w:rPr>
        <w:t>(فیضی ینگجه و همکاران، 1396)</w:t>
      </w:r>
      <w:r w:rsidRPr="00136354">
        <w:rPr>
          <w:rFonts w:ascii="Times New Roman" w:hAnsi="Times New Roman" w:cs="B Nazanin"/>
          <w:sz w:val="23"/>
          <w:szCs w:val="23"/>
          <w:rtl/>
          <w:lang w:bidi="fa-IR"/>
        </w:rPr>
        <w:t>.</w:t>
      </w:r>
      <w:r w:rsidRPr="00136354">
        <w:rPr>
          <w:rFonts w:ascii="Times New Roman" w:hAnsi="Times New Roman" w:cs="B Nazanin" w:hint="cs"/>
          <w:sz w:val="23"/>
          <w:szCs w:val="23"/>
          <w:rtl/>
          <w:lang w:bidi="fa-IR"/>
        </w:rPr>
        <w:t xml:space="preserve"> </w:t>
      </w:r>
      <w:r w:rsidRPr="00136354">
        <w:rPr>
          <w:rFonts w:ascii="Times New Roman" w:hAnsi="Times New Roman" w:cs="B Nazanin"/>
          <w:sz w:val="23"/>
          <w:szCs w:val="23"/>
          <w:rtl/>
          <w:lang w:bidi="fa-IR"/>
        </w:rPr>
        <w:t>رانت نفت سبب استقلال دولت از جامعه و 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جاد</w:t>
      </w:r>
      <w:r w:rsidRPr="00136354">
        <w:rPr>
          <w:rFonts w:ascii="Times New Roman" w:hAnsi="Times New Roman" w:cs="B Nazanin"/>
          <w:sz w:val="23"/>
          <w:szCs w:val="23"/>
          <w:rtl/>
          <w:lang w:bidi="fa-IR"/>
        </w:rPr>
        <w:t xml:space="preserve"> قدرت انحصاري براي دولت م</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شود، که چن</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شرا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ط</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مانع 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جاد</w:t>
      </w:r>
      <w:r w:rsidRPr="00136354">
        <w:rPr>
          <w:rFonts w:ascii="Times New Roman" w:hAnsi="Times New Roman" w:cs="B Nazanin"/>
          <w:sz w:val="23"/>
          <w:szCs w:val="23"/>
          <w:rtl/>
          <w:lang w:bidi="fa-IR"/>
        </w:rPr>
        <w:t xml:space="preserve"> دموکراس</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 xml:space="preserve">شده، دولت را در ایفای نقش نمایندگی ناتوان و شاخص‌های آزادی را تضعیف می‌نماید(آیشام، 2005). از این رو، پیش‌بینی می‌شود که افزایش درآمدهای مالیاتی و همچنین کاهش رانت نفتی سبب بهبودکیفیت نهادی گردد.  </w:t>
      </w:r>
    </w:p>
    <w:p w:rsidR="00D62740" w:rsidRPr="00136354" w:rsidRDefault="00D62740" w:rsidP="00D62740">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از شناخته</w:t>
      </w:r>
      <w:r w:rsidRPr="00136354">
        <w:rPr>
          <w:rFonts w:ascii="Times New Roman" w:hAnsi="Times New Roman" w:cs="B Nazanin"/>
          <w:sz w:val="23"/>
          <w:szCs w:val="23"/>
          <w:cs/>
          <w:lang w:bidi="fa-IR"/>
        </w:rPr>
        <w:t>‎</w:t>
      </w:r>
      <w:r w:rsidRPr="00136354">
        <w:rPr>
          <w:rFonts w:ascii="Times New Roman" w:hAnsi="Times New Roman" w:cs="B Nazanin" w:hint="cs"/>
          <w:sz w:val="23"/>
          <w:szCs w:val="23"/>
          <w:rtl/>
          <w:lang w:bidi="fa-IR"/>
        </w:rPr>
        <w:t>‌ شده‌ترین شاخص‌های آزادی اقتصادی، آزادی اقتصادی جهانی</w:t>
      </w:r>
      <w:r w:rsidRPr="00136354">
        <w:rPr>
          <w:rFonts w:ascii="Times New Roman" w:hAnsi="Times New Roman" w:cs="B Nazanin"/>
          <w:sz w:val="23"/>
          <w:szCs w:val="23"/>
          <w:vertAlign w:val="superscript"/>
          <w:rtl/>
          <w:lang w:bidi="fa-IR"/>
        </w:rPr>
        <w:footnoteReference w:id="23"/>
      </w:r>
      <w:r w:rsidRPr="00136354">
        <w:rPr>
          <w:rFonts w:ascii="Times New Roman" w:hAnsi="Times New Roman" w:cs="B Nazanin" w:hint="cs"/>
          <w:sz w:val="23"/>
          <w:szCs w:val="23"/>
          <w:rtl/>
          <w:lang w:bidi="fa-IR"/>
        </w:rPr>
        <w:t xml:space="preserve">  مؤسسه فریزر</w:t>
      </w:r>
      <w:r w:rsidRPr="00136354">
        <w:rPr>
          <w:rFonts w:ascii="Times New Roman" w:hAnsi="Times New Roman" w:cs="B Nazanin"/>
          <w:sz w:val="23"/>
          <w:szCs w:val="23"/>
          <w:vertAlign w:val="superscript"/>
          <w:rtl/>
          <w:lang w:bidi="fa-IR"/>
        </w:rPr>
        <w:footnoteReference w:id="24"/>
      </w:r>
      <w:r w:rsidRPr="00136354">
        <w:rPr>
          <w:rFonts w:ascii="Times New Roman" w:hAnsi="Times New Roman" w:cs="B Nazanin" w:hint="cs"/>
          <w:sz w:val="23"/>
          <w:szCs w:val="23"/>
          <w:rtl/>
          <w:lang w:bidi="fa-IR"/>
        </w:rPr>
        <w:t xml:space="preserve"> و شاخص آزادی اقتصادی</w:t>
      </w:r>
      <w:r w:rsidRPr="00136354">
        <w:rPr>
          <w:rFonts w:ascii="Times New Roman" w:hAnsi="Times New Roman" w:cs="B Nazanin"/>
          <w:sz w:val="23"/>
          <w:szCs w:val="23"/>
          <w:vertAlign w:val="superscript"/>
          <w:rtl/>
          <w:lang w:bidi="fa-IR"/>
        </w:rPr>
        <w:footnoteReference w:id="25"/>
      </w:r>
      <w:r w:rsidRPr="00136354">
        <w:rPr>
          <w:rFonts w:ascii="Times New Roman" w:hAnsi="Times New Roman" w:cs="B Nazanin" w:hint="cs"/>
          <w:sz w:val="23"/>
          <w:szCs w:val="23"/>
          <w:rtl/>
          <w:lang w:bidi="fa-IR"/>
        </w:rPr>
        <w:t xml:space="preserve"> بنیاد هریتیج</w:t>
      </w:r>
      <w:r w:rsidRPr="00136354">
        <w:rPr>
          <w:rFonts w:ascii="Times New Roman" w:hAnsi="Times New Roman" w:cs="B Nazanin"/>
          <w:sz w:val="23"/>
          <w:szCs w:val="23"/>
          <w:lang w:bidi="fa-IR"/>
        </w:rPr>
        <w:t xml:space="preserve"> </w:t>
      </w:r>
      <w:r w:rsidRPr="00136354">
        <w:rPr>
          <w:rFonts w:ascii="Times New Roman" w:hAnsi="Times New Roman" w:cs="B Nazanin"/>
          <w:sz w:val="23"/>
          <w:szCs w:val="23"/>
          <w:vertAlign w:val="superscript"/>
          <w:lang w:bidi="fa-IR"/>
        </w:rPr>
        <w:footnoteReference w:id="26"/>
      </w:r>
      <w:r w:rsidRPr="00136354">
        <w:rPr>
          <w:rFonts w:ascii="Times New Roman" w:hAnsi="Times New Roman" w:cs="B Nazanin" w:hint="cs"/>
          <w:sz w:val="23"/>
          <w:szCs w:val="23"/>
          <w:rtl/>
          <w:lang w:bidi="fa-IR"/>
        </w:rPr>
        <w:t>هستند که شباهت زیادی به یکدیگر دارند و در دسته‌بندی و ترکیب مؤلفه‌های این دو شاخص تفاوت اندکی وجود دارد. شاخص آزادی مورد نظر در مطالعه حاضر، شاخص ارائه شده توسط بنیاد هریتیج است. این بنیاد، آزادی اقتصادی را حق اساسی هر انسان برای کنترل نیروی کار و دارایی خود تعریف می‌کند. بر این اساس، در یک جامعه به‌لحاظ اقتصادی آزاد، افراد برای کار، تولید، مصرف و سرمایه‌گذاری، به هر نحوی که بخواهند، آزادند. این بنیاد، آزادی اقتصادی کشورها را در چهار ستون اصلی، دسته‌بندی می‌کند. هر کدام از این شاخص‌ها، شامل حاکمیت قانون</w:t>
      </w:r>
      <w:r w:rsidRPr="00136354">
        <w:rPr>
          <w:rFonts w:ascii="Times New Roman" w:hAnsi="Times New Roman" w:cs="B Nazanin"/>
          <w:sz w:val="23"/>
          <w:szCs w:val="23"/>
          <w:vertAlign w:val="superscript"/>
          <w:rtl/>
          <w:lang w:bidi="fa-IR"/>
        </w:rPr>
        <w:footnoteReference w:id="27"/>
      </w:r>
      <w:r w:rsidRPr="00136354">
        <w:rPr>
          <w:rFonts w:ascii="Times New Roman" w:hAnsi="Times New Roman" w:cs="B Nazanin" w:hint="cs"/>
          <w:sz w:val="23"/>
          <w:szCs w:val="23"/>
          <w:rtl/>
          <w:lang w:bidi="fa-IR"/>
        </w:rPr>
        <w:t>، کارایی قوانین و مقررات</w:t>
      </w:r>
      <w:r w:rsidRPr="00136354">
        <w:rPr>
          <w:rFonts w:ascii="Times New Roman" w:hAnsi="Times New Roman" w:cs="B Nazanin"/>
          <w:sz w:val="23"/>
          <w:szCs w:val="23"/>
          <w:vertAlign w:val="superscript"/>
          <w:rtl/>
          <w:lang w:bidi="fa-IR"/>
        </w:rPr>
        <w:footnoteReference w:id="28"/>
      </w:r>
      <w:r w:rsidRPr="00136354">
        <w:rPr>
          <w:rFonts w:ascii="Times New Roman" w:hAnsi="Times New Roman" w:cs="B Nazanin" w:hint="cs"/>
          <w:sz w:val="23"/>
          <w:szCs w:val="23"/>
          <w:rtl/>
          <w:lang w:bidi="fa-IR"/>
        </w:rPr>
        <w:t>، اندازه دولت</w:t>
      </w:r>
      <w:r w:rsidRPr="00136354">
        <w:rPr>
          <w:rFonts w:ascii="Times New Roman" w:hAnsi="Times New Roman" w:cs="B Nazanin"/>
          <w:sz w:val="23"/>
          <w:szCs w:val="23"/>
          <w:vertAlign w:val="superscript"/>
          <w:rtl/>
          <w:lang w:bidi="fa-IR"/>
        </w:rPr>
        <w:footnoteReference w:id="29"/>
      </w:r>
      <w:r w:rsidRPr="00136354">
        <w:rPr>
          <w:rFonts w:ascii="Times New Roman" w:hAnsi="Times New Roman" w:cs="B Nazanin" w:hint="cs"/>
          <w:sz w:val="23"/>
          <w:szCs w:val="23"/>
          <w:rtl/>
          <w:lang w:bidi="fa-IR"/>
        </w:rPr>
        <w:t xml:space="preserve"> و بازارهای باز</w:t>
      </w:r>
      <w:r w:rsidRPr="00136354">
        <w:rPr>
          <w:rFonts w:ascii="Times New Roman" w:hAnsi="Times New Roman" w:cs="B Nazanin"/>
          <w:sz w:val="23"/>
          <w:szCs w:val="23"/>
          <w:vertAlign w:val="superscript"/>
          <w:rtl/>
          <w:lang w:bidi="fa-IR"/>
        </w:rPr>
        <w:footnoteReference w:id="30"/>
      </w:r>
      <w:r w:rsidRPr="00136354">
        <w:rPr>
          <w:rFonts w:ascii="Times New Roman" w:hAnsi="Times New Roman" w:cs="B Nazanin" w:hint="cs"/>
          <w:sz w:val="23"/>
          <w:szCs w:val="23"/>
          <w:rtl/>
          <w:lang w:bidi="fa-IR"/>
        </w:rPr>
        <w:t xml:space="preserve">، در برگیرنده سه زیرشاخص هستند که در نهایت رتبه کشورها در زمینه آزادی اقتصادی با استفاده از سنجش این </w:t>
      </w:r>
      <w:r>
        <w:rPr>
          <w:rFonts w:ascii="Times New Roman" w:hAnsi="Times New Roman" w:cs="B Nazanin" w:hint="cs"/>
          <w:sz w:val="23"/>
          <w:szCs w:val="23"/>
          <w:rtl/>
          <w:lang w:bidi="fa-IR"/>
        </w:rPr>
        <w:t>دوازده</w:t>
      </w:r>
      <w:r w:rsidRPr="00136354">
        <w:rPr>
          <w:rFonts w:ascii="Times New Roman" w:hAnsi="Times New Roman" w:cs="B Nazanin" w:hint="cs"/>
          <w:sz w:val="23"/>
          <w:szCs w:val="23"/>
          <w:rtl/>
          <w:lang w:bidi="fa-IR"/>
        </w:rPr>
        <w:t xml:space="preserve"> مؤلفه محاسبه و به‌صورت سالانه در بازه‌ای بین صفر تا </w:t>
      </w:r>
      <w:r>
        <w:rPr>
          <w:rFonts w:ascii="Times New Roman" w:hAnsi="Times New Roman" w:cs="B Nazanin" w:hint="cs"/>
          <w:sz w:val="23"/>
          <w:szCs w:val="23"/>
          <w:rtl/>
          <w:lang w:bidi="fa-IR"/>
        </w:rPr>
        <w:t>صد</w:t>
      </w:r>
      <w:r w:rsidRPr="00136354">
        <w:rPr>
          <w:rFonts w:ascii="Times New Roman" w:hAnsi="Times New Roman" w:cs="B Nazanin" w:hint="cs"/>
          <w:sz w:val="23"/>
          <w:szCs w:val="23"/>
          <w:rtl/>
          <w:lang w:bidi="fa-IR"/>
        </w:rPr>
        <w:t xml:space="preserve"> گزارش می‌شود. هرچه مقدار عددی آزادی اقتصادی در کشوری به </w:t>
      </w:r>
      <w:r>
        <w:rPr>
          <w:rFonts w:ascii="Times New Roman" w:hAnsi="Times New Roman" w:cs="B Nazanin" w:hint="cs"/>
          <w:sz w:val="23"/>
          <w:szCs w:val="23"/>
          <w:rtl/>
          <w:lang w:bidi="fa-IR"/>
        </w:rPr>
        <w:t>صد</w:t>
      </w:r>
      <w:r w:rsidRPr="00136354">
        <w:rPr>
          <w:rFonts w:ascii="Times New Roman" w:hAnsi="Times New Roman" w:cs="B Nazanin" w:hint="cs"/>
          <w:sz w:val="23"/>
          <w:szCs w:val="23"/>
          <w:rtl/>
          <w:lang w:bidi="fa-IR"/>
        </w:rPr>
        <w:t xml:space="preserve"> نزدیکتر باشد، آن کشور آزادتر به‌حساب می‌آید. </w:t>
      </w:r>
    </w:p>
    <w:p w:rsidR="00D62740" w:rsidRPr="00ED0340" w:rsidRDefault="00D62740" w:rsidP="008C1099">
      <w:pPr>
        <w:bidi/>
        <w:spacing w:line="240" w:lineRule="auto"/>
        <w:jc w:val="both"/>
        <w:rPr>
          <w:rFonts w:ascii="Times New Roman" w:hAnsi="Times New Roman" w:cs="B Nazanin"/>
          <w:sz w:val="23"/>
          <w:szCs w:val="23"/>
          <w:rtl/>
          <w:lang w:bidi="fa-IR"/>
        </w:rPr>
      </w:pPr>
      <w:r w:rsidRPr="00ED0340">
        <w:rPr>
          <w:rFonts w:ascii="Times New Roman" w:hAnsi="Times New Roman" w:cs="B Nazanin" w:hint="cs"/>
          <w:sz w:val="23"/>
          <w:szCs w:val="23"/>
          <w:highlight w:val="yellow"/>
          <w:rtl/>
          <w:lang w:bidi="fa-IR"/>
        </w:rPr>
        <w:t xml:space="preserve">در این مطالعه با استناد به ادبیات موضوع و پژوهش‌های تجربی پیشین، برای اولین بار با استفاده از دو مدل مجزا، به بررسی اثر کیفیت نهادی و </w:t>
      </w:r>
      <w:r w:rsidR="00ED0340" w:rsidRPr="00ED0340">
        <w:rPr>
          <w:rFonts w:ascii="Times New Roman" w:hAnsi="Times New Roman" w:cs="B Nazanin" w:hint="cs"/>
          <w:sz w:val="23"/>
          <w:szCs w:val="23"/>
          <w:highlight w:val="yellow"/>
          <w:rtl/>
          <w:lang w:bidi="fa-IR"/>
        </w:rPr>
        <w:t>شاخص</w:t>
      </w:r>
      <w:r w:rsidRPr="00ED0340">
        <w:rPr>
          <w:rFonts w:ascii="Times New Roman" w:hAnsi="Times New Roman" w:cs="B Nazanin" w:hint="cs"/>
          <w:sz w:val="23"/>
          <w:szCs w:val="23"/>
          <w:highlight w:val="yellow"/>
          <w:rtl/>
          <w:lang w:bidi="fa-IR"/>
        </w:rPr>
        <w:t xml:space="preserve"> مالیاتی پرداخته شده است. در مدل اول، به‌منظور بررسی اثر کیفیت نهادی بر درآمد مالیاتی، چهار زیرشاخص آزادی اقتصادی در کنار دو متغیر </w:t>
      </w:r>
      <w:r w:rsidRPr="00ED0340">
        <w:rPr>
          <w:rFonts w:ascii="Times New Roman" w:hAnsi="Times New Roman" w:cs="B Nazanin" w:hint="cs"/>
          <w:sz w:val="23"/>
          <w:szCs w:val="23"/>
          <w:highlight w:val="yellow"/>
          <w:rtl/>
          <w:lang w:bidi="fa-IR"/>
        </w:rPr>
        <w:lastRenderedPageBreak/>
        <w:t xml:space="preserve">اقتصادی درآمد سرانه و نسبت سهم بخش کشاورزی به صنعت به‌عنوان متغیرهای مستقل و اثرگذار بر متغیر وابسته نسبت مالیاتی لحاظ شده‌اند. همچنین، به پیروی از مطالعات گذشته و با استفاده از مدل دیگری، برای بررسی تأثیر درآمد مالیاتی بر کیفیت نهادها، سه شاخص نسبت مالیاتی، درآمد سرانه و نسبت رانت نفتی به </w:t>
      </w:r>
      <w:r w:rsidRPr="00ED0340">
        <w:rPr>
          <w:rFonts w:ascii="Times New Roman" w:hAnsi="Times New Roman" w:cs="B Nazanin"/>
          <w:sz w:val="21"/>
          <w:szCs w:val="21"/>
          <w:highlight w:val="yellow"/>
          <w:lang w:bidi="fa-IR"/>
        </w:rPr>
        <w:t>GDP</w:t>
      </w:r>
      <w:r w:rsidRPr="00ED0340">
        <w:rPr>
          <w:rFonts w:ascii="Times New Roman" w:hAnsi="Times New Roman" w:cs="B Nazanin" w:hint="cs"/>
          <w:sz w:val="23"/>
          <w:szCs w:val="23"/>
          <w:highlight w:val="yellow"/>
          <w:rtl/>
          <w:lang w:bidi="fa-IR"/>
        </w:rPr>
        <w:t xml:space="preserve">، به عنوان متغیرهای مستقل در نظر گرفته شده‌اند. که به بررسی اثر آن‌ها بر شاخص آزادی اقتصادی به عنوان شاخص کیفیت نهادی پرداخته شده است. در نظر گرفتن و برآورد هر دو مدل در یک مطالعه و بررسی تأثیر نسبت مالیاتی و شاخص آزادی اقتصادی بر یکدیگر، گامی نوین در جهت پرداختن به اثر </w:t>
      </w:r>
      <w:r w:rsidR="008C1099">
        <w:rPr>
          <w:rFonts w:ascii="Times New Roman" w:hAnsi="Times New Roman" w:cs="B Nazanin" w:hint="cs"/>
          <w:sz w:val="23"/>
          <w:szCs w:val="23"/>
          <w:highlight w:val="yellow"/>
          <w:rtl/>
          <w:lang w:bidi="fa-IR"/>
        </w:rPr>
        <w:t>نسبت</w:t>
      </w:r>
      <w:r w:rsidRPr="00ED0340">
        <w:rPr>
          <w:rFonts w:ascii="Times New Roman" w:hAnsi="Times New Roman" w:cs="B Nazanin" w:hint="cs"/>
          <w:sz w:val="23"/>
          <w:szCs w:val="23"/>
          <w:highlight w:val="yellow"/>
          <w:rtl/>
          <w:lang w:bidi="fa-IR"/>
        </w:rPr>
        <w:t xml:space="preserve"> مالیاتی و کیفیت نهادها در یک کشور است.</w:t>
      </w:r>
      <w:r w:rsidRPr="00ED0340">
        <w:rPr>
          <w:rFonts w:ascii="Times New Roman" w:hAnsi="Times New Roman" w:cs="B Nazanin" w:hint="cs"/>
          <w:sz w:val="23"/>
          <w:szCs w:val="23"/>
          <w:rtl/>
          <w:lang w:bidi="fa-IR"/>
        </w:rPr>
        <w:t xml:space="preserve"> </w:t>
      </w:r>
    </w:p>
    <w:p w:rsidR="00D62740" w:rsidRPr="00D62740" w:rsidRDefault="00D62740" w:rsidP="00136354">
      <w:pPr>
        <w:bidi/>
        <w:spacing w:after="0" w:line="240" w:lineRule="auto"/>
        <w:jc w:val="both"/>
        <w:rPr>
          <w:rFonts w:ascii="Times New Roman" w:hAnsi="Times New Roman" w:cs="B Nazanin"/>
          <w:b/>
          <w:bCs/>
          <w:sz w:val="23"/>
          <w:szCs w:val="23"/>
          <w:rtl/>
          <w:lang w:bidi="fa-IR"/>
        </w:rPr>
      </w:pPr>
      <w:r w:rsidRPr="00D62740">
        <w:rPr>
          <w:rFonts w:ascii="Times New Roman" w:hAnsi="Times New Roman" w:cs="B Nazanin" w:hint="cs"/>
          <w:b/>
          <w:bCs/>
          <w:sz w:val="23"/>
          <w:szCs w:val="23"/>
          <w:rtl/>
          <w:lang w:bidi="fa-IR"/>
        </w:rPr>
        <w:t>۲.۲. مروری بر مطالعات گذشته</w:t>
      </w:r>
    </w:p>
    <w:p w:rsidR="00136354" w:rsidRPr="00136354" w:rsidRDefault="00136354" w:rsidP="00D62740">
      <w:pPr>
        <w:bidi/>
        <w:spacing w:after="0" w:line="240" w:lineRule="auto"/>
        <w:jc w:val="both"/>
        <w:rPr>
          <w:rFonts w:ascii="Times New Roman" w:hAnsi="Times New Roman" w:cs="B Nazanin"/>
          <w:sz w:val="23"/>
          <w:szCs w:val="23"/>
          <w:lang w:bidi="fa-IR"/>
        </w:rPr>
      </w:pPr>
      <w:r w:rsidRPr="00136354">
        <w:rPr>
          <w:rFonts w:ascii="Times New Roman" w:hAnsi="Times New Roman" w:cs="B Nazanin" w:hint="cs"/>
          <w:sz w:val="23"/>
          <w:szCs w:val="23"/>
          <w:rtl/>
        </w:rPr>
        <w:t xml:space="preserve">پژوهش‌های بسیاری در زمینه متغیرهای اثرگذار بر ظرفیت، درآمد و تلاش مالیاتی صورت گرفته است. تعدادی از این مطالعات اثر نهادها و کیفیت نهادی بر درآمد مالیاتی دولت و یا بالعکس را بررسی نموده‌اند. در ادامه، به بررسی برخی از مهمترین مطالعات داخلی و خارجی انجام گرفته در این زمینه پرداخته خواهد شد. </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یوسفی‌نژاد و همکاران (2022) در مقاله‌ای به </w:t>
      </w:r>
      <w:r w:rsidRPr="00136354">
        <w:rPr>
          <w:rFonts w:ascii="Times New Roman" w:hAnsi="Times New Roman" w:cs="B Nazanin"/>
          <w:sz w:val="23"/>
          <w:szCs w:val="23"/>
          <w:rtl/>
          <w:lang w:bidi="fa-IR"/>
        </w:rPr>
        <w:t>بررس</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رابطه ب</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sz w:val="23"/>
          <w:szCs w:val="23"/>
          <w:rtl/>
          <w:lang w:bidi="fa-IR"/>
        </w:rPr>
        <w:t xml:space="preserve"> و آزاد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اقتصاد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در کشورها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عضو سازمان همکاری و توسعه اقتصادی</w:t>
      </w:r>
      <w:r w:rsidRPr="00136354">
        <w:rPr>
          <w:rFonts w:ascii="Times New Roman" w:hAnsi="Times New Roman" w:cs="B Nazanin"/>
          <w:sz w:val="23"/>
          <w:szCs w:val="23"/>
          <w:vertAlign w:val="superscript"/>
          <w:rtl/>
          <w:lang w:bidi="fa-IR"/>
        </w:rPr>
        <w:footnoteReference w:id="31"/>
      </w:r>
      <w:r w:rsidRPr="00136354">
        <w:rPr>
          <w:rFonts w:ascii="Times New Roman" w:hAnsi="Times New Roman" w:cs="B Nazanin"/>
          <w:sz w:val="23"/>
          <w:szCs w:val="23"/>
          <w:rtl/>
          <w:lang w:bidi="fa-IR"/>
        </w:rPr>
        <w:t xml:space="preserve"> در سال</w:t>
      </w:r>
      <w:r w:rsidRPr="00136354">
        <w:rPr>
          <w:rFonts w:ascii="Times New Roman" w:hAnsi="Times New Roman" w:cs="B Nazanin"/>
          <w:sz w:val="23"/>
          <w:szCs w:val="23"/>
          <w:cs/>
          <w:lang w:bidi="fa-IR"/>
        </w:rPr>
        <w:t>‎</w:t>
      </w:r>
      <w:r w:rsidRPr="00136354">
        <w:rPr>
          <w:rFonts w:ascii="Times New Roman" w:hAnsi="Times New Roman" w:cs="B Nazanin"/>
          <w:sz w:val="23"/>
          <w:szCs w:val="23"/>
          <w:rtl/>
          <w:lang w:bidi="fa-IR"/>
        </w:rPr>
        <w:t>ها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1996 تا 2018</w:t>
      </w:r>
      <w:r w:rsidRPr="00136354">
        <w:rPr>
          <w:rFonts w:ascii="Times New Roman" w:hAnsi="Times New Roman" w:cs="B Nazanin" w:hint="cs"/>
          <w:sz w:val="23"/>
          <w:szCs w:val="23"/>
          <w:rtl/>
          <w:lang w:bidi="fa-IR"/>
        </w:rPr>
        <w:t xml:space="preserve"> و با به‌کارگیری </w:t>
      </w:r>
      <w:r w:rsidRPr="00136354">
        <w:rPr>
          <w:rFonts w:ascii="Times New Roman" w:hAnsi="Times New Roman" w:cs="B Nazanin"/>
          <w:sz w:val="23"/>
          <w:szCs w:val="23"/>
          <w:rtl/>
          <w:lang w:bidi="fa-IR"/>
        </w:rPr>
        <w:t>داده‌ها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تابلو</w:t>
      </w:r>
      <w:r w:rsidRPr="00136354">
        <w:rPr>
          <w:rFonts w:ascii="Times New Roman" w:hAnsi="Times New Roman" w:cs="B Nazanin" w:hint="cs"/>
          <w:sz w:val="23"/>
          <w:szCs w:val="23"/>
          <w:rtl/>
          <w:lang w:bidi="fa-IR"/>
        </w:rPr>
        <w:t>یی</w:t>
      </w:r>
      <w:r w:rsidRPr="00136354">
        <w:rPr>
          <w:rFonts w:ascii="Times New Roman" w:hAnsi="Times New Roman" w:cs="B Nazanin"/>
          <w:sz w:val="23"/>
          <w:szCs w:val="23"/>
          <w:rtl/>
          <w:lang w:bidi="fa-IR"/>
        </w:rPr>
        <w:t xml:space="preserve"> اثر ثابت </w:t>
      </w:r>
      <w:r w:rsidRPr="00136354">
        <w:rPr>
          <w:rFonts w:ascii="Times New Roman" w:hAnsi="Times New Roman" w:cs="B Nazanin" w:hint="cs"/>
          <w:sz w:val="23"/>
          <w:szCs w:val="23"/>
          <w:rtl/>
          <w:lang w:bidi="fa-IR"/>
        </w:rPr>
        <w:t>مبادرت نموده‌اند</w:t>
      </w:r>
      <w:r w:rsidRPr="00136354">
        <w:rPr>
          <w:rFonts w:ascii="Times New Roman" w:hAnsi="Times New Roman" w:cs="B Nazanin"/>
          <w:sz w:val="23"/>
          <w:szCs w:val="23"/>
          <w:rtl/>
          <w:lang w:bidi="fa-IR"/>
        </w:rPr>
        <w:t>.</w:t>
      </w:r>
      <w:r w:rsidRPr="00136354">
        <w:rPr>
          <w:rFonts w:ascii="Times New Roman" w:hAnsi="Times New Roman" w:cs="B Nazanin" w:hint="cs"/>
          <w:sz w:val="23"/>
          <w:szCs w:val="23"/>
          <w:rtl/>
          <w:lang w:bidi="fa-IR"/>
        </w:rPr>
        <w:t xml:space="preserve"> آن‌ها علاوه بر</w:t>
      </w:r>
      <w:r w:rsidRPr="00136354">
        <w:rPr>
          <w:rFonts w:ascii="Times New Roman" w:hAnsi="Times New Roman" w:cs="B Nazanin"/>
          <w:sz w:val="23"/>
          <w:szCs w:val="23"/>
          <w:rtl/>
          <w:lang w:bidi="fa-IR"/>
        </w:rPr>
        <w:t xml:space="preserve">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sz w:val="23"/>
          <w:szCs w:val="23"/>
          <w:rtl/>
          <w:lang w:bidi="fa-IR"/>
        </w:rPr>
        <w:t xml:space="preserve"> کالاها و خدمات</w:t>
      </w:r>
      <w:r w:rsidRPr="00136354">
        <w:rPr>
          <w:rFonts w:ascii="Times New Roman" w:hAnsi="Times New Roman" w:cs="B Nazanin"/>
          <w:sz w:val="23"/>
          <w:szCs w:val="23"/>
          <w:vertAlign w:val="superscript"/>
          <w:rtl/>
          <w:lang w:bidi="fa-IR"/>
        </w:rPr>
        <w:footnoteReference w:id="32"/>
      </w:r>
      <w:r w:rsidRPr="00136354">
        <w:rPr>
          <w:rFonts w:ascii="Times New Roman" w:hAnsi="Times New Roman" w:cs="B Nazanin"/>
          <w:sz w:val="23"/>
          <w:szCs w:val="23"/>
          <w:rtl/>
          <w:lang w:bidi="fa-IR"/>
        </w:rPr>
        <w:t>، درآمد شخص</w:t>
      </w:r>
      <w:r w:rsidRPr="00136354">
        <w:rPr>
          <w:rFonts w:ascii="Times New Roman" w:hAnsi="Times New Roman" w:cs="B Nazanin" w:hint="cs"/>
          <w:sz w:val="23"/>
          <w:szCs w:val="23"/>
          <w:rtl/>
          <w:lang w:bidi="fa-IR"/>
        </w:rPr>
        <w:t>ی</w:t>
      </w:r>
      <w:r w:rsidRPr="00136354">
        <w:rPr>
          <w:rFonts w:ascii="Times New Roman" w:hAnsi="Times New Roman" w:cs="B Nazanin"/>
          <w:sz w:val="23"/>
          <w:szCs w:val="23"/>
          <w:vertAlign w:val="superscript"/>
          <w:rtl/>
          <w:lang w:bidi="fa-IR"/>
        </w:rPr>
        <w:footnoteReference w:id="33"/>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 xml:space="preserve">و </w:t>
      </w:r>
      <w:r w:rsidRPr="00136354">
        <w:rPr>
          <w:rFonts w:ascii="Times New Roman" w:hAnsi="Times New Roman" w:cs="B Nazanin"/>
          <w:sz w:val="23"/>
          <w:szCs w:val="23"/>
          <w:rtl/>
          <w:lang w:bidi="fa-IR"/>
        </w:rPr>
        <w:t>دارا</w:t>
      </w:r>
      <w:r w:rsidRPr="00136354">
        <w:rPr>
          <w:rFonts w:ascii="Times New Roman" w:hAnsi="Times New Roman" w:cs="B Nazanin" w:hint="cs"/>
          <w:sz w:val="23"/>
          <w:szCs w:val="23"/>
          <w:rtl/>
          <w:lang w:bidi="fa-IR"/>
        </w:rPr>
        <w:t>یی</w:t>
      </w:r>
      <w:r w:rsidRPr="00136354">
        <w:rPr>
          <w:rFonts w:ascii="Times New Roman" w:hAnsi="Times New Roman" w:cs="B Nazanin"/>
          <w:sz w:val="23"/>
          <w:szCs w:val="23"/>
          <w:vertAlign w:val="superscript"/>
          <w:rtl/>
          <w:lang w:bidi="fa-IR"/>
        </w:rPr>
        <w:footnoteReference w:id="34"/>
      </w:r>
      <w:r w:rsidRPr="00136354">
        <w:rPr>
          <w:rFonts w:ascii="Times New Roman" w:hAnsi="Times New Roman" w:cs="B Nazanin" w:hint="cs"/>
          <w:sz w:val="23"/>
          <w:szCs w:val="23"/>
          <w:rtl/>
          <w:lang w:bidi="fa-IR"/>
        </w:rPr>
        <w:t xml:space="preserve">، </w:t>
      </w:r>
      <w:r w:rsidRPr="00136354">
        <w:rPr>
          <w:rFonts w:ascii="Times New Roman" w:hAnsi="Times New Roman" w:cs="B Nazanin"/>
          <w:sz w:val="23"/>
          <w:szCs w:val="23"/>
          <w:rtl/>
          <w:lang w:bidi="fa-IR"/>
        </w:rPr>
        <w:t>سا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w:t>
      </w:r>
      <w:r w:rsidRPr="00136354">
        <w:rPr>
          <w:rFonts w:ascii="Times New Roman" w:hAnsi="Times New Roman" w:cs="B Nazanin"/>
          <w:sz w:val="23"/>
          <w:szCs w:val="23"/>
          <w:rtl/>
          <w:lang w:bidi="fa-IR"/>
        </w:rPr>
        <w:t xml:space="preserve"> شاخص‌ها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اقتصاد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مانند سرما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ه‌گذار</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مستق</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م</w:t>
      </w:r>
      <w:r w:rsidRPr="00136354">
        <w:rPr>
          <w:rFonts w:ascii="Times New Roman" w:hAnsi="Times New Roman" w:cs="B Nazanin"/>
          <w:sz w:val="23"/>
          <w:szCs w:val="23"/>
          <w:rtl/>
          <w:lang w:bidi="fa-IR"/>
        </w:rPr>
        <w:t xml:space="preserve"> خارج</w:t>
      </w:r>
      <w:r w:rsidRPr="00136354">
        <w:rPr>
          <w:rFonts w:ascii="Times New Roman" w:hAnsi="Times New Roman" w:cs="B Nazanin" w:hint="cs"/>
          <w:sz w:val="23"/>
          <w:szCs w:val="23"/>
          <w:rtl/>
          <w:lang w:bidi="fa-IR"/>
        </w:rPr>
        <w:t>ی</w:t>
      </w:r>
      <w:r w:rsidRPr="00136354">
        <w:rPr>
          <w:rFonts w:ascii="Times New Roman" w:hAnsi="Times New Roman" w:cs="B Nazanin"/>
          <w:sz w:val="23"/>
          <w:szCs w:val="23"/>
          <w:vertAlign w:val="superscript"/>
          <w:rtl/>
          <w:lang w:bidi="fa-IR"/>
        </w:rPr>
        <w:footnoteReference w:id="35"/>
      </w:r>
      <w:r w:rsidRPr="00136354">
        <w:rPr>
          <w:rFonts w:ascii="Times New Roman" w:hAnsi="Times New Roman" w:cs="B Nazanin"/>
          <w:sz w:val="23"/>
          <w:szCs w:val="23"/>
          <w:rtl/>
          <w:lang w:bidi="fa-IR"/>
        </w:rPr>
        <w:t xml:space="preserve"> را ن</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ز</w:t>
      </w:r>
      <w:r w:rsidRPr="00136354">
        <w:rPr>
          <w:rFonts w:ascii="Times New Roman" w:hAnsi="Times New Roman" w:cs="B Nazanin"/>
          <w:sz w:val="23"/>
          <w:szCs w:val="23"/>
          <w:rtl/>
          <w:lang w:bidi="fa-IR"/>
        </w:rPr>
        <w:t xml:space="preserve"> برا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اندازه‌گ</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اثر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ات‌ها</w:t>
      </w:r>
      <w:r w:rsidRPr="00136354">
        <w:rPr>
          <w:rFonts w:ascii="Times New Roman" w:hAnsi="Times New Roman" w:cs="B Nazanin"/>
          <w:sz w:val="23"/>
          <w:szCs w:val="23"/>
          <w:rtl/>
          <w:lang w:bidi="fa-IR"/>
        </w:rPr>
        <w:t xml:space="preserve"> بر آزاد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اقتصاد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در نظر م</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گ</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w:t>
      </w:r>
      <w:r w:rsidRPr="00136354">
        <w:rPr>
          <w:rFonts w:ascii="Times New Roman" w:hAnsi="Times New Roman" w:cs="B Nazanin" w:hint="cs"/>
          <w:sz w:val="23"/>
          <w:szCs w:val="23"/>
          <w:rtl/>
          <w:lang w:bidi="fa-IR"/>
        </w:rPr>
        <w:t>ن</w:t>
      </w:r>
      <w:r w:rsidRPr="00136354">
        <w:rPr>
          <w:rFonts w:ascii="Times New Roman" w:hAnsi="Times New Roman" w:cs="B Nazanin" w:hint="eastAsia"/>
          <w:sz w:val="23"/>
          <w:szCs w:val="23"/>
          <w:rtl/>
          <w:lang w:bidi="fa-IR"/>
        </w:rPr>
        <w:t>د</w:t>
      </w:r>
      <w:r w:rsidRPr="00136354">
        <w:rPr>
          <w:rFonts w:ascii="Times New Roman" w:hAnsi="Times New Roman" w:cs="B Nazanin" w:hint="cs"/>
          <w:sz w:val="23"/>
          <w:szCs w:val="23"/>
          <w:rtl/>
          <w:lang w:bidi="fa-IR"/>
        </w:rPr>
        <w:t>. نتایج</w:t>
      </w:r>
      <w:r w:rsidRPr="00136354">
        <w:rPr>
          <w:rFonts w:ascii="Times New Roman" w:hAnsi="Times New Roman" w:cs="B Nazanin"/>
          <w:sz w:val="23"/>
          <w:szCs w:val="23"/>
          <w:rtl/>
          <w:lang w:bidi="fa-IR"/>
        </w:rPr>
        <w:t xml:space="preserve"> پانل حداقل مربعات</w:t>
      </w:r>
      <w:r w:rsidRPr="00136354">
        <w:rPr>
          <w:rFonts w:ascii="Times New Roman" w:hAnsi="Times New Roman" w:cs="B Nazanin" w:hint="cs"/>
          <w:sz w:val="23"/>
          <w:szCs w:val="23"/>
          <w:rtl/>
          <w:lang w:bidi="fa-IR"/>
        </w:rPr>
        <w:t xml:space="preserve"> در مطالعه آن‌ها</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حاکی از وجود</w:t>
      </w:r>
      <w:r w:rsidRPr="00136354">
        <w:rPr>
          <w:rFonts w:ascii="Times New Roman" w:hAnsi="Times New Roman" w:cs="B Nazanin"/>
          <w:sz w:val="23"/>
          <w:szCs w:val="23"/>
          <w:rtl/>
          <w:lang w:bidi="fa-IR"/>
        </w:rPr>
        <w:t xml:space="preserve"> رابطه مثبت و معنادار</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بین</w:t>
      </w:r>
      <w:r w:rsidRPr="00136354">
        <w:rPr>
          <w:rFonts w:ascii="Times New Roman" w:hAnsi="Times New Roman" w:cs="B Nazanin"/>
          <w:sz w:val="23"/>
          <w:szCs w:val="23"/>
          <w:rtl/>
          <w:lang w:bidi="fa-IR"/>
        </w:rPr>
        <w:t xml:space="preserve">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sz w:val="23"/>
          <w:szCs w:val="23"/>
          <w:rtl/>
          <w:lang w:bidi="fa-IR"/>
        </w:rPr>
        <w:t xml:space="preserve"> دارا</w:t>
      </w:r>
      <w:r w:rsidRPr="00136354">
        <w:rPr>
          <w:rFonts w:ascii="Times New Roman" w:hAnsi="Times New Roman" w:cs="B Nazanin" w:hint="cs"/>
          <w:sz w:val="23"/>
          <w:szCs w:val="23"/>
          <w:rtl/>
          <w:lang w:bidi="fa-IR"/>
        </w:rPr>
        <w:t>یی</w:t>
      </w:r>
      <w:r w:rsidRPr="00136354">
        <w:rPr>
          <w:rFonts w:ascii="Times New Roman" w:hAnsi="Times New Roman" w:cs="B Nazanin"/>
          <w:sz w:val="23"/>
          <w:szCs w:val="23"/>
          <w:rtl/>
          <w:lang w:bidi="fa-IR"/>
        </w:rPr>
        <w:t xml:space="preserve"> و آزاد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اقتصاد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است</w:t>
      </w:r>
      <w:r w:rsidRPr="00136354">
        <w:rPr>
          <w:rFonts w:ascii="Times New Roman" w:hAnsi="Times New Roman" w:cs="B Nazanin"/>
          <w:sz w:val="23"/>
          <w:szCs w:val="23"/>
          <w:rtl/>
          <w:lang w:bidi="fa-IR"/>
        </w:rPr>
        <w:t>. با 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ن‌حال،</w:t>
      </w:r>
      <w:r w:rsidRPr="00136354">
        <w:rPr>
          <w:rFonts w:ascii="Times New Roman" w:hAnsi="Times New Roman" w:cs="B Nazanin"/>
          <w:sz w:val="23"/>
          <w:szCs w:val="23"/>
          <w:rtl/>
          <w:lang w:bidi="fa-IR"/>
        </w:rPr>
        <w:t xml:space="preserve">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sz w:val="23"/>
          <w:szCs w:val="23"/>
          <w:rtl/>
          <w:lang w:bidi="fa-IR"/>
        </w:rPr>
        <w:t xml:space="preserve"> درآمد شخص</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و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sz w:val="23"/>
          <w:szCs w:val="23"/>
          <w:rtl/>
          <w:lang w:bidi="fa-IR"/>
        </w:rPr>
        <w:t xml:space="preserve"> کالاها و خدمات به طور منف</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و قابل توجه</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با آزاد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اقتصاد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در ارتباط هستند. نتا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ج</w:t>
      </w:r>
      <w:r w:rsidRPr="00136354">
        <w:rPr>
          <w:rFonts w:ascii="Times New Roman" w:hAnsi="Times New Roman" w:cs="B Nazanin" w:hint="cs"/>
          <w:sz w:val="23"/>
          <w:szCs w:val="23"/>
          <w:rtl/>
          <w:lang w:bidi="fa-IR"/>
        </w:rPr>
        <w:t xml:space="preserve"> همچنین</w:t>
      </w:r>
      <w:r w:rsidRPr="00136354">
        <w:rPr>
          <w:rFonts w:ascii="Times New Roman" w:hAnsi="Times New Roman" w:cs="B Nazanin"/>
          <w:sz w:val="23"/>
          <w:szCs w:val="23"/>
          <w:rtl/>
          <w:lang w:bidi="fa-IR"/>
        </w:rPr>
        <w:t xml:space="preserve"> نشان م</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دهند </w:t>
      </w:r>
      <w:r w:rsidRPr="00136354">
        <w:rPr>
          <w:rFonts w:ascii="Times New Roman" w:hAnsi="Times New Roman" w:cs="B Nazanin" w:hint="cs"/>
          <w:sz w:val="23"/>
          <w:szCs w:val="23"/>
          <w:rtl/>
          <w:lang w:bidi="fa-IR"/>
        </w:rPr>
        <w:t xml:space="preserve">که </w:t>
      </w:r>
      <w:r w:rsidRPr="00136354">
        <w:rPr>
          <w:rFonts w:ascii="Times New Roman" w:hAnsi="Times New Roman" w:cs="B Nazanin"/>
          <w:sz w:val="23"/>
          <w:szCs w:val="23"/>
          <w:rtl/>
          <w:lang w:bidi="fa-IR"/>
        </w:rPr>
        <w:t>پنج شاخص</w:t>
      </w:r>
      <w:r w:rsidRPr="00136354">
        <w:rPr>
          <w:rFonts w:ascii="Times New Roman" w:hAnsi="Times New Roman" w:cs="B Nazanin" w:hint="cs"/>
          <w:sz w:val="23"/>
          <w:szCs w:val="23"/>
          <w:rtl/>
          <w:lang w:bidi="fa-IR"/>
        </w:rPr>
        <w:t xml:space="preserve"> اثربخشی دولت، </w:t>
      </w:r>
      <w:r w:rsidRPr="00136354">
        <w:rPr>
          <w:rFonts w:ascii="Times New Roman" w:hAnsi="Times New Roman" w:cs="B Nazanin"/>
          <w:sz w:val="23"/>
          <w:szCs w:val="23"/>
          <w:rtl/>
          <w:lang w:bidi="fa-IR"/>
        </w:rPr>
        <w:t xml:space="preserve">رابطه </w:t>
      </w:r>
      <w:r w:rsidRPr="00136354">
        <w:rPr>
          <w:rFonts w:ascii="Times New Roman" w:hAnsi="Times New Roman" w:cs="B Nazanin" w:hint="cs"/>
          <w:sz w:val="23"/>
          <w:szCs w:val="23"/>
          <w:rtl/>
          <w:lang w:bidi="fa-IR"/>
        </w:rPr>
        <w:t>میان</w:t>
      </w:r>
      <w:r w:rsidRPr="00136354">
        <w:rPr>
          <w:rFonts w:ascii="Times New Roman" w:hAnsi="Times New Roman" w:cs="B Nazanin"/>
          <w:sz w:val="23"/>
          <w:szCs w:val="23"/>
          <w:rtl/>
          <w:lang w:bidi="fa-IR"/>
        </w:rPr>
        <w:t xml:space="preserve">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sz w:val="23"/>
          <w:szCs w:val="23"/>
          <w:rtl/>
          <w:lang w:bidi="fa-IR"/>
        </w:rPr>
        <w:t xml:space="preserve"> و آزاد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اقتصاد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را تعد</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ل</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کرده</w:t>
      </w:r>
      <w:r w:rsidRPr="00136354">
        <w:rPr>
          <w:rFonts w:ascii="Times New Roman" w:hAnsi="Times New Roman" w:cs="B Nazanin"/>
          <w:sz w:val="23"/>
          <w:szCs w:val="23"/>
          <w:rtl/>
          <w:lang w:bidi="fa-IR"/>
        </w:rPr>
        <w:t xml:space="preserve"> و بهبود اثربخش</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دولت </w:t>
      </w:r>
      <w:r w:rsidRPr="00136354">
        <w:rPr>
          <w:rFonts w:ascii="Times New Roman" w:hAnsi="Times New Roman" w:cs="B Nazanin" w:hint="cs"/>
          <w:sz w:val="23"/>
          <w:szCs w:val="23"/>
          <w:rtl/>
          <w:lang w:bidi="fa-IR"/>
        </w:rPr>
        <w:t>سبب</w:t>
      </w:r>
      <w:r w:rsidRPr="00136354">
        <w:rPr>
          <w:rFonts w:ascii="Times New Roman" w:hAnsi="Times New Roman" w:cs="B Nazanin"/>
          <w:sz w:val="23"/>
          <w:szCs w:val="23"/>
          <w:rtl/>
          <w:lang w:bidi="fa-IR"/>
        </w:rPr>
        <w:t xml:space="preserve"> افزا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ش</w:t>
      </w:r>
      <w:r w:rsidRPr="00136354">
        <w:rPr>
          <w:rFonts w:ascii="Times New Roman" w:hAnsi="Times New Roman" w:cs="B Nazanin"/>
          <w:sz w:val="23"/>
          <w:szCs w:val="23"/>
          <w:rtl/>
          <w:lang w:bidi="fa-IR"/>
        </w:rPr>
        <w:t xml:space="preserve"> آزاد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اقتصاد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م</w:t>
      </w:r>
      <w:r w:rsidRPr="00136354">
        <w:rPr>
          <w:rFonts w:ascii="Times New Roman" w:hAnsi="Times New Roman" w:cs="B Nazanin" w:hint="cs"/>
          <w:sz w:val="23"/>
          <w:szCs w:val="23"/>
          <w:rtl/>
          <w:lang w:bidi="fa-IR"/>
        </w:rPr>
        <w:t>ی‌گرد</w:t>
      </w:r>
      <w:r w:rsidRPr="00136354">
        <w:rPr>
          <w:rFonts w:ascii="Times New Roman" w:hAnsi="Times New Roman" w:cs="B Nazanin" w:hint="eastAsia"/>
          <w:sz w:val="23"/>
          <w:szCs w:val="23"/>
          <w:rtl/>
          <w:lang w:bidi="fa-IR"/>
        </w:rPr>
        <w:t>د</w:t>
      </w:r>
      <w:r w:rsidRPr="00136354">
        <w:rPr>
          <w:rFonts w:ascii="Times New Roman" w:hAnsi="Times New Roman" w:cs="B Nazanin"/>
          <w:sz w:val="23"/>
          <w:szCs w:val="23"/>
          <w:rtl/>
          <w:lang w:bidi="fa-IR"/>
        </w:rPr>
        <w:t xml:space="preserve">.  </w:t>
      </w:r>
    </w:p>
    <w:p w:rsidR="00136354" w:rsidRPr="00136354" w:rsidRDefault="00136354" w:rsidP="00136354">
      <w:pPr>
        <w:bidi/>
        <w:spacing w:after="0" w:line="240" w:lineRule="auto"/>
        <w:jc w:val="both"/>
        <w:rPr>
          <w:rFonts w:ascii="Times New Roman" w:hAnsi="Times New Roman" w:cs="B Nazanin"/>
          <w:sz w:val="23"/>
          <w:szCs w:val="23"/>
          <w:rtl/>
        </w:rPr>
      </w:pPr>
      <w:r w:rsidRPr="00136354">
        <w:rPr>
          <w:rFonts w:ascii="Times New Roman" w:hAnsi="Times New Roman" w:cs="B Nazanin" w:hint="cs"/>
          <w:sz w:val="23"/>
          <w:szCs w:val="23"/>
          <w:rtl/>
        </w:rPr>
        <w:t>ناپه</w:t>
      </w:r>
      <w:r w:rsidRPr="00136354">
        <w:rPr>
          <w:rFonts w:ascii="Times New Roman" w:hAnsi="Times New Roman" w:cs="B Nazanin"/>
          <w:sz w:val="23"/>
          <w:szCs w:val="23"/>
          <w:vertAlign w:val="superscript"/>
          <w:rtl/>
        </w:rPr>
        <w:footnoteReference w:id="36"/>
      </w:r>
      <w:r w:rsidRPr="00136354">
        <w:rPr>
          <w:rFonts w:ascii="Times New Roman" w:hAnsi="Times New Roman" w:cs="B Nazanin" w:hint="cs"/>
          <w:sz w:val="23"/>
          <w:szCs w:val="23"/>
          <w:rtl/>
        </w:rPr>
        <w:t xml:space="preserve">(2021) با </w:t>
      </w:r>
      <w:r w:rsidRPr="00136354">
        <w:rPr>
          <w:rFonts w:ascii="Times New Roman" w:hAnsi="Times New Roman" w:cs="B Nazanin"/>
          <w:sz w:val="23"/>
          <w:szCs w:val="23"/>
          <w:rtl/>
        </w:rPr>
        <w:t>هدف بررس</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تأث</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ر</w:t>
      </w:r>
      <w:r w:rsidRPr="00136354">
        <w:rPr>
          <w:rFonts w:ascii="Times New Roman" w:hAnsi="Times New Roman" w:cs="B Nazanin"/>
          <w:sz w:val="23"/>
          <w:szCs w:val="23"/>
          <w:rtl/>
        </w:rPr>
        <w:t xml:space="preserve"> متقابل آزاد</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اقتصاد</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و درآمد مال</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ات</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از داده ها</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پانل پو</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ا</w:t>
      </w:r>
      <w:r w:rsidRPr="00136354">
        <w:rPr>
          <w:rFonts w:ascii="Times New Roman" w:hAnsi="Times New Roman" w:cs="B Nazanin" w:hint="cs"/>
          <w:sz w:val="23"/>
          <w:szCs w:val="23"/>
          <w:rtl/>
        </w:rPr>
        <w:t xml:space="preserve"> برای 14 کشور عضو جامعه توسعه آفریقای جنوبی</w:t>
      </w:r>
      <w:r w:rsidRPr="00136354">
        <w:rPr>
          <w:rFonts w:ascii="Times New Roman" w:hAnsi="Times New Roman" w:cs="B Nazanin"/>
          <w:sz w:val="23"/>
          <w:szCs w:val="23"/>
          <w:vertAlign w:val="superscript"/>
          <w:rtl/>
        </w:rPr>
        <w:footnoteReference w:id="37"/>
      </w:r>
      <w:r w:rsidRPr="00136354">
        <w:rPr>
          <w:rFonts w:ascii="Times New Roman" w:hAnsi="Times New Roman" w:cs="B Nazanin"/>
          <w:sz w:val="23"/>
          <w:szCs w:val="23"/>
          <w:rtl/>
        </w:rPr>
        <w:t xml:space="preserve"> استفاده م</w:t>
      </w:r>
      <w:r w:rsidRPr="00136354">
        <w:rPr>
          <w:rFonts w:ascii="Times New Roman" w:hAnsi="Times New Roman" w:cs="B Nazanin" w:hint="cs"/>
          <w:sz w:val="23"/>
          <w:szCs w:val="23"/>
          <w:rtl/>
        </w:rPr>
        <w:t>ی‌</w:t>
      </w:r>
      <w:r w:rsidRPr="00136354">
        <w:rPr>
          <w:rFonts w:ascii="Times New Roman" w:hAnsi="Times New Roman" w:cs="B Nazanin"/>
          <w:sz w:val="23"/>
          <w:szCs w:val="23"/>
          <w:rtl/>
        </w:rPr>
        <w:t>کند</w:t>
      </w:r>
      <w:r w:rsidRPr="00136354">
        <w:rPr>
          <w:rFonts w:ascii="Times New Roman" w:hAnsi="Times New Roman" w:cs="B Nazanin" w:hint="cs"/>
          <w:sz w:val="23"/>
          <w:szCs w:val="23"/>
          <w:rtl/>
          <w:lang w:bidi="fa-IR"/>
        </w:rPr>
        <w:t xml:space="preserve">. نتایج حاصل از روش </w:t>
      </w:r>
      <w:r w:rsidRPr="00136354">
        <w:rPr>
          <w:rFonts w:ascii="Times New Roman" w:hAnsi="Times New Roman" w:cs="B Nazanin" w:hint="cs"/>
          <w:sz w:val="23"/>
          <w:szCs w:val="23"/>
          <w:rtl/>
        </w:rPr>
        <w:t>گشتاورهای تعمیم‌یافته</w:t>
      </w:r>
      <w:r w:rsidRPr="00136354">
        <w:rPr>
          <w:rFonts w:ascii="Times New Roman" w:hAnsi="Times New Roman" w:cs="B Nazanin"/>
          <w:sz w:val="23"/>
          <w:szCs w:val="23"/>
          <w:vertAlign w:val="superscript"/>
          <w:rtl/>
        </w:rPr>
        <w:footnoteReference w:id="38"/>
      </w:r>
      <w:r w:rsidRPr="00136354">
        <w:rPr>
          <w:rFonts w:ascii="Times New Roman" w:hAnsi="Times New Roman" w:cs="B Nazanin" w:hint="cs"/>
          <w:sz w:val="23"/>
          <w:szCs w:val="23"/>
          <w:rtl/>
        </w:rPr>
        <w:t xml:space="preserve"> برای 238 </w:t>
      </w:r>
      <w:r w:rsidRPr="00136354">
        <w:rPr>
          <w:rFonts w:ascii="Times New Roman" w:hAnsi="Times New Roman" w:cs="B Nazanin"/>
          <w:sz w:val="23"/>
          <w:szCs w:val="23"/>
          <w:rtl/>
        </w:rPr>
        <w:t>مشاهد</w:t>
      </w:r>
      <w:r w:rsidRPr="00136354">
        <w:rPr>
          <w:rFonts w:ascii="Times New Roman" w:hAnsi="Times New Roman" w:cs="B Nazanin" w:hint="cs"/>
          <w:sz w:val="23"/>
          <w:szCs w:val="23"/>
          <w:rtl/>
        </w:rPr>
        <w:t>ه</w:t>
      </w:r>
      <w:r w:rsidRPr="00136354">
        <w:rPr>
          <w:rFonts w:ascii="Times New Roman" w:hAnsi="Times New Roman" w:cs="B Nazanin"/>
          <w:sz w:val="23"/>
          <w:szCs w:val="23"/>
          <w:rtl/>
        </w:rPr>
        <w:t xml:space="preserve"> سالانه</w:t>
      </w:r>
      <w:r w:rsidRPr="00136354">
        <w:rPr>
          <w:rFonts w:ascii="Times New Roman" w:hAnsi="Times New Roman" w:cs="B Nazanin" w:hint="cs"/>
          <w:sz w:val="23"/>
          <w:szCs w:val="23"/>
          <w:rtl/>
        </w:rPr>
        <w:t xml:space="preserve"> در فاصله سال‌های 2000 تا 2017 در این مطالعه نشان</w:t>
      </w:r>
      <w:r w:rsidRPr="00136354">
        <w:rPr>
          <w:rFonts w:ascii="Times New Roman" w:hAnsi="Times New Roman" w:cs="B Nazanin"/>
          <w:sz w:val="23"/>
          <w:szCs w:val="23"/>
          <w:rtl/>
        </w:rPr>
        <w:t xml:space="preserve"> م</w:t>
      </w:r>
      <w:r w:rsidRPr="00136354">
        <w:rPr>
          <w:rFonts w:ascii="Times New Roman" w:hAnsi="Times New Roman" w:cs="B Nazanin" w:hint="cs"/>
          <w:sz w:val="23"/>
          <w:szCs w:val="23"/>
          <w:rtl/>
        </w:rPr>
        <w:t>ی‌</w:t>
      </w:r>
      <w:r w:rsidRPr="00136354">
        <w:rPr>
          <w:rFonts w:ascii="Times New Roman" w:hAnsi="Times New Roman" w:cs="B Nazanin"/>
          <w:sz w:val="23"/>
          <w:szCs w:val="23"/>
          <w:rtl/>
        </w:rPr>
        <w:t>دهد که عوامل</w:t>
      </w:r>
      <w:r w:rsidRPr="00136354">
        <w:rPr>
          <w:rFonts w:ascii="Times New Roman" w:hAnsi="Times New Roman" w:cs="B Nazanin" w:hint="cs"/>
          <w:sz w:val="23"/>
          <w:szCs w:val="23"/>
          <w:rtl/>
        </w:rPr>
        <w:t xml:space="preserve"> متعارف و</w:t>
      </w:r>
      <w:r w:rsidRPr="00136354">
        <w:rPr>
          <w:rFonts w:ascii="Times New Roman" w:hAnsi="Times New Roman" w:cs="B Nazanin"/>
          <w:sz w:val="23"/>
          <w:szCs w:val="23"/>
          <w:rtl/>
        </w:rPr>
        <w:t xml:space="preserve"> غ</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ر</w:t>
      </w:r>
      <w:r w:rsidRPr="00136354">
        <w:rPr>
          <w:rFonts w:ascii="Times New Roman" w:hAnsi="Times New Roman" w:cs="B Nazanin"/>
          <w:sz w:val="23"/>
          <w:szCs w:val="23"/>
          <w:rtl/>
        </w:rPr>
        <w:t>متعارف</w:t>
      </w:r>
      <w:r w:rsidRPr="00136354">
        <w:rPr>
          <w:rFonts w:ascii="Times New Roman" w:hAnsi="Times New Roman" w:cs="B Nazanin" w:hint="cs"/>
          <w:sz w:val="23"/>
          <w:szCs w:val="23"/>
          <w:rtl/>
          <w:lang w:bidi="fa-IR"/>
        </w:rPr>
        <w:t>،</w:t>
      </w:r>
      <w:r w:rsidRPr="00136354">
        <w:rPr>
          <w:rFonts w:ascii="Times New Roman" w:hAnsi="Times New Roman" w:cs="B Nazanin" w:hint="cs"/>
          <w:sz w:val="23"/>
          <w:szCs w:val="23"/>
          <w:rtl/>
        </w:rPr>
        <w:t xml:space="preserve"> هردو</w:t>
      </w:r>
      <w:r w:rsidRPr="00136354">
        <w:rPr>
          <w:rFonts w:ascii="Times New Roman" w:hAnsi="Times New Roman" w:cs="B Nazanin"/>
          <w:sz w:val="23"/>
          <w:szCs w:val="23"/>
          <w:rtl/>
        </w:rPr>
        <w:t xml:space="preserve"> از نظر آمار</w:t>
      </w:r>
      <w:r w:rsidRPr="00136354">
        <w:rPr>
          <w:rFonts w:ascii="Times New Roman" w:hAnsi="Times New Roman" w:cs="B Nazanin" w:hint="cs"/>
          <w:sz w:val="23"/>
          <w:szCs w:val="23"/>
          <w:rtl/>
        </w:rPr>
        <w:t xml:space="preserve">ی معنادار و </w:t>
      </w:r>
      <w:r w:rsidRPr="00136354">
        <w:rPr>
          <w:rFonts w:ascii="Times New Roman" w:hAnsi="Times New Roman" w:cs="B Nazanin" w:hint="eastAsia"/>
          <w:sz w:val="23"/>
          <w:szCs w:val="23"/>
          <w:rtl/>
        </w:rPr>
        <w:t>در</w:t>
      </w:r>
      <w:r w:rsidRPr="00136354">
        <w:rPr>
          <w:rFonts w:ascii="Times New Roman" w:hAnsi="Times New Roman" w:cs="B Nazanin"/>
          <w:sz w:val="23"/>
          <w:szCs w:val="23"/>
          <w:rtl/>
        </w:rPr>
        <w:t xml:space="preserve"> توض</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ح</w:t>
      </w:r>
      <w:r w:rsidRPr="00136354">
        <w:rPr>
          <w:rFonts w:ascii="Times New Roman" w:hAnsi="Times New Roman" w:cs="B Nazanin"/>
          <w:sz w:val="23"/>
          <w:szCs w:val="23"/>
          <w:rtl/>
        </w:rPr>
        <w:t xml:space="preserve"> تغ</w:t>
      </w:r>
      <w:r w:rsidRPr="00136354">
        <w:rPr>
          <w:rFonts w:ascii="Times New Roman" w:hAnsi="Times New Roman" w:cs="B Nazanin" w:hint="cs"/>
          <w:sz w:val="23"/>
          <w:szCs w:val="23"/>
          <w:rtl/>
        </w:rPr>
        <w:t>یی</w:t>
      </w:r>
      <w:r w:rsidRPr="00136354">
        <w:rPr>
          <w:rFonts w:ascii="Times New Roman" w:hAnsi="Times New Roman" w:cs="B Nazanin" w:hint="eastAsia"/>
          <w:sz w:val="23"/>
          <w:szCs w:val="23"/>
          <w:rtl/>
        </w:rPr>
        <w:t>رات</w:t>
      </w:r>
      <w:r w:rsidRPr="00136354">
        <w:rPr>
          <w:rFonts w:ascii="Times New Roman" w:hAnsi="Times New Roman" w:cs="B Nazanin"/>
          <w:sz w:val="23"/>
          <w:szCs w:val="23"/>
          <w:rtl/>
        </w:rPr>
        <w:t xml:space="preserve"> در عملکرد درآمد مال</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ات</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مهم </w:t>
      </w:r>
      <w:r w:rsidRPr="00136354">
        <w:rPr>
          <w:rFonts w:ascii="Times New Roman" w:hAnsi="Times New Roman" w:cs="B Nazanin" w:hint="cs"/>
          <w:sz w:val="23"/>
          <w:szCs w:val="23"/>
          <w:rtl/>
        </w:rPr>
        <w:t>هستند</w:t>
      </w:r>
      <w:r w:rsidRPr="00136354">
        <w:rPr>
          <w:rFonts w:ascii="Times New Roman" w:hAnsi="Times New Roman" w:cs="B Nazanin"/>
          <w:sz w:val="23"/>
          <w:szCs w:val="23"/>
          <w:rtl/>
        </w:rPr>
        <w:t xml:space="preserve">. </w:t>
      </w:r>
      <w:r w:rsidRPr="00136354">
        <w:rPr>
          <w:rFonts w:ascii="Times New Roman" w:hAnsi="Times New Roman" w:cs="B Nazanin" w:hint="cs"/>
          <w:sz w:val="23"/>
          <w:szCs w:val="23"/>
          <w:rtl/>
        </w:rPr>
        <w:t xml:space="preserve">یافته‌های این پژوهش حاکی از وجود </w:t>
      </w:r>
      <w:r w:rsidRPr="00136354">
        <w:rPr>
          <w:rFonts w:ascii="Times New Roman" w:hAnsi="Times New Roman" w:cs="B Nazanin" w:hint="cs"/>
          <w:sz w:val="23"/>
          <w:szCs w:val="23"/>
          <w:rtl/>
          <w:lang w:bidi="fa-IR"/>
        </w:rPr>
        <w:t xml:space="preserve">ارتباط مثبت بین درآمد مالیاتی و </w:t>
      </w:r>
      <w:r w:rsidRPr="00136354">
        <w:rPr>
          <w:rFonts w:ascii="Times New Roman" w:hAnsi="Times New Roman" w:cs="B Nazanin" w:hint="cs"/>
          <w:sz w:val="23"/>
          <w:szCs w:val="23"/>
          <w:rtl/>
          <w:lang w:bidi="fa-IR"/>
        </w:rPr>
        <w:lastRenderedPageBreak/>
        <w:t>درجه بازبودن تجاری و درآمدهای خانوار است. در حالیکه متغیر جمعیت و تعیین‌کننده‌های آزادی اقتصادی، برگرفته از شاخص مؤسسه فریزر، اثر منفی بر درآمد مالیاتی از خود نشان دادند.</w:t>
      </w:r>
      <w:r w:rsidRPr="00136354">
        <w:rPr>
          <w:rFonts w:ascii="Times New Roman" w:hAnsi="Times New Roman" w:cs="B Nazanin" w:hint="cs"/>
          <w:sz w:val="23"/>
          <w:szCs w:val="23"/>
          <w:rtl/>
        </w:rPr>
        <w:t xml:space="preserve"> در این پژوهش عنوان می‌شودکه چنانچه حجم فعالیت‌ها در بخش </w:t>
      </w:r>
      <w:r w:rsidRPr="00136354">
        <w:rPr>
          <w:rFonts w:ascii="Times New Roman" w:hAnsi="Times New Roman" w:cs="B Nazanin"/>
          <w:sz w:val="23"/>
          <w:szCs w:val="23"/>
          <w:rtl/>
        </w:rPr>
        <w:t>غ</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ررسم</w:t>
      </w:r>
      <w:r w:rsidRPr="00136354">
        <w:rPr>
          <w:rFonts w:ascii="Times New Roman" w:hAnsi="Times New Roman" w:cs="B Nazanin" w:hint="cs"/>
          <w:sz w:val="23"/>
          <w:szCs w:val="23"/>
          <w:rtl/>
        </w:rPr>
        <w:t>ی اقتصاد</w:t>
      </w:r>
      <w:r w:rsidRPr="00136354">
        <w:rPr>
          <w:rFonts w:ascii="Times New Roman" w:hAnsi="Times New Roman" w:cs="B Nazanin"/>
          <w:sz w:val="23"/>
          <w:szCs w:val="23"/>
          <w:rtl/>
        </w:rPr>
        <w:t xml:space="preserve"> </w:t>
      </w:r>
      <w:r w:rsidRPr="00136354">
        <w:rPr>
          <w:rFonts w:ascii="Times New Roman" w:hAnsi="Times New Roman" w:cs="B Nazanin" w:hint="cs"/>
          <w:sz w:val="23"/>
          <w:szCs w:val="23"/>
          <w:rtl/>
        </w:rPr>
        <w:t>بالا باشد</w:t>
      </w:r>
      <w:r w:rsidRPr="00136354">
        <w:rPr>
          <w:rFonts w:ascii="Times New Roman" w:hAnsi="Times New Roman" w:cs="B Nazanin"/>
          <w:sz w:val="23"/>
          <w:szCs w:val="23"/>
          <w:rtl/>
        </w:rPr>
        <w:t xml:space="preserve"> تنظ</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م</w:t>
      </w:r>
      <w:r w:rsidRPr="00136354">
        <w:rPr>
          <w:rFonts w:ascii="Times New Roman" w:hAnsi="Times New Roman" w:cs="B Nazanin"/>
          <w:sz w:val="23"/>
          <w:szCs w:val="23"/>
          <w:rtl/>
        </w:rPr>
        <w:t xml:space="preserve"> مال</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ات</w:t>
      </w:r>
      <w:r w:rsidRPr="00136354">
        <w:rPr>
          <w:rFonts w:ascii="Times New Roman" w:hAnsi="Times New Roman" w:cs="B Nazanin"/>
          <w:sz w:val="23"/>
          <w:szCs w:val="23"/>
          <w:rtl/>
        </w:rPr>
        <w:t xml:space="preserve"> دشوار </w:t>
      </w:r>
      <w:r w:rsidRPr="00136354">
        <w:rPr>
          <w:rFonts w:ascii="Times New Roman" w:hAnsi="Times New Roman" w:cs="B Nazanin" w:hint="cs"/>
          <w:sz w:val="23"/>
          <w:szCs w:val="23"/>
          <w:rtl/>
        </w:rPr>
        <w:t>بوده و</w:t>
      </w:r>
      <w:r w:rsidRPr="00136354">
        <w:rPr>
          <w:rFonts w:ascii="Times New Roman" w:hAnsi="Times New Roman" w:cs="B Nazanin"/>
          <w:sz w:val="23"/>
          <w:szCs w:val="23"/>
          <w:rtl/>
        </w:rPr>
        <w:t xml:space="preserve"> در نت</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جه،</w:t>
      </w:r>
      <w:r w:rsidRPr="00136354">
        <w:rPr>
          <w:rFonts w:ascii="Times New Roman" w:hAnsi="Times New Roman" w:cs="B Nazanin"/>
          <w:sz w:val="23"/>
          <w:szCs w:val="23"/>
          <w:rtl/>
        </w:rPr>
        <w:t xml:space="preserve"> مزا</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ا</w:t>
      </w:r>
      <w:r w:rsidRPr="00136354">
        <w:rPr>
          <w:rFonts w:ascii="Times New Roman" w:hAnsi="Times New Roman" w:cs="B Nazanin" w:hint="cs"/>
          <w:sz w:val="23"/>
          <w:szCs w:val="23"/>
          <w:rtl/>
        </w:rPr>
        <w:t xml:space="preserve">ی </w:t>
      </w:r>
      <w:r w:rsidRPr="00136354">
        <w:rPr>
          <w:rFonts w:ascii="Times New Roman" w:hAnsi="Times New Roman" w:cs="B Nazanin" w:hint="eastAsia"/>
          <w:sz w:val="23"/>
          <w:szCs w:val="23"/>
          <w:rtl/>
        </w:rPr>
        <w:t>آزاد</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اقتصاد</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نم</w:t>
      </w:r>
      <w:r w:rsidRPr="00136354">
        <w:rPr>
          <w:rFonts w:ascii="Times New Roman" w:hAnsi="Times New Roman" w:cs="B Nazanin" w:hint="cs"/>
          <w:sz w:val="23"/>
          <w:szCs w:val="23"/>
          <w:rtl/>
        </w:rPr>
        <w:t>ی‌</w:t>
      </w:r>
      <w:r w:rsidRPr="00136354">
        <w:rPr>
          <w:rFonts w:ascii="Times New Roman" w:hAnsi="Times New Roman" w:cs="B Nazanin"/>
          <w:sz w:val="23"/>
          <w:szCs w:val="23"/>
          <w:rtl/>
        </w:rPr>
        <w:t>تواند به طور کامل</w:t>
      </w:r>
      <w:r w:rsidRPr="00136354">
        <w:rPr>
          <w:rFonts w:ascii="Times New Roman" w:hAnsi="Times New Roman" w:cs="B Nazanin" w:hint="cs"/>
          <w:sz w:val="23"/>
          <w:szCs w:val="23"/>
          <w:rtl/>
        </w:rPr>
        <w:t xml:space="preserve"> </w:t>
      </w:r>
      <w:r w:rsidRPr="00136354">
        <w:rPr>
          <w:rFonts w:ascii="Times New Roman" w:hAnsi="Times New Roman" w:cs="B Nazanin"/>
          <w:sz w:val="23"/>
          <w:szCs w:val="23"/>
          <w:rtl/>
        </w:rPr>
        <w:t xml:space="preserve">تحقق </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ابد</w:t>
      </w:r>
      <w:r w:rsidRPr="00136354">
        <w:rPr>
          <w:rFonts w:ascii="Times New Roman" w:hAnsi="Times New Roman" w:cs="B Nazanin"/>
          <w:sz w:val="23"/>
          <w:szCs w:val="23"/>
          <w:rtl/>
        </w:rPr>
        <w:t xml:space="preserve">. </w:t>
      </w:r>
    </w:p>
    <w:p w:rsidR="008F64BE" w:rsidRPr="004C2F52" w:rsidRDefault="00136354" w:rsidP="006D5F60">
      <w:pPr>
        <w:bidi/>
        <w:spacing w:after="0"/>
        <w:jc w:val="both"/>
        <w:rPr>
          <w:rFonts w:ascii="Times New Roman" w:hAnsi="Times New Roman" w:cs="B Nazanin"/>
          <w:sz w:val="23"/>
          <w:szCs w:val="23"/>
          <w:highlight w:val="yellow"/>
          <w:lang w:bidi="fa-IR"/>
        </w:rPr>
      </w:pPr>
      <w:r w:rsidRPr="008F64BE">
        <w:rPr>
          <w:rFonts w:ascii="Times New Roman" w:hAnsi="Times New Roman" w:cs="B Nazanin" w:hint="cs"/>
          <w:sz w:val="23"/>
          <w:szCs w:val="23"/>
          <w:highlight w:val="yellow"/>
          <w:rtl/>
          <w:lang w:bidi="fa-IR"/>
        </w:rPr>
        <w:t>آروین و همکاران</w:t>
      </w:r>
      <w:r w:rsidRPr="008F64BE">
        <w:rPr>
          <w:rFonts w:ascii="Times New Roman" w:hAnsi="Times New Roman" w:cs="B Nazanin"/>
          <w:sz w:val="23"/>
          <w:szCs w:val="23"/>
          <w:highlight w:val="yellow"/>
          <w:vertAlign w:val="superscript"/>
          <w:rtl/>
          <w:lang w:bidi="fa-IR"/>
        </w:rPr>
        <w:footnoteReference w:id="39"/>
      </w:r>
      <w:r w:rsidRPr="008F64BE">
        <w:rPr>
          <w:rFonts w:ascii="Times New Roman" w:hAnsi="Times New Roman" w:cs="B Nazanin" w:hint="cs"/>
          <w:sz w:val="23"/>
          <w:szCs w:val="23"/>
          <w:highlight w:val="yellow"/>
          <w:rtl/>
          <w:lang w:bidi="fa-IR"/>
        </w:rPr>
        <w:t>(2021) به بررسی تعاملات بین کیفیت نهادی، مخارج دولت، رشد اقتصادی و مالیات در</w:t>
      </w:r>
      <w:r w:rsidRPr="008F64BE">
        <w:rPr>
          <w:rFonts w:ascii="Times New Roman" w:hAnsi="Times New Roman" w:cs="B Nazanin"/>
          <w:sz w:val="23"/>
          <w:szCs w:val="23"/>
          <w:highlight w:val="yellow"/>
          <w:lang w:bidi="fa-IR"/>
        </w:rPr>
        <w:t xml:space="preserve"> </w:t>
      </w:r>
      <w:r w:rsidRPr="008F64BE">
        <w:rPr>
          <w:rFonts w:ascii="Times New Roman" w:hAnsi="Times New Roman" w:cs="B Nazanin" w:hint="cs"/>
          <w:sz w:val="23"/>
          <w:szCs w:val="23"/>
          <w:highlight w:val="yellow"/>
          <w:rtl/>
          <w:lang w:bidi="fa-IR"/>
        </w:rPr>
        <w:t xml:space="preserve">51 کشور کم درآمد و با درآمد پایین‌تر از متوسط در بازه زمانی 2005 تا </w:t>
      </w:r>
      <w:r w:rsidR="00FA58A7" w:rsidRPr="008F64BE">
        <w:rPr>
          <w:rFonts w:ascii="Times New Roman" w:hAnsi="Times New Roman" w:cs="B Nazanin" w:hint="cs"/>
          <w:sz w:val="23"/>
          <w:szCs w:val="23"/>
          <w:highlight w:val="yellow"/>
          <w:rtl/>
          <w:lang w:bidi="fa-IR"/>
        </w:rPr>
        <w:t xml:space="preserve">2019 با استفاده از روش تصحیح خطای برداری پانل </w:t>
      </w:r>
      <w:r w:rsidR="00FA58A7" w:rsidRPr="008F64BE">
        <w:rPr>
          <w:rStyle w:val="FootnoteReference"/>
          <w:rFonts w:ascii="Times New Roman" w:hAnsi="Times New Roman" w:cs="B Nazanin"/>
          <w:sz w:val="23"/>
          <w:szCs w:val="23"/>
          <w:highlight w:val="yellow"/>
          <w:rtl/>
          <w:lang w:bidi="fa-IR"/>
        </w:rPr>
        <w:footnoteReference w:id="40"/>
      </w:r>
      <w:r w:rsidR="00FA58A7" w:rsidRPr="008F64BE">
        <w:rPr>
          <w:rFonts w:ascii="Times New Roman" w:hAnsi="Times New Roman" w:cs="Cambria"/>
          <w:sz w:val="21"/>
          <w:szCs w:val="21"/>
          <w:highlight w:val="yellow"/>
          <w:lang w:bidi="fa-IR"/>
        </w:rPr>
        <w:t>P-VECM</w:t>
      </w:r>
      <w:r w:rsidR="00FA58A7" w:rsidRPr="008F64BE">
        <w:rPr>
          <w:rFonts w:ascii="Times New Roman" w:hAnsi="Times New Roman" w:hint="cs"/>
          <w:sz w:val="21"/>
          <w:szCs w:val="21"/>
          <w:highlight w:val="yellow"/>
          <w:rtl/>
          <w:lang w:bidi="fa-IR"/>
        </w:rPr>
        <w:t xml:space="preserve"> </w:t>
      </w:r>
      <w:r w:rsidRPr="008F64BE">
        <w:rPr>
          <w:rFonts w:ascii="Times New Roman" w:hAnsi="Times New Roman" w:cs="B Nazanin" w:hint="cs"/>
          <w:sz w:val="23"/>
          <w:szCs w:val="23"/>
          <w:highlight w:val="yellow"/>
          <w:rtl/>
          <w:lang w:bidi="fa-IR"/>
        </w:rPr>
        <w:t>پرداختند. نتایج</w:t>
      </w:r>
      <w:r w:rsidR="004C2F52">
        <w:rPr>
          <w:rFonts w:ascii="Times New Roman" w:hAnsi="Times New Roman" w:cs="B Nazanin" w:hint="cs"/>
          <w:sz w:val="23"/>
          <w:szCs w:val="23"/>
          <w:highlight w:val="yellow"/>
          <w:rtl/>
          <w:lang w:bidi="fa-IR"/>
        </w:rPr>
        <w:t xml:space="preserve"> مطالعه آن‌ها</w:t>
      </w:r>
      <w:r w:rsidRPr="008F64BE">
        <w:rPr>
          <w:rFonts w:ascii="Times New Roman" w:hAnsi="Times New Roman" w:cs="B Nazanin" w:hint="cs"/>
          <w:sz w:val="23"/>
          <w:szCs w:val="23"/>
          <w:highlight w:val="yellow"/>
          <w:rtl/>
          <w:lang w:bidi="fa-IR"/>
        </w:rPr>
        <w:t xml:space="preserve"> نشان می‌دهد که نه در کوتاه‌مدت و نه در بلندمدت ارتباطی میان مخارج دولت، مالیات و کیفیت نهادی ب</w:t>
      </w:r>
      <w:r w:rsidR="006D5F60">
        <w:rPr>
          <w:rFonts w:ascii="Times New Roman" w:hAnsi="Times New Roman" w:cs="B Nazanin" w:hint="cs"/>
          <w:sz w:val="23"/>
          <w:szCs w:val="23"/>
          <w:highlight w:val="yellow"/>
          <w:rtl/>
          <w:lang w:bidi="fa-IR"/>
        </w:rPr>
        <w:t xml:space="preserve">رقرار نیست. </w:t>
      </w:r>
      <w:r w:rsidR="006D5F60" w:rsidRPr="006D5F60">
        <w:rPr>
          <w:rFonts w:ascii="Times New Roman" w:hAnsi="Times New Roman" w:cs="B Nazanin" w:hint="cs"/>
          <w:sz w:val="23"/>
          <w:szCs w:val="23"/>
          <w:highlight w:val="yellow"/>
          <w:rtl/>
          <w:lang w:bidi="fa-IR"/>
        </w:rPr>
        <w:t>اما</w:t>
      </w:r>
      <w:r w:rsidR="006D5F60">
        <w:rPr>
          <w:rFonts w:ascii="Times New Roman" w:hAnsi="Times New Roman" w:cs="B Nazanin" w:hint="cs"/>
          <w:sz w:val="23"/>
          <w:szCs w:val="23"/>
          <w:highlight w:val="yellow"/>
          <w:rtl/>
          <w:lang w:bidi="fa-IR"/>
        </w:rPr>
        <w:t>،</w:t>
      </w:r>
      <w:r w:rsidR="006D5F60" w:rsidRPr="006D5F60">
        <w:rPr>
          <w:rFonts w:ascii="Times New Roman" w:hAnsi="Times New Roman" w:cs="B Nazanin" w:hint="cs"/>
          <w:sz w:val="23"/>
          <w:szCs w:val="23"/>
          <w:highlight w:val="yellow"/>
          <w:rtl/>
          <w:lang w:bidi="fa-IR"/>
        </w:rPr>
        <w:t xml:space="preserve"> ارتباط دوطرفه‌ای میان رشد اقتصادی و کیفیت نهادی هم در کوتاه‌مدت و هم در بلندمدت وجود دارد</w:t>
      </w:r>
      <w:r w:rsidR="006D5F60">
        <w:rPr>
          <w:rFonts w:ascii="Times New Roman" w:hAnsi="Times New Roman" w:cs="B Nazanin" w:hint="cs"/>
          <w:sz w:val="23"/>
          <w:szCs w:val="23"/>
          <w:highlight w:val="yellow"/>
          <w:rtl/>
          <w:lang w:bidi="fa-IR"/>
        </w:rPr>
        <w:t xml:space="preserve">. </w:t>
      </w:r>
      <w:r w:rsidR="008F64BE">
        <w:rPr>
          <w:rFonts w:ascii="Times New Roman" w:hAnsi="Times New Roman" w:cs="B Nazanin" w:hint="cs"/>
          <w:sz w:val="23"/>
          <w:szCs w:val="23"/>
          <w:highlight w:val="yellow"/>
          <w:rtl/>
          <w:lang w:bidi="fa-IR"/>
        </w:rPr>
        <w:t xml:space="preserve">یافته‌ها </w:t>
      </w:r>
      <w:r w:rsidR="008F64BE" w:rsidRPr="004C2F52">
        <w:rPr>
          <w:rFonts w:ascii="Times New Roman" w:hAnsi="Times New Roman" w:cs="B Nazanin" w:hint="cs"/>
          <w:sz w:val="23"/>
          <w:szCs w:val="23"/>
          <w:highlight w:val="yellow"/>
          <w:rtl/>
          <w:lang w:bidi="fa-IR"/>
        </w:rPr>
        <w:t>حاکی از آن است که برای کشورهای با درآمد پایین‌تر از متوسط، بهبود در کیفیت نهادی باعث تقویت رشد اقتصادی خواهد شد و بالعکس. این یافته ها این واقعیت را برجسته می‌کند که</w:t>
      </w:r>
      <w:r w:rsidR="004C2F52">
        <w:rPr>
          <w:rFonts w:ascii="Times New Roman" w:hAnsi="Times New Roman" w:cs="B Nazanin" w:hint="cs"/>
          <w:sz w:val="23"/>
          <w:szCs w:val="23"/>
          <w:highlight w:val="yellow"/>
          <w:rtl/>
          <w:lang w:bidi="fa-IR"/>
        </w:rPr>
        <w:t xml:space="preserve"> </w:t>
      </w:r>
      <w:r w:rsidR="008F64BE" w:rsidRPr="004C2F52">
        <w:rPr>
          <w:rFonts w:ascii="Times New Roman" w:hAnsi="Times New Roman" w:cs="B Nazanin" w:hint="cs"/>
          <w:sz w:val="23"/>
          <w:szCs w:val="23"/>
          <w:highlight w:val="yellow"/>
          <w:rtl/>
          <w:lang w:bidi="fa-IR"/>
        </w:rPr>
        <w:t xml:space="preserve">بهبود کیفیت سازمانی </w:t>
      </w:r>
      <w:r w:rsidR="004C2F52">
        <w:rPr>
          <w:rFonts w:ascii="Times New Roman" w:hAnsi="Times New Roman" w:cs="B Nazanin" w:hint="cs"/>
          <w:sz w:val="23"/>
          <w:szCs w:val="23"/>
          <w:highlight w:val="yellow"/>
          <w:rtl/>
          <w:lang w:bidi="fa-IR"/>
        </w:rPr>
        <w:t>در</w:t>
      </w:r>
      <w:r w:rsidR="008F64BE" w:rsidRPr="004C2F52">
        <w:rPr>
          <w:rFonts w:ascii="Times New Roman" w:hAnsi="Times New Roman" w:cs="B Nazanin" w:hint="cs"/>
          <w:sz w:val="23"/>
          <w:szCs w:val="23"/>
          <w:highlight w:val="yellow"/>
          <w:rtl/>
          <w:lang w:bidi="fa-IR"/>
        </w:rPr>
        <w:t xml:space="preserve"> کشورهای نسبتاً فقیرتر</w:t>
      </w:r>
      <w:r w:rsidR="004C2F52">
        <w:rPr>
          <w:rFonts w:ascii="Times New Roman" w:hAnsi="Times New Roman" w:cs="B Nazanin" w:hint="cs"/>
          <w:sz w:val="23"/>
          <w:szCs w:val="23"/>
          <w:highlight w:val="yellow"/>
          <w:rtl/>
          <w:lang w:bidi="fa-IR"/>
        </w:rPr>
        <w:t>، عاملان اقتصادی را قادر می‌ساز</w:t>
      </w:r>
      <w:r w:rsidR="008F64BE" w:rsidRPr="004C2F52">
        <w:rPr>
          <w:rFonts w:ascii="Times New Roman" w:hAnsi="Times New Roman" w:cs="B Nazanin" w:hint="cs"/>
          <w:sz w:val="23"/>
          <w:szCs w:val="23"/>
          <w:highlight w:val="yellow"/>
          <w:rtl/>
          <w:lang w:bidi="fa-IR"/>
        </w:rPr>
        <w:t>د تا به کارایی تخصیصی و تولیدی دست یابند که</w:t>
      </w:r>
      <w:r w:rsidR="004C2F52">
        <w:rPr>
          <w:rFonts w:ascii="Times New Roman" w:hAnsi="Times New Roman" w:cs="B Nazanin" w:hint="cs"/>
          <w:sz w:val="23"/>
          <w:szCs w:val="23"/>
          <w:highlight w:val="yellow"/>
          <w:rtl/>
          <w:lang w:bidi="fa-IR"/>
        </w:rPr>
        <w:t xml:space="preserve"> </w:t>
      </w:r>
      <w:r w:rsidR="008F64BE" w:rsidRPr="004C2F52">
        <w:rPr>
          <w:rFonts w:ascii="Times New Roman" w:hAnsi="Times New Roman" w:cs="B Nazanin" w:hint="cs"/>
          <w:sz w:val="23"/>
          <w:szCs w:val="23"/>
          <w:highlight w:val="yellow"/>
          <w:rtl/>
          <w:lang w:bidi="fa-IR"/>
        </w:rPr>
        <w:t>مسیرهای رشد اقتصادی کشورها را افزایش دهد.</w:t>
      </w:r>
    </w:p>
    <w:p w:rsidR="00136354" w:rsidRPr="00136354" w:rsidRDefault="00136354" w:rsidP="00FA58A7">
      <w:pPr>
        <w:bidi/>
        <w:spacing w:after="0" w:line="240" w:lineRule="auto"/>
        <w:jc w:val="both"/>
        <w:rPr>
          <w:rFonts w:ascii="Times New Roman" w:hAnsi="Times New Roman" w:cs="B Nazanin" w:hint="cs"/>
          <w:sz w:val="23"/>
          <w:szCs w:val="23"/>
          <w:rtl/>
          <w:lang w:bidi="fa-IR"/>
        </w:rPr>
      </w:pPr>
      <w:r w:rsidRPr="002A66F0">
        <w:rPr>
          <w:rFonts w:ascii="Times New Roman" w:hAnsi="Times New Roman" w:cs="B Nazanin" w:hint="cs"/>
          <w:sz w:val="23"/>
          <w:szCs w:val="23"/>
          <w:highlight w:val="yellow"/>
          <w:rtl/>
          <w:lang w:bidi="fa-IR"/>
        </w:rPr>
        <w:t>آکانبی</w:t>
      </w:r>
      <w:r w:rsidRPr="002A66F0">
        <w:rPr>
          <w:rFonts w:ascii="Times New Roman" w:hAnsi="Times New Roman" w:cs="B Nazanin"/>
          <w:sz w:val="23"/>
          <w:szCs w:val="23"/>
          <w:highlight w:val="yellow"/>
          <w:vertAlign w:val="superscript"/>
          <w:rtl/>
          <w:lang w:bidi="fa-IR"/>
        </w:rPr>
        <w:footnoteReference w:id="41"/>
      </w:r>
      <w:r w:rsidRPr="002A66F0">
        <w:rPr>
          <w:rFonts w:ascii="Times New Roman" w:hAnsi="Times New Roman" w:cs="B Nazanin" w:hint="cs"/>
          <w:sz w:val="23"/>
          <w:szCs w:val="23"/>
          <w:highlight w:val="yellow"/>
          <w:rtl/>
          <w:lang w:bidi="fa-IR"/>
        </w:rPr>
        <w:t xml:space="preserve">(2019) </w:t>
      </w:r>
      <w:r w:rsidRPr="002A66F0">
        <w:rPr>
          <w:rFonts w:ascii="Times New Roman" w:hAnsi="Times New Roman" w:cs="B Nazanin"/>
          <w:sz w:val="23"/>
          <w:szCs w:val="23"/>
          <w:highlight w:val="yellow"/>
          <w:rtl/>
          <w:lang w:bidi="fa-IR"/>
        </w:rPr>
        <w:t>با استفاده از مجموعه داده ها</w:t>
      </w:r>
      <w:r w:rsidRPr="002A66F0">
        <w:rPr>
          <w:rFonts w:ascii="Times New Roman" w:hAnsi="Times New Roman" w:cs="B Nazanin" w:hint="cs"/>
          <w:sz w:val="23"/>
          <w:szCs w:val="23"/>
          <w:highlight w:val="yellow"/>
          <w:rtl/>
          <w:lang w:bidi="fa-IR"/>
        </w:rPr>
        <w:t>ی</w:t>
      </w:r>
      <w:r w:rsidRPr="002A66F0">
        <w:rPr>
          <w:rFonts w:ascii="Times New Roman" w:hAnsi="Times New Roman" w:cs="B Nazanin"/>
          <w:sz w:val="23"/>
          <w:szCs w:val="23"/>
          <w:highlight w:val="yellow"/>
          <w:rtl/>
          <w:lang w:bidi="fa-IR"/>
        </w:rPr>
        <w:t xml:space="preserve"> پانل </w:t>
      </w:r>
      <w:r w:rsidRPr="002A66F0">
        <w:rPr>
          <w:rFonts w:ascii="Times New Roman" w:hAnsi="Times New Roman" w:cs="B Nazanin" w:hint="cs"/>
          <w:sz w:val="23"/>
          <w:szCs w:val="23"/>
          <w:highlight w:val="yellow"/>
          <w:rtl/>
          <w:lang w:bidi="fa-IR"/>
        </w:rPr>
        <w:t>برای</w:t>
      </w:r>
      <w:r w:rsidRPr="002A66F0">
        <w:rPr>
          <w:rFonts w:ascii="Times New Roman" w:hAnsi="Times New Roman" w:cs="B Nazanin"/>
          <w:sz w:val="23"/>
          <w:szCs w:val="23"/>
          <w:highlight w:val="yellow"/>
          <w:rtl/>
          <w:lang w:bidi="fa-IR"/>
        </w:rPr>
        <w:t xml:space="preserve"> 110 کشور غ</w:t>
      </w:r>
      <w:r w:rsidRPr="002A66F0">
        <w:rPr>
          <w:rFonts w:ascii="Times New Roman" w:hAnsi="Times New Roman" w:cs="B Nazanin" w:hint="cs"/>
          <w:sz w:val="23"/>
          <w:szCs w:val="23"/>
          <w:highlight w:val="yellow"/>
          <w:rtl/>
          <w:lang w:bidi="fa-IR"/>
        </w:rPr>
        <w:t>ی</w:t>
      </w:r>
      <w:r w:rsidRPr="002A66F0">
        <w:rPr>
          <w:rFonts w:ascii="Times New Roman" w:hAnsi="Times New Roman" w:cs="B Nazanin" w:hint="eastAsia"/>
          <w:sz w:val="23"/>
          <w:szCs w:val="23"/>
          <w:highlight w:val="yellow"/>
          <w:rtl/>
          <w:lang w:bidi="fa-IR"/>
        </w:rPr>
        <w:t>ر</w:t>
      </w:r>
      <w:r w:rsidRPr="002A66F0">
        <w:rPr>
          <w:rFonts w:ascii="Times New Roman" w:hAnsi="Times New Roman" w:cs="B Nazanin"/>
          <w:sz w:val="23"/>
          <w:szCs w:val="23"/>
          <w:highlight w:val="yellow"/>
          <w:rtl/>
          <w:lang w:bidi="fa-IR"/>
        </w:rPr>
        <w:t>غن</w:t>
      </w:r>
      <w:r w:rsidRPr="002A66F0">
        <w:rPr>
          <w:rFonts w:ascii="Times New Roman" w:hAnsi="Times New Roman" w:cs="B Nazanin" w:hint="cs"/>
          <w:sz w:val="23"/>
          <w:szCs w:val="23"/>
          <w:highlight w:val="yellow"/>
          <w:rtl/>
          <w:lang w:bidi="fa-IR"/>
        </w:rPr>
        <w:t>ی</w:t>
      </w:r>
      <w:r w:rsidRPr="002A66F0">
        <w:rPr>
          <w:rFonts w:ascii="Times New Roman" w:hAnsi="Times New Roman" w:cs="B Nazanin"/>
          <w:sz w:val="23"/>
          <w:szCs w:val="23"/>
          <w:highlight w:val="yellow"/>
          <w:rtl/>
          <w:lang w:bidi="fa-IR"/>
        </w:rPr>
        <w:t xml:space="preserve"> از منابع </w:t>
      </w:r>
      <w:r w:rsidRPr="002A66F0">
        <w:rPr>
          <w:rFonts w:ascii="Times New Roman" w:hAnsi="Times New Roman" w:cs="B Nazanin" w:hint="eastAsia"/>
          <w:sz w:val="23"/>
          <w:szCs w:val="23"/>
          <w:highlight w:val="yellow"/>
          <w:rtl/>
          <w:lang w:bidi="fa-IR"/>
        </w:rPr>
        <w:t>از</w:t>
      </w:r>
      <w:r w:rsidRPr="002A66F0">
        <w:rPr>
          <w:rFonts w:ascii="Times New Roman" w:hAnsi="Times New Roman" w:cs="B Nazanin"/>
          <w:sz w:val="23"/>
          <w:szCs w:val="23"/>
          <w:highlight w:val="yellow"/>
          <w:rtl/>
          <w:lang w:bidi="fa-IR"/>
        </w:rPr>
        <w:t xml:space="preserve"> سال</w:t>
      </w:r>
      <w:r w:rsidRPr="002A66F0">
        <w:rPr>
          <w:rFonts w:ascii="Times New Roman" w:hAnsi="Times New Roman" w:cs="B Nazanin" w:hint="cs"/>
          <w:sz w:val="23"/>
          <w:szCs w:val="23"/>
          <w:highlight w:val="yellow"/>
          <w:rtl/>
          <w:lang w:bidi="fa-IR"/>
        </w:rPr>
        <w:t xml:space="preserve"> </w:t>
      </w:r>
      <w:r w:rsidRPr="002A66F0">
        <w:rPr>
          <w:rFonts w:ascii="Times New Roman" w:hAnsi="Times New Roman" w:cs="B Nazanin"/>
          <w:sz w:val="23"/>
          <w:szCs w:val="23"/>
          <w:highlight w:val="yellow"/>
          <w:rtl/>
          <w:lang w:bidi="fa-IR"/>
        </w:rPr>
        <w:t xml:space="preserve">1996 تا 2017 </w:t>
      </w:r>
      <w:r w:rsidRPr="002A66F0">
        <w:rPr>
          <w:rFonts w:ascii="Times New Roman" w:hAnsi="Times New Roman" w:cs="B Nazanin" w:hint="cs"/>
          <w:sz w:val="23"/>
          <w:szCs w:val="23"/>
          <w:highlight w:val="yellow"/>
          <w:rtl/>
          <w:lang w:bidi="fa-IR"/>
        </w:rPr>
        <w:t xml:space="preserve">و با </w:t>
      </w:r>
      <w:r w:rsidR="00FA58A7">
        <w:rPr>
          <w:rFonts w:ascii="Times New Roman" w:hAnsi="Times New Roman" w:cs="B Nazanin" w:hint="cs"/>
          <w:sz w:val="23"/>
          <w:szCs w:val="23"/>
          <w:highlight w:val="yellow"/>
          <w:rtl/>
          <w:lang w:bidi="fa-IR"/>
        </w:rPr>
        <w:t xml:space="preserve">به‌کارگیری روش </w:t>
      </w:r>
      <w:r w:rsidR="005A487D" w:rsidRPr="002A66F0">
        <w:rPr>
          <w:rFonts w:ascii="Times New Roman" w:hAnsi="Times New Roman" w:cs="B Nazanin"/>
          <w:sz w:val="21"/>
          <w:szCs w:val="21"/>
          <w:highlight w:val="yellow"/>
          <w:lang w:bidi="fa-IR"/>
        </w:rPr>
        <w:t>VECM</w:t>
      </w:r>
      <w:r w:rsidRPr="002A66F0">
        <w:rPr>
          <w:rFonts w:ascii="Times New Roman" w:hAnsi="Times New Roman" w:cs="B Nazanin"/>
          <w:sz w:val="23"/>
          <w:szCs w:val="23"/>
          <w:highlight w:val="yellow"/>
          <w:rtl/>
          <w:lang w:bidi="fa-IR"/>
        </w:rPr>
        <w:t>، در</w:t>
      </w:r>
      <w:r w:rsidRPr="002A66F0">
        <w:rPr>
          <w:rFonts w:ascii="Times New Roman" w:hAnsi="Times New Roman" w:cs="B Nazanin" w:hint="cs"/>
          <w:sz w:val="23"/>
          <w:szCs w:val="23"/>
          <w:highlight w:val="yellow"/>
          <w:rtl/>
          <w:lang w:bidi="fa-IR"/>
        </w:rPr>
        <w:t>ی</w:t>
      </w:r>
      <w:r w:rsidRPr="002A66F0">
        <w:rPr>
          <w:rFonts w:ascii="Times New Roman" w:hAnsi="Times New Roman" w:cs="B Nazanin" w:hint="eastAsia"/>
          <w:sz w:val="23"/>
          <w:szCs w:val="23"/>
          <w:highlight w:val="yellow"/>
          <w:rtl/>
          <w:lang w:bidi="fa-IR"/>
        </w:rPr>
        <w:t>افت</w:t>
      </w:r>
      <w:r w:rsidRPr="002A66F0">
        <w:rPr>
          <w:rFonts w:ascii="Times New Roman" w:hAnsi="Times New Roman" w:cs="B Nazanin"/>
          <w:sz w:val="23"/>
          <w:szCs w:val="23"/>
          <w:highlight w:val="yellow"/>
          <w:rtl/>
          <w:lang w:bidi="fa-IR"/>
        </w:rPr>
        <w:t xml:space="preserve"> که </w:t>
      </w:r>
      <w:r w:rsidR="00636036" w:rsidRPr="002A66F0">
        <w:rPr>
          <w:rFonts w:ascii="Times New Roman" w:hAnsi="Times New Roman" w:cs="B Nazanin" w:hint="cs"/>
          <w:sz w:val="23"/>
          <w:szCs w:val="23"/>
          <w:highlight w:val="yellow"/>
          <w:rtl/>
          <w:lang w:bidi="fa-IR"/>
        </w:rPr>
        <w:t>ظرفیت مالیاتی</w:t>
      </w:r>
      <w:r w:rsidRPr="002A66F0">
        <w:rPr>
          <w:rFonts w:ascii="Times New Roman" w:hAnsi="Times New Roman" w:cs="B Nazanin"/>
          <w:sz w:val="23"/>
          <w:szCs w:val="23"/>
          <w:highlight w:val="yellow"/>
          <w:rtl/>
          <w:lang w:bidi="fa-IR"/>
        </w:rPr>
        <w:t xml:space="preserve"> و نهادها</w:t>
      </w:r>
      <w:r w:rsidR="00832FEC" w:rsidRPr="002A66F0">
        <w:rPr>
          <w:rFonts w:ascii="Times New Roman" w:hAnsi="Times New Roman" w:cs="B Nazanin" w:hint="cs"/>
          <w:sz w:val="23"/>
          <w:szCs w:val="23"/>
          <w:highlight w:val="yellow"/>
          <w:rtl/>
          <w:lang w:bidi="fa-IR"/>
        </w:rPr>
        <w:t xml:space="preserve"> </w:t>
      </w:r>
      <w:r w:rsidRPr="002A66F0">
        <w:rPr>
          <w:rFonts w:ascii="Times New Roman" w:hAnsi="Times New Roman" w:cs="B Nazanin"/>
          <w:sz w:val="23"/>
          <w:szCs w:val="23"/>
          <w:highlight w:val="yellow"/>
          <w:rtl/>
          <w:lang w:bidi="fa-IR"/>
        </w:rPr>
        <w:t>باعث ا</w:t>
      </w:r>
      <w:r w:rsidRPr="002A66F0">
        <w:rPr>
          <w:rFonts w:ascii="Times New Roman" w:hAnsi="Times New Roman" w:cs="B Nazanin" w:hint="cs"/>
          <w:sz w:val="23"/>
          <w:szCs w:val="23"/>
          <w:highlight w:val="yellow"/>
          <w:rtl/>
          <w:lang w:bidi="fa-IR"/>
        </w:rPr>
        <w:t>ی</w:t>
      </w:r>
      <w:r w:rsidRPr="002A66F0">
        <w:rPr>
          <w:rFonts w:ascii="Times New Roman" w:hAnsi="Times New Roman" w:cs="B Nazanin" w:hint="eastAsia"/>
          <w:sz w:val="23"/>
          <w:szCs w:val="23"/>
          <w:highlight w:val="yellow"/>
          <w:rtl/>
          <w:lang w:bidi="fa-IR"/>
        </w:rPr>
        <w:t>جاد</w:t>
      </w:r>
      <w:r w:rsidRPr="002A66F0">
        <w:rPr>
          <w:rFonts w:ascii="Times New Roman" w:hAnsi="Times New Roman" w:cs="B Nazanin"/>
          <w:sz w:val="23"/>
          <w:szCs w:val="23"/>
          <w:highlight w:val="yellow"/>
          <w:rtl/>
          <w:lang w:bidi="fa-IR"/>
        </w:rPr>
        <w:t xml:space="preserve"> و تقو</w:t>
      </w:r>
      <w:r w:rsidRPr="002A66F0">
        <w:rPr>
          <w:rFonts w:ascii="Times New Roman" w:hAnsi="Times New Roman" w:cs="B Nazanin" w:hint="cs"/>
          <w:sz w:val="23"/>
          <w:szCs w:val="23"/>
          <w:highlight w:val="yellow"/>
          <w:rtl/>
          <w:lang w:bidi="fa-IR"/>
        </w:rPr>
        <w:t>ی</w:t>
      </w:r>
      <w:r w:rsidRPr="002A66F0">
        <w:rPr>
          <w:rFonts w:ascii="Times New Roman" w:hAnsi="Times New Roman" w:cs="B Nazanin" w:hint="eastAsia"/>
          <w:sz w:val="23"/>
          <w:szCs w:val="23"/>
          <w:highlight w:val="yellow"/>
          <w:rtl/>
          <w:lang w:bidi="fa-IR"/>
        </w:rPr>
        <w:t>ت</w:t>
      </w:r>
      <w:r w:rsidRPr="002A66F0">
        <w:rPr>
          <w:rFonts w:ascii="Times New Roman" w:hAnsi="Times New Roman" w:cs="B Nazanin"/>
          <w:sz w:val="23"/>
          <w:szCs w:val="23"/>
          <w:highlight w:val="yellow"/>
          <w:rtl/>
          <w:lang w:bidi="fa-IR"/>
        </w:rPr>
        <w:t xml:space="preserve"> </w:t>
      </w:r>
      <w:r w:rsidRPr="002A66F0">
        <w:rPr>
          <w:rFonts w:ascii="Times New Roman" w:hAnsi="Times New Roman" w:cs="B Nazanin" w:hint="cs"/>
          <w:sz w:val="23"/>
          <w:szCs w:val="23"/>
          <w:highlight w:val="yellow"/>
          <w:rtl/>
          <w:lang w:bidi="fa-IR"/>
        </w:rPr>
        <w:t>ی</w:t>
      </w:r>
      <w:r w:rsidRPr="002A66F0">
        <w:rPr>
          <w:rFonts w:ascii="Times New Roman" w:hAnsi="Times New Roman" w:cs="B Nazanin" w:hint="eastAsia"/>
          <w:sz w:val="23"/>
          <w:szCs w:val="23"/>
          <w:highlight w:val="yellow"/>
          <w:rtl/>
          <w:lang w:bidi="fa-IR"/>
        </w:rPr>
        <w:t>کد</w:t>
      </w:r>
      <w:r w:rsidRPr="002A66F0">
        <w:rPr>
          <w:rFonts w:ascii="Times New Roman" w:hAnsi="Times New Roman" w:cs="B Nazanin" w:hint="cs"/>
          <w:sz w:val="23"/>
          <w:szCs w:val="23"/>
          <w:highlight w:val="yellow"/>
          <w:rtl/>
          <w:lang w:bidi="fa-IR"/>
        </w:rPr>
        <w:t>ی</w:t>
      </w:r>
      <w:r w:rsidRPr="002A66F0">
        <w:rPr>
          <w:rFonts w:ascii="Times New Roman" w:hAnsi="Times New Roman" w:cs="B Nazanin" w:hint="eastAsia"/>
          <w:sz w:val="23"/>
          <w:szCs w:val="23"/>
          <w:highlight w:val="yellow"/>
          <w:rtl/>
          <w:lang w:bidi="fa-IR"/>
        </w:rPr>
        <w:t>گر</w:t>
      </w:r>
      <w:r w:rsidRPr="002A66F0">
        <w:rPr>
          <w:rFonts w:ascii="Times New Roman" w:hAnsi="Times New Roman" w:cs="B Nazanin"/>
          <w:sz w:val="23"/>
          <w:szCs w:val="23"/>
          <w:highlight w:val="yellow"/>
          <w:rtl/>
          <w:lang w:bidi="fa-IR"/>
        </w:rPr>
        <w:t xml:space="preserve"> برا</w:t>
      </w:r>
      <w:r w:rsidRPr="002A66F0">
        <w:rPr>
          <w:rFonts w:ascii="Times New Roman" w:hAnsi="Times New Roman" w:cs="B Nazanin" w:hint="cs"/>
          <w:sz w:val="23"/>
          <w:szCs w:val="23"/>
          <w:highlight w:val="yellow"/>
          <w:rtl/>
          <w:lang w:bidi="fa-IR"/>
        </w:rPr>
        <w:t>ی</w:t>
      </w:r>
      <w:r w:rsidRPr="002A66F0">
        <w:rPr>
          <w:rFonts w:ascii="Times New Roman" w:hAnsi="Times New Roman" w:cs="B Nazanin"/>
          <w:sz w:val="23"/>
          <w:szCs w:val="23"/>
          <w:highlight w:val="yellow"/>
          <w:rtl/>
          <w:lang w:bidi="fa-IR"/>
        </w:rPr>
        <w:t xml:space="preserve"> ط</w:t>
      </w:r>
      <w:r w:rsidRPr="002A66F0">
        <w:rPr>
          <w:rFonts w:ascii="Times New Roman" w:hAnsi="Times New Roman" w:cs="B Nazanin" w:hint="cs"/>
          <w:sz w:val="23"/>
          <w:szCs w:val="23"/>
          <w:highlight w:val="yellow"/>
          <w:rtl/>
          <w:lang w:bidi="fa-IR"/>
        </w:rPr>
        <w:t>ی</w:t>
      </w:r>
      <w:r w:rsidRPr="002A66F0">
        <w:rPr>
          <w:rFonts w:ascii="Times New Roman" w:hAnsi="Times New Roman" w:cs="B Nazanin" w:hint="eastAsia"/>
          <w:sz w:val="23"/>
          <w:szCs w:val="23"/>
          <w:highlight w:val="yellow"/>
          <w:rtl/>
          <w:lang w:bidi="fa-IR"/>
        </w:rPr>
        <w:t>ف</w:t>
      </w:r>
      <w:r w:rsidRPr="002A66F0">
        <w:rPr>
          <w:rFonts w:ascii="Times New Roman" w:hAnsi="Times New Roman" w:cs="B Nazanin"/>
          <w:sz w:val="23"/>
          <w:szCs w:val="23"/>
          <w:highlight w:val="yellow"/>
          <w:rtl/>
          <w:lang w:bidi="fa-IR"/>
        </w:rPr>
        <w:t xml:space="preserve"> وس</w:t>
      </w:r>
      <w:r w:rsidRPr="002A66F0">
        <w:rPr>
          <w:rFonts w:ascii="Times New Roman" w:hAnsi="Times New Roman" w:cs="B Nazanin" w:hint="cs"/>
          <w:sz w:val="23"/>
          <w:szCs w:val="23"/>
          <w:highlight w:val="yellow"/>
          <w:rtl/>
          <w:lang w:bidi="fa-IR"/>
        </w:rPr>
        <w:t>ی</w:t>
      </w:r>
      <w:r w:rsidRPr="002A66F0">
        <w:rPr>
          <w:rFonts w:ascii="Times New Roman" w:hAnsi="Times New Roman" w:cs="B Nazanin" w:hint="eastAsia"/>
          <w:sz w:val="23"/>
          <w:szCs w:val="23"/>
          <w:highlight w:val="yellow"/>
          <w:rtl/>
          <w:lang w:bidi="fa-IR"/>
        </w:rPr>
        <w:t>ع</w:t>
      </w:r>
      <w:r w:rsidRPr="002A66F0">
        <w:rPr>
          <w:rFonts w:ascii="Times New Roman" w:hAnsi="Times New Roman" w:cs="B Nazanin" w:hint="cs"/>
          <w:sz w:val="23"/>
          <w:szCs w:val="23"/>
          <w:highlight w:val="yellow"/>
          <w:rtl/>
          <w:lang w:bidi="fa-IR"/>
        </w:rPr>
        <w:t>ی</w:t>
      </w:r>
      <w:r w:rsidRPr="002A66F0">
        <w:rPr>
          <w:rFonts w:ascii="Times New Roman" w:hAnsi="Times New Roman" w:cs="B Nazanin"/>
          <w:sz w:val="23"/>
          <w:szCs w:val="23"/>
          <w:highlight w:val="yellow"/>
          <w:rtl/>
          <w:lang w:bidi="fa-IR"/>
        </w:rPr>
        <w:t xml:space="preserve"> از کشور</w:t>
      </w:r>
      <w:r w:rsidRPr="002A66F0">
        <w:rPr>
          <w:rFonts w:ascii="Times New Roman" w:hAnsi="Times New Roman" w:cs="B Nazanin" w:hint="cs"/>
          <w:sz w:val="23"/>
          <w:szCs w:val="23"/>
          <w:highlight w:val="yellow"/>
          <w:rtl/>
          <w:lang w:bidi="fa-IR"/>
        </w:rPr>
        <w:t>ها</w:t>
      </w:r>
      <w:r w:rsidRPr="002A66F0">
        <w:rPr>
          <w:rFonts w:ascii="Times New Roman" w:hAnsi="Times New Roman" w:cs="B Nazanin"/>
          <w:sz w:val="23"/>
          <w:szCs w:val="23"/>
          <w:highlight w:val="yellow"/>
          <w:rtl/>
          <w:lang w:bidi="fa-IR"/>
        </w:rPr>
        <w:t xml:space="preserve"> م</w:t>
      </w:r>
      <w:r w:rsidRPr="002A66F0">
        <w:rPr>
          <w:rFonts w:ascii="Times New Roman" w:hAnsi="Times New Roman" w:cs="B Nazanin" w:hint="cs"/>
          <w:sz w:val="23"/>
          <w:szCs w:val="23"/>
          <w:highlight w:val="yellow"/>
          <w:rtl/>
          <w:lang w:bidi="fa-IR"/>
        </w:rPr>
        <w:t>ی‌</w:t>
      </w:r>
      <w:r w:rsidRPr="002A66F0">
        <w:rPr>
          <w:rFonts w:ascii="Times New Roman" w:hAnsi="Times New Roman" w:cs="B Nazanin" w:hint="eastAsia"/>
          <w:sz w:val="23"/>
          <w:szCs w:val="23"/>
          <w:highlight w:val="yellow"/>
          <w:rtl/>
          <w:lang w:bidi="fa-IR"/>
        </w:rPr>
        <w:t>شوند</w:t>
      </w:r>
      <w:r w:rsidRPr="002A66F0">
        <w:rPr>
          <w:rFonts w:ascii="Times New Roman" w:hAnsi="Times New Roman" w:cs="B Nazanin" w:hint="cs"/>
          <w:sz w:val="23"/>
          <w:szCs w:val="23"/>
          <w:highlight w:val="yellow"/>
          <w:rtl/>
          <w:lang w:bidi="fa-IR"/>
        </w:rPr>
        <w:t>.</w:t>
      </w:r>
      <w:r w:rsidR="00636036" w:rsidRPr="002A66F0">
        <w:rPr>
          <w:rFonts w:ascii="Times New Roman" w:hAnsi="Times New Roman" w:cs="B Nazanin" w:hint="cs"/>
          <w:sz w:val="23"/>
          <w:szCs w:val="23"/>
          <w:highlight w:val="yellow"/>
          <w:rtl/>
          <w:lang w:bidi="fa-IR"/>
        </w:rPr>
        <w:t xml:space="preserve"> </w:t>
      </w:r>
      <w:r w:rsidR="005A487D" w:rsidRPr="002A66F0">
        <w:rPr>
          <w:rFonts w:ascii="Times New Roman" w:hAnsi="Times New Roman" w:cs="B Nazanin" w:hint="cs"/>
          <w:sz w:val="23"/>
          <w:szCs w:val="23"/>
          <w:highlight w:val="yellow"/>
          <w:rtl/>
          <w:lang w:bidi="fa-IR"/>
        </w:rPr>
        <w:t xml:space="preserve">نتایج در کشورهای نمونه نشان داد که </w:t>
      </w:r>
      <w:r w:rsidR="00636036" w:rsidRPr="002A66F0">
        <w:rPr>
          <w:rFonts w:ascii="Times New Roman" w:hAnsi="Times New Roman" w:cs="B Nazanin" w:hint="cs"/>
          <w:sz w:val="23"/>
          <w:szCs w:val="23"/>
          <w:highlight w:val="yellow"/>
          <w:rtl/>
          <w:lang w:bidi="fa-IR"/>
        </w:rPr>
        <w:t>با افزایش</w:t>
      </w:r>
      <w:r w:rsidR="005A487D" w:rsidRPr="002A66F0">
        <w:rPr>
          <w:rFonts w:ascii="Times New Roman" w:hAnsi="Times New Roman" w:cs="B Nazanin" w:hint="cs"/>
          <w:sz w:val="23"/>
          <w:szCs w:val="23"/>
          <w:highlight w:val="yellow"/>
          <w:rtl/>
          <w:lang w:bidi="fa-IR"/>
        </w:rPr>
        <w:t xml:space="preserve"> یک درصدی در کیفیت نهادها، ظرفیت مالیاتی 8/0 درصد افزایش می‌یابد، در حالیکه افزایش یک درصدی در ظرفیت مالیاتی، منجر به </w:t>
      </w:r>
      <w:r w:rsidR="00832FEC" w:rsidRPr="002A66F0">
        <w:rPr>
          <w:rFonts w:ascii="Times New Roman" w:hAnsi="Times New Roman" w:cs="B Nazanin" w:hint="cs"/>
          <w:sz w:val="23"/>
          <w:szCs w:val="23"/>
          <w:highlight w:val="yellow"/>
          <w:rtl/>
          <w:lang w:bidi="fa-IR"/>
        </w:rPr>
        <w:t>بهبود</w:t>
      </w:r>
      <w:r w:rsidR="005A487D" w:rsidRPr="002A66F0">
        <w:rPr>
          <w:rFonts w:ascii="Times New Roman" w:hAnsi="Times New Roman" w:cs="B Nazanin" w:hint="cs"/>
          <w:sz w:val="23"/>
          <w:szCs w:val="23"/>
          <w:highlight w:val="yellow"/>
          <w:rtl/>
          <w:lang w:bidi="fa-IR"/>
        </w:rPr>
        <w:t xml:space="preserve"> 3/0 درصدی در نهادها می‌گردد. </w:t>
      </w:r>
      <w:r w:rsidRPr="002A66F0">
        <w:rPr>
          <w:rFonts w:ascii="Times New Roman" w:hAnsi="Times New Roman" w:cs="B Nazanin"/>
          <w:sz w:val="23"/>
          <w:szCs w:val="23"/>
          <w:highlight w:val="yellow"/>
          <w:rtl/>
          <w:lang w:bidi="fa-IR"/>
        </w:rPr>
        <w:t>ا</w:t>
      </w:r>
      <w:r w:rsidRPr="002A66F0">
        <w:rPr>
          <w:rFonts w:ascii="Times New Roman" w:hAnsi="Times New Roman" w:cs="B Nazanin" w:hint="cs"/>
          <w:sz w:val="23"/>
          <w:szCs w:val="23"/>
          <w:highlight w:val="yellow"/>
          <w:rtl/>
          <w:lang w:bidi="fa-IR"/>
        </w:rPr>
        <w:t>ی</w:t>
      </w:r>
      <w:r w:rsidRPr="002A66F0">
        <w:rPr>
          <w:rFonts w:ascii="Times New Roman" w:hAnsi="Times New Roman" w:cs="B Nazanin" w:hint="eastAsia"/>
          <w:sz w:val="23"/>
          <w:szCs w:val="23"/>
          <w:highlight w:val="yellow"/>
          <w:rtl/>
          <w:lang w:bidi="fa-IR"/>
        </w:rPr>
        <w:t>ن</w:t>
      </w:r>
      <w:r w:rsidRPr="002A66F0">
        <w:rPr>
          <w:rFonts w:ascii="Times New Roman" w:hAnsi="Times New Roman" w:cs="B Nazanin"/>
          <w:sz w:val="23"/>
          <w:szCs w:val="23"/>
          <w:highlight w:val="yellow"/>
          <w:rtl/>
          <w:lang w:bidi="fa-IR"/>
        </w:rPr>
        <w:t xml:space="preserve"> مقاله</w:t>
      </w:r>
      <w:r w:rsidRPr="002A66F0">
        <w:rPr>
          <w:rFonts w:ascii="Times New Roman" w:hAnsi="Times New Roman" w:cs="B Nazanin" w:hint="cs"/>
          <w:sz w:val="23"/>
          <w:szCs w:val="23"/>
          <w:highlight w:val="yellow"/>
          <w:rtl/>
          <w:lang w:bidi="fa-IR"/>
        </w:rPr>
        <w:t>،</w:t>
      </w:r>
      <w:r w:rsidRPr="002A66F0">
        <w:rPr>
          <w:rFonts w:ascii="Times New Roman" w:hAnsi="Times New Roman" w:cs="B Nazanin"/>
          <w:sz w:val="23"/>
          <w:szCs w:val="23"/>
          <w:highlight w:val="yellow"/>
          <w:rtl/>
          <w:lang w:bidi="fa-IR"/>
        </w:rPr>
        <w:t xml:space="preserve"> همچن</w:t>
      </w:r>
      <w:r w:rsidRPr="002A66F0">
        <w:rPr>
          <w:rFonts w:ascii="Times New Roman" w:hAnsi="Times New Roman" w:cs="B Nazanin" w:hint="cs"/>
          <w:sz w:val="23"/>
          <w:szCs w:val="23"/>
          <w:highlight w:val="yellow"/>
          <w:rtl/>
          <w:lang w:bidi="fa-IR"/>
        </w:rPr>
        <w:t>ی</w:t>
      </w:r>
      <w:r w:rsidRPr="002A66F0">
        <w:rPr>
          <w:rFonts w:ascii="Times New Roman" w:hAnsi="Times New Roman" w:cs="B Nazanin" w:hint="eastAsia"/>
          <w:sz w:val="23"/>
          <w:szCs w:val="23"/>
          <w:highlight w:val="yellow"/>
          <w:rtl/>
          <w:lang w:bidi="fa-IR"/>
        </w:rPr>
        <w:t>ن</w:t>
      </w:r>
      <w:r w:rsidRPr="002A66F0">
        <w:rPr>
          <w:rFonts w:ascii="Times New Roman" w:hAnsi="Times New Roman" w:cs="B Nazanin"/>
          <w:sz w:val="23"/>
          <w:szCs w:val="23"/>
          <w:highlight w:val="yellow"/>
          <w:rtl/>
          <w:lang w:bidi="fa-IR"/>
        </w:rPr>
        <w:t xml:space="preserve"> نشان م</w:t>
      </w:r>
      <w:r w:rsidRPr="002A66F0">
        <w:rPr>
          <w:rFonts w:ascii="Times New Roman" w:hAnsi="Times New Roman" w:cs="B Nazanin" w:hint="cs"/>
          <w:sz w:val="23"/>
          <w:szCs w:val="23"/>
          <w:highlight w:val="yellow"/>
          <w:rtl/>
          <w:lang w:bidi="fa-IR"/>
        </w:rPr>
        <w:t>ی‌</w:t>
      </w:r>
      <w:r w:rsidRPr="002A66F0">
        <w:rPr>
          <w:rFonts w:ascii="Times New Roman" w:hAnsi="Times New Roman" w:cs="B Nazanin"/>
          <w:sz w:val="23"/>
          <w:szCs w:val="23"/>
          <w:highlight w:val="yellow"/>
          <w:rtl/>
          <w:lang w:bidi="fa-IR"/>
        </w:rPr>
        <w:t>دهد که در کشورها</w:t>
      </w:r>
      <w:r w:rsidRPr="002A66F0">
        <w:rPr>
          <w:rFonts w:ascii="Times New Roman" w:hAnsi="Times New Roman" w:cs="B Nazanin" w:hint="cs"/>
          <w:sz w:val="23"/>
          <w:szCs w:val="23"/>
          <w:highlight w:val="yellow"/>
          <w:rtl/>
          <w:lang w:bidi="fa-IR"/>
        </w:rPr>
        <w:t>ی</w:t>
      </w:r>
      <w:r w:rsidRPr="002A66F0">
        <w:rPr>
          <w:rFonts w:ascii="Times New Roman" w:hAnsi="Times New Roman" w:cs="B Nazanin"/>
          <w:sz w:val="23"/>
          <w:szCs w:val="23"/>
          <w:highlight w:val="yellow"/>
          <w:rtl/>
          <w:lang w:bidi="fa-IR"/>
        </w:rPr>
        <w:t xml:space="preserve"> در حال توسعه</w:t>
      </w:r>
      <w:r w:rsidRPr="002A66F0">
        <w:rPr>
          <w:rFonts w:ascii="Times New Roman" w:hAnsi="Times New Roman" w:cs="B Nazanin" w:hint="cs"/>
          <w:sz w:val="23"/>
          <w:szCs w:val="23"/>
          <w:highlight w:val="yellow"/>
          <w:rtl/>
          <w:lang w:bidi="fa-IR"/>
        </w:rPr>
        <w:t xml:space="preserve"> در مقایسه با کشورهای با اقتصاد پیشرفته</w:t>
      </w:r>
      <w:r w:rsidRPr="002A66F0">
        <w:rPr>
          <w:rFonts w:ascii="Times New Roman" w:hAnsi="Times New Roman" w:cs="B Nazanin"/>
          <w:sz w:val="23"/>
          <w:szCs w:val="23"/>
          <w:highlight w:val="yellow"/>
          <w:rtl/>
          <w:lang w:bidi="fa-IR"/>
        </w:rPr>
        <w:t>، ظرف</w:t>
      </w:r>
      <w:r w:rsidRPr="002A66F0">
        <w:rPr>
          <w:rFonts w:ascii="Times New Roman" w:hAnsi="Times New Roman" w:cs="B Nazanin" w:hint="cs"/>
          <w:sz w:val="23"/>
          <w:szCs w:val="23"/>
          <w:highlight w:val="yellow"/>
          <w:rtl/>
          <w:lang w:bidi="fa-IR"/>
        </w:rPr>
        <w:t>ی</w:t>
      </w:r>
      <w:r w:rsidRPr="002A66F0">
        <w:rPr>
          <w:rFonts w:ascii="Times New Roman" w:hAnsi="Times New Roman" w:cs="B Nazanin" w:hint="eastAsia"/>
          <w:sz w:val="23"/>
          <w:szCs w:val="23"/>
          <w:highlight w:val="yellow"/>
          <w:rtl/>
          <w:lang w:bidi="fa-IR"/>
        </w:rPr>
        <w:t>ت</w:t>
      </w:r>
      <w:r w:rsidRPr="002A66F0">
        <w:rPr>
          <w:rFonts w:ascii="Times New Roman" w:hAnsi="Times New Roman" w:cs="B Nazanin"/>
          <w:sz w:val="23"/>
          <w:szCs w:val="23"/>
          <w:highlight w:val="yellow"/>
          <w:rtl/>
          <w:lang w:bidi="fa-IR"/>
        </w:rPr>
        <w:t xml:space="preserve"> مال</w:t>
      </w:r>
      <w:r w:rsidRPr="002A66F0">
        <w:rPr>
          <w:rFonts w:ascii="Times New Roman" w:hAnsi="Times New Roman" w:cs="B Nazanin" w:hint="cs"/>
          <w:sz w:val="23"/>
          <w:szCs w:val="23"/>
          <w:highlight w:val="yellow"/>
          <w:rtl/>
          <w:lang w:bidi="fa-IR"/>
        </w:rPr>
        <w:t>ی</w:t>
      </w:r>
      <w:r w:rsidRPr="002A66F0">
        <w:rPr>
          <w:rFonts w:ascii="Times New Roman" w:hAnsi="Times New Roman" w:cs="B Nazanin" w:hint="eastAsia"/>
          <w:sz w:val="23"/>
          <w:szCs w:val="23"/>
          <w:highlight w:val="yellow"/>
          <w:rtl/>
          <w:lang w:bidi="fa-IR"/>
        </w:rPr>
        <w:t>ات</w:t>
      </w:r>
      <w:r w:rsidRPr="002A66F0">
        <w:rPr>
          <w:rFonts w:ascii="Times New Roman" w:hAnsi="Times New Roman" w:cs="B Nazanin" w:hint="cs"/>
          <w:sz w:val="23"/>
          <w:szCs w:val="23"/>
          <w:highlight w:val="yellow"/>
          <w:rtl/>
          <w:lang w:bidi="fa-IR"/>
        </w:rPr>
        <w:t xml:space="preserve">ی </w:t>
      </w:r>
      <w:r w:rsidRPr="002A66F0">
        <w:rPr>
          <w:rFonts w:ascii="Times New Roman" w:hAnsi="Times New Roman" w:cs="B Nazanin" w:hint="eastAsia"/>
          <w:sz w:val="23"/>
          <w:szCs w:val="23"/>
          <w:highlight w:val="yellow"/>
          <w:rtl/>
          <w:lang w:bidi="fa-IR"/>
        </w:rPr>
        <w:t>و</w:t>
      </w:r>
      <w:r w:rsidRPr="002A66F0">
        <w:rPr>
          <w:rFonts w:ascii="Times New Roman" w:hAnsi="Times New Roman" w:cs="B Nazanin"/>
          <w:sz w:val="23"/>
          <w:szCs w:val="23"/>
          <w:highlight w:val="yellow"/>
          <w:rtl/>
          <w:lang w:bidi="fa-IR"/>
        </w:rPr>
        <w:t xml:space="preserve"> </w:t>
      </w:r>
      <w:r w:rsidRPr="002A66F0">
        <w:rPr>
          <w:rFonts w:ascii="Times New Roman" w:hAnsi="Times New Roman" w:cs="B Nazanin" w:hint="cs"/>
          <w:sz w:val="23"/>
          <w:szCs w:val="23"/>
          <w:highlight w:val="yellow"/>
          <w:rtl/>
          <w:lang w:bidi="fa-IR"/>
        </w:rPr>
        <w:t xml:space="preserve">بهبود نهادها تأثیر مثبت و بیشتری بر یکدیگر </w:t>
      </w:r>
      <w:r w:rsidRPr="002A66F0">
        <w:rPr>
          <w:rFonts w:ascii="Times New Roman" w:hAnsi="Times New Roman" w:cs="B Nazanin"/>
          <w:sz w:val="23"/>
          <w:szCs w:val="23"/>
          <w:highlight w:val="yellow"/>
          <w:rtl/>
          <w:lang w:bidi="fa-IR"/>
        </w:rPr>
        <w:t>دارند</w:t>
      </w:r>
      <w:r w:rsidRPr="002A66F0">
        <w:rPr>
          <w:rFonts w:ascii="Times New Roman" w:hAnsi="Times New Roman" w:cs="B Nazanin" w:hint="cs"/>
          <w:sz w:val="23"/>
          <w:szCs w:val="23"/>
          <w:highlight w:val="yellow"/>
          <w:rtl/>
          <w:lang w:bidi="fa-IR"/>
        </w:rPr>
        <w:t>.</w:t>
      </w:r>
      <w:r w:rsidR="00832FEC" w:rsidRPr="002A66F0">
        <w:rPr>
          <w:rFonts w:ascii="Times New Roman" w:hAnsi="Times New Roman" w:cs="B Nazanin" w:hint="cs"/>
          <w:sz w:val="23"/>
          <w:szCs w:val="23"/>
          <w:highlight w:val="yellow"/>
          <w:rtl/>
          <w:lang w:bidi="fa-IR"/>
        </w:rPr>
        <w:t xml:space="preserve"> شاخص نهادی به‌کار گرفته شده در مقاله آن‌ها ترکیب سه مؤلفه اثربخشی دولت</w:t>
      </w:r>
      <w:r w:rsidR="00832FEC" w:rsidRPr="002A66F0">
        <w:rPr>
          <w:rStyle w:val="FootnoteReference"/>
          <w:rFonts w:ascii="Times New Roman" w:hAnsi="Times New Roman" w:cs="B Nazanin"/>
          <w:sz w:val="23"/>
          <w:szCs w:val="23"/>
          <w:highlight w:val="yellow"/>
          <w:rtl/>
          <w:lang w:bidi="fa-IR"/>
        </w:rPr>
        <w:footnoteReference w:id="42"/>
      </w:r>
      <w:r w:rsidR="00832FEC" w:rsidRPr="002A66F0">
        <w:rPr>
          <w:rFonts w:ascii="Times New Roman" w:hAnsi="Times New Roman" w:cs="B Nazanin" w:hint="cs"/>
          <w:sz w:val="23"/>
          <w:szCs w:val="23"/>
          <w:highlight w:val="yellow"/>
          <w:rtl/>
          <w:lang w:bidi="fa-IR"/>
        </w:rPr>
        <w:t>، کنترل فساد</w:t>
      </w:r>
      <w:r w:rsidR="00832FEC" w:rsidRPr="002A66F0">
        <w:rPr>
          <w:rStyle w:val="FootnoteReference"/>
          <w:rFonts w:ascii="Times New Roman" w:hAnsi="Times New Roman" w:cs="B Nazanin"/>
          <w:sz w:val="23"/>
          <w:szCs w:val="23"/>
          <w:highlight w:val="yellow"/>
          <w:rtl/>
          <w:lang w:bidi="fa-IR"/>
        </w:rPr>
        <w:footnoteReference w:id="43"/>
      </w:r>
      <w:r w:rsidR="00832FEC" w:rsidRPr="002A66F0">
        <w:rPr>
          <w:rFonts w:ascii="Times New Roman" w:hAnsi="Times New Roman" w:cs="B Nazanin" w:hint="cs"/>
          <w:sz w:val="23"/>
          <w:szCs w:val="23"/>
          <w:highlight w:val="yellow"/>
          <w:rtl/>
          <w:lang w:bidi="fa-IR"/>
        </w:rPr>
        <w:t>و آزادی تجارت بین‌الملل</w:t>
      </w:r>
      <w:r w:rsidR="00832FEC" w:rsidRPr="002A66F0">
        <w:rPr>
          <w:rStyle w:val="FootnoteReference"/>
          <w:rFonts w:ascii="Times New Roman" w:hAnsi="Times New Roman" w:cs="B Nazanin"/>
          <w:sz w:val="23"/>
          <w:szCs w:val="23"/>
          <w:highlight w:val="yellow"/>
          <w:rtl/>
          <w:lang w:bidi="fa-IR"/>
        </w:rPr>
        <w:footnoteReference w:id="44"/>
      </w:r>
      <w:r w:rsidR="00832FEC" w:rsidRPr="002A66F0">
        <w:rPr>
          <w:rFonts w:ascii="Times New Roman" w:hAnsi="Times New Roman" w:cs="B Nazanin" w:hint="cs"/>
          <w:sz w:val="23"/>
          <w:szCs w:val="23"/>
          <w:highlight w:val="yellow"/>
          <w:rtl/>
          <w:lang w:bidi="fa-IR"/>
        </w:rPr>
        <w:t xml:space="preserve"> می‌باشد.</w:t>
      </w:r>
      <w:r w:rsidR="002A66F0" w:rsidRPr="002A66F0">
        <w:rPr>
          <w:rFonts w:ascii="Times New Roman" w:hAnsi="Times New Roman" w:cs="B Nazanin" w:hint="cs"/>
          <w:sz w:val="23"/>
          <w:szCs w:val="23"/>
          <w:highlight w:val="yellow"/>
          <w:rtl/>
          <w:lang w:bidi="fa-IR"/>
        </w:rPr>
        <w:t xml:space="preserve"> نسبت درآمد مالیاتی به </w:t>
      </w:r>
      <w:r w:rsidR="002A66F0" w:rsidRPr="002A66F0">
        <w:rPr>
          <w:rFonts w:ascii="Times New Roman" w:hAnsi="Times New Roman" w:cs="B Nazanin"/>
          <w:sz w:val="21"/>
          <w:szCs w:val="21"/>
          <w:highlight w:val="yellow"/>
          <w:lang w:bidi="fa-IR"/>
        </w:rPr>
        <w:t>GDP</w:t>
      </w:r>
      <w:r w:rsidR="002A66F0" w:rsidRPr="002A66F0">
        <w:rPr>
          <w:rFonts w:ascii="Times New Roman" w:hAnsi="Times New Roman" w:cs="B Nazanin" w:hint="cs"/>
          <w:sz w:val="23"/>
          <w:szCs w:val="23"/>
          <w:highlight w:val="yellow"/>
          <w:rtl/>
          <w:lang w:bidi="fa-IR"/>
        </w:rPr>
        <w:t xml:space="preserve"> نیز به‌عنوان شاخص ظرفیت مالیاتی لحاظ گردیده است.</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رضاقلی‌زاده و عالمی(1402) </w:t>
      </w:r>
      <w:r w:rsidRPr="00136354">
        <w:rPr>
          <w:rFonts w:ascii="Times New Roman" w:hAnsi="Times New Roman" w:cs="B Nazanin"/>
          <w:sz w:val="23"/>
          <w:szCs w:val="23"/>
          <w:rtl/>
        </w:rPr>
        <w:t>پس از محاسبه سری زمانی متغیر پنهان فرار مالیاتی، به منظور بررسی ت</w:t>
      </w:r>
      <w:r w:rsidRPr="00136354">
        <w:rPr>
          <w:rFonts w:ascii="Times New Roman" w:hAnsi="Times New Roman" w:cs="B Nazanin" w:hint="cs"/>
          <w:sz w:val="23"/>
          <w:szCs w:val="23"/>
          <w:rtl/>
        </w:rPr>
        <w:t>أ</w:t>
      </w:r>
      <w:r w:rsidRPr="00136354">
        <w:rPr>
          <w:rFonts w:ascii="Times New Roman" w:hAnsi="Times New Roman" w:cs="B Nazanin"/>
          <w:sz w:val="23"/>
          <w:szCs w:val="23"/>
          <w:rtl/>
        </w:rPr>
        <w:t>ثیر بلندمدت و کوتاه مدت کیفیت نهادی و متغیرهای تورم و تولید ناخالص داخلی بر فرار مالیاتی در اقتصاد ایران در قالب الگوهای سری زمانی، از روش آزمون کرانه</w:t>
      </w:r>
      <w:r w:rsidRPr="00136354">
        <w:rPr>
          <w:rFonts w:ascii="Times New Roman" w:hAnsi="Times New Roman" w:cs="B Nazanin"/>
          <w:sz w:val="23"/>
          <w:szCs w:val="23"/>
          <w:rtl/>
        </w:rPr>
        <w:softHyphen/>
        <w:t>ای خودرگرسیون برداری با وقفه</w:t>
      </w:r>
      <w:r w:rsidRPr="00136354">
        <w:rPr>
          <w:rFonts w:ascii="Times New Roman" w:hAnsi="Times New Roman" w:cs="B Nazanin"/>
          <w:sz w:val="23"/>
          <w:szCs w:val="23"/>
          <w:rtl/>
        </w:rPr>
        <w:softHyphen/>
        <w:t xml:space="preserve">های گسترده استفاده </w:t>
      </w:r>
      <w:r w:rsidRPr="00136354">
        <w:rPr>
          <w:rFonts w:ascii="Times New Roman" w:hAnsi="Times New Roman" w:cs="B Nazanin" w:hint="cs"/>
          <w:sz w:val="23"/>
          <w:szCs w:val="23"/>
          <w:rtl/>
        </w:rPr>
        <w:t xml:space="preserve">نموده و نشان دادند روند فرار مالیاتی در دوره زمانی 1357 تا 1396 در ایران افزایشی است. </w:t>
      </w:r>
      <w:r w:rsidRPr="00136354">
        <w:rPr>
          <w:rFonts w:ascii="Times New Roman" w:hAnsi="Times New Roman" w:cs="B Nazanin"/>
          <w:sz w:val="23"/>
          <w:szCs w:val="23"/>
          <w:rtl/>
        </w:rPr>
        <w:t>علامت ضر</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ب</w:t>
      </w:r>
      <w:r w:rsidRPr="00136354">
        <w:rPr>
          <w:rFonts w:ascii="Times New Roman" w:hAnsi="Times New Roman" w:cs="B Nazanin"/>
          <w:sz w:val="23"/>
          <w:szCs w:val="23"/>
          <w:rtl/>
        </w:rPr>
        <w:t xml:space="preserve"> متغ</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ر</w:t>
      </w:r>
      <w:r w:rsidRPr="00136354">
        <w:rPr>
          <w:rFonts w:ascii="Times New Roman" w:hAnsi="Times New Roman" w:cs="B Nazanin"/>
          <w:sz w:val="23"/>
          <w:szCs w:val="23"/>
          <w:rtl/>
        </w:rPr>
        <w:t xml:space="preserve"> ک</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ف</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ت</w:t>
      </w:r>
      <w:r w:rsidRPr="00136354">
        <w:rPr>
          <w:rFonts w:ascii="Times New Roman" w:hAnsi="Times New Roman" w:cs="B Nazanin"/>
          <w:sz w:val="23"/>
          <w:szCs w:val="23"/>
          <w:rtl/>
        </w:rPr>
        <w:t xml:space="preserve"> نهاد</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هم در کوتاه</w:t>
      </w:r>
      <w:r w:rsidRPr="00136354">
        <w:rPr>
          <w:rFonts w:ascii="Times New Roman" w:hAnsi="Times New Roman" w:cs="B Nazanin" w:hint="cs"/>
          <w:sz w:val="23"/>
          <w:szCs w:val="23"/>
          <w:rtl/>
        </w:rPr>
        <w:t>‌</w:t>
      </w:r>
      <w:r w:rsidRPr="00136354">
        <w:rPr>
          <w:rFonts w:ascii="Times New Roman" w:hAnsi="Times New Roman" w:cs="B Nazanin"/>
          <w:sz w:val="23"/>
          <w:szCs w:val="23"/>
          <w:rtl/>
        </w:rPr>
        <w:t>مدت و هم در بلندمدت منف</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و </w:t>
      </w:r>
      <w:r w:rsidRPr="00136354">
        <w:rPr>
          <w:rFonts w:ascii="Times New Roman" w:hAnsi="Times New Roman" w:cs="B Nazanin"/>
          <w:sz w:val="23"/>
          <w:szCs w:val="23"/>
          <w:rtl/>
        </w:rPr>
        <w:lastRenderedPageBreak/>
        <w:t>معن</w:t>
      </w:r>
      <w:r w:rsidRPr="00136354">
        <w:rPr>
          <w:rFonts w:ascii="Times New Roman" w:hAnsi="Times New Roman" w:cs="B Nazanin" w:hint="cs"/>
          <w:sz w:val="23"/>
          <w:szCs w:val="23"/>
          <w:rtl/>
        </w:rPr>
        <w:t>ی‌</w:t>
      </w:r>
      <w:r w:rsidRPr="00136354">
        <w:rPr>
          <w:rFonts w:ascii="Times New Roman" w:hAnsi="Times New Roman" w:cs="B Nazanin"/>
          <w:sz w:val="23"/>
          <w:szCs w:val="23"/>
          <w:rtl/>
        </w:rPr>
        <w:t>دار بوده</w:t>
      </w:r>
      <w:r w:rsidRPr="00136354">
        <w:rPr>
          <w:rFonts w:ascii="Times New Roman" w:hAnsi="Times New Roman" w:cs="B Nazanin" w:hint="cs"/>
          <w:sz w:val="23"/>
          <w:szCs w:val="23"/>
          <w:rtl/>
        </w:rPr>
        <w:t xml:space="preserve"> و</w:t>
      </w:r>
      <w:r w:rsidRPr="00136354">
        <w:rPr>
          <w:rFonts w:ascii="Times New Roman" w:hAnsi="Times New Roman" w:cs="B Nazanin"/>
          <w:sz w:val="23"/>
          <w:szCs w:val="23"/>
          <w:rtl/>
        </w:rPr>
        <w:t xml:space="preserve"> </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ک</w:t>
      </w:r>
      <w:r w:rsidRPr="00136354">
        <w:rPr>
          <w:rFonts w:ascii="Times New Roman" w:hAnsi="Times New Roman" w:cs="B Nazanin"/>
          <w:sz w:val="23"/>
          <w:szCs w:val="23"/>
          <w:rtl/>
        </w:rPr>
        <w:t xml:space="preserve"> درصد بهبود در ک</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ف</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ت</w:t>
      </w:r>
      <w:r w:rsidRPr="00136354">
        <w:rPr>
          <w:rFonts w:ascii="Times New Roman" w:hAnsi="Times New Roman" w:cs="B Nazanin"/>
          <w:sz w:val="23"/>
          <w:szCs w:val="23"/>
          <w:rtl/>
        </w:rPr>
        <w:t xml:space="preserve"> نهادها در بلندمدت منجر به کاهش 62/0 درصد</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در فرار مال</w:t>
      </w:r>
      <w:r w:rsidRPr="00136354">
        <w:rPr>
          <w:rFonts w:ascii="Times New Roman" w:hAnsi="Times New Roman" w:cs="B Nazanin" w:hint="cs"/>
          <w:sz w:val="23"/>
          <w:szCs w:val="23"/>
          <w:rtl/>
        </w:rPr>
        <w:t>ی</w:t>
      </w:r>
      <w:r w:rsidRPr="00136354">
        <w:rPr>
          <w:rFonts w:ascii="Times New Roman" w:hAnsi="Times New Roman" w:cs="B Nazanin" w:hint="eastAsia"/>
          <w:sz w:val="23"/>
          <w:szCs w:val="23"/>
          <w:rtl/>
        </w:rPr>
        <w:t>ات</w:t>
      </w:r>
      <w:r w:rsidRPr="00136354">
        <w:rPr>
          <w:rFonts w:ascii="Times New Roman" w:hAnsi="Times New Roman" w:cs="B Nazanin" w:hint="cs"/>
          <w:sz w:val="23"/>
          <w:szCs w:val="23"/>
          <w:rtl/>
        </w:rPr>
        <w:t>ی</w:t>
      </w:r>
      <w:r w:rsidRPr="00136354">
        <w:rPr>
          <w:rFonts w:ascii="Times New Roman" w:hAnsi="Times New Roman" w:cs="B Nazanin"/>
          <w:sz w:val="23"/>
          <w:szCs w:val="23"/>
          <w:rtl/>
        </w:rPr>
        <w:t xml:space="preserve"> </w:t>
      </w:r>
      <w:r w:rsidRPr="00136354">
        <w:rPr>
          <w:rFonts w:ascii="Times New Roman" w:hAnsi="Times New Roman" w:cs="B Nazanin" w:hint="cs"/>
          <w:sz w:val="23"/>
          <w:szCs w:val="23"/>
          <w:rtl/>
        </w:rPr>
        <w:t xml:space="preserve"> در این بازه 38 ساله </w:t>
      </w:r>
      <w:r w:rsidRPr="00136354">
        <w:rPr>
          <w:rFonts w:ascii="Times New Roman" w:hAnsi="Times New Roman" w:cs="B Nazanin"/>
          <w:sz w:val="23"/>
          <w:szCs w:val="23"/>
          <w:rtl/>
        </w:rPr>
        <w:t>شده است.</w:t>
      </w:r>
    </w:p>
    <w:p w:rsidR="00136354" w:rsidRPr="00136354" w:rsidRDefault="00136354" w:rsidP="00136354">
      <w:pPr>
        <w:bidi/>
        <w:spacing w:after="0" w:line="240" w:lineRule="auto"/>
        <w:jc w:val="both"/>
        <w:rPr>
          <w:rFonts w:ascii="Times New Roman" w:hAnsi="Times New Roman" w:cs="B Nazanin"/>
          <w:sz w:val="23"/>
          <w:szCs w:val="23"/>
          <w:rtl/>
        </w:rPr>
      </w:pPr>
      <w:r w:rsidRPr="00136354">
        <w:rPr>
          <w:rFonts w:ascii="Times New Roman" w:hAnsi="Times New Roman" w:cs="B Nazanin" w:hint="cs"/>
          <w:sz w:val="23"/>
          <w:szCs w:val="23"/>
          <w:rtl/>
        </w:rPr>
        <w:t>ایزدخواستی و همکاران (1400) در پژوهشی ابتدا با روش علل چندگانه-آثار چندگانه روند فرار مالیاتی در کشورهای منتخب را برآوردکرده و سپس با استفاده از روش داده‌های تابلویی به تحلیل تأثیر همزمان کیفیت نهادی و فرار مالیاتی بر عملکرد نظام مالیاتی در کشورهای منتخب منا</w:t>
      </w:r>
      <w:r w:rsidRPr="00136354">
        <w:rPr>
          <w:rFonts w:ascii="Times New Roman" w:hAnsi="Times New Roman" w:cs="B Nazanin"/>
          <w:sz w:val="23"/>
          <w:szCs w:val="23"/>
          <w:vertAlign w:val="superscript"/>
          <w:rtl/>
        </w:rPr>
        <w:footnoteReference w:id="45"/>
      </w:r>
      <w:r w:rsidRPr="00136354">
        <w:rPr>
          <w:rFonts w:ascii="Times New Roman" w:hAnsi="Times New Roman" w:cs="B Nazanin" w:hint="cs"/>
          <w:sz w:val="23"/>
          <w:szCs w:val="23"/>
          <w:rtl/>
        </w:rPr>
        <w:t xml:space="preserve"> در دوره 2002 تا 2017 می‌پردازند. نتایج مطالعه آن‌ها، حاکی از اثر مثبت کارایی و پاسخگویی دولت، شاخص تبدیل ساختاری اقتصاد و سهم واردات کالاها و خدمات در تولید ناخالص داخلی بر عملکرد مالیاتی است. این در حالی است که، سهم بخش کشاورزی در </w:t>
      </w:r>
      <w:r w:rsidRPr="00D62740">
        <w:rPr>
          <w:rFonts w:ascii="Times New Roman" w:hAnsi="Times New Roman" w:cs="B Nazanin"/>
          <w:sz w:val="21"/>
          <w:szCs w:val="21"/>
          <w:lang w:bidi="fa-IR"/>
        </w:rPr>
        <w:t>GDP</w:t>
      </w:r>
      <w:r w:rsidRPr="00136354">
        <w:rPr>
          <w:rFonts w:ascii="Times New Roman" w:hAnsi="Times New Roman" w:cs="B Nazanin" w:hint="cs"/>
          <w:sz w:val="23"/>
          <w:szCs w:val="23"/>
          <w:rtl/>
        </w:rPr>
        <w:t>،</w:t>
      </w:r>
      <w:r w:rsidRPr="00136354">
        <w:rPr>
          <w:rFonts w:ascii="Times New Roman" w:hAnsi="Times New Roman" w:cs="B Nazanin" w:hint="cs"/>
          <w:sz w:val="23"/>
          <w:szCs w:val="23"/>
          <w:rtl/>
          <w:lang w:bidi="fa-IR"/>
        </w:rPr>
        <w:t xml:space="preserve"> دارای اثر منفی بر نسبت مالیاتی، به‌عنوان شاخص عملکرد مالیاتی است. همچنین فرار مالیاتی و تأثیر همزمان فرار مالیاتی و نرخ رشد تولید ناخالص داخلی اثر معناداری بر عملکرد نظام مالیاتی نداشته است. </w:t>
      </w:r>
      <w:r w:rsidRPr="00136354">
        <w:rPr>
          <w:rFonts w:ascii="Times New Roman" w:hAnsi="Times New Roman" w:cs="B Nazanin" w:hint="cs"/>
          <w:sz w:val="23"/>
          <w:szCs w:val="23"/>
          <w:rtl/>
        </w:rPr>
        <w:t xml:space="preserve"> </w:t>
      </w:r>
    </w:p>
    <w:p w:rsidR="00136354" w:rsidRPr="00136354" w:rsidRDefault="00136354" w:rsidP="00D62740">
      <w:pPr>
        <w:bidi/>
        <w:spacing w:after="0" w:line="240" w:lineRule="auto"/>
        <w:jc w:val="both"/>
        <w:rPr>
          <w:rFonts w:ascii="Times New Roman" w:hAnsi="Times New Roman" w:cs="B Nazanin"/>
          <w:sz w:val="23"/>
          <w:szCs w:val="23"/>
          <w:lang w:bidi="fa-IR"/>
        </w:rPr>
      </w:pPr>
      <w:r w:rsidRPr="00136354">
        <w:rPr>
          <w:rFonts w:ascii="Times New Roman" w:hAnsi="Times New Roman" w:cs="B Nazanin" w:hint="cs"/>
          <w:sz w:val="23"/>
          <w:szCs w:val="23"/>
          <w:rtl/>
        </w:rPr>
        <w:t xml:space="preserve">جعفری طادی و همکاران (1399) به بررسی اثر درآمد نفت و مالیات بر شاخص کیفیت حکمرانی در ایران با استفاده از روش رگرسیون انتقال ملایم طی دوره 1375 تا 1396 می‌پردازند. نتایج حاکی از وجود رابطه غیرخطی، به شکل </w:t>
      </w:r>
      <w:r w:rsidRPr="00D62740">
        <w:rPr>
          <w:rFonts w:ascii="Times New Roman" w:hAnsi="Times New Roman" w:cs="B Nazanin"/>
          <w:sz w:val="21"/>
          <w:szCs w:val="21"/>
          <w:lang w:bidi="fa-IR"/>
        </w:rPr>
        <w:t>U</w:t>
      </w:r>
      <w:r w:rsidRPr="00136354">
        <w:rPr>
          <w:rFonts w:ascii="Times New Roman" w:hAnsi="Times New Roman" w:cs="B Nazanin" w:hint="cs"/>
          <w:sz w:val="23"/>
          <w:szCs w:val="23"/>
          <w:rtl/>
          <w:lang w:bidi="fa-IR"/>
        </w:rPr>
        <w:t xml:space="preserve"> معکوس، بین سهم درآمد نفت از تولید ناخالص داخلی با شاخص نهادی حکمرانی خوب است. همچنین در این مطالعه رابطه مستقیم بین سهم درآمد مالیات از </w:t>
      </w:r>
      <w:r w:rsidR="00D62740" w:rsidRPr="00D62740">
        <w:rPr>
          <w:rFonts w:ascii="Times New Roman" w:hAnsi="Times New Roman" w:cs="B Nazanin"/>
          <w:sz w:val="21"/>
          <w:szCs w:val="21"/>
          <w:lang w:bidi="fa-IR"/>
        </w:rPr>
        <w:t>GDP</w:t>
      </w:r>
      <w:r w:rsidR="00D62740" w:rsidRPr="00136354">
        <w:rPr>
          <w:rFonts w:ascii="Times New Roman" w:hAnsi="Times New Roman" w:cs="B Nazanin" w:hint="cs"/>
          <w:sz w:val="23"/>
          <w:szCs w:val="23"/>
          <w:rtl/>
          <w:lang w:bidi="fa-IR"/>
        </w:rPr>
        <w:t xml:space="preserve"> </w:t>
      </w:r>
      <w:r w:rsidRPr="00136354">
        <w:rPr>
          <w:rFonts w:ascii="Times New Roman" w:hAnsi="Times New Roman" w:cs="B Nazanin" w:hint="cs"/>
          <w:sz w:val="23"/>
          <w:szCs w:val="23"/>
          <w:rtl/>
          <w:lang w:bidi="fa-IR"/>
        </w:rPr>
        <w:t xml:space="preserve">با شاخص مذکور در این مطالعه تأیید می‌شود. یافته‌های آن‌ها بر این نکته دلالت دارد که با پرداخت مالیات بیشتر توسط شهروندان، فشار آن‌ها بر دولت به‌منظور پاسخگویی و بهبود کیفیت نهادی افزایش می‌یابد.   </w:t>
      </w:r>
      <w:r w:rsidRPr="00136354">
        <w:rPr>
          <w:rFonts w:ascii="Times New Roman" w:hAnsi="Times New Roman" w:cs="B Nazanin" w:hint="cs"/>
          <w:sz w:val="23"/>
          <w:szCs w:val="23"/>
          <w:rtl/>
        </w:rPr>
        <w:t>‌</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فیضی ینگجه و همکاران(1396)، در پژوهش خود به بررسی تأثیر رانت نفت بر شاخص‌های حکومت‌داری خوب در 54 کشور صادرکننده نفت در سال‌های 2002 تا 2013 می‌پردازند. آن‌ها با استفاده از روش داده‌های تابلویی نشان می‌دهند که درآمدهای حاصل از منابع نفتی بر شاخص‌های حکمرانی خوب، تأثیر منفی و معنادار دارد. از سویی، تأثیر متغیرهای درجه باز بودن اقتصاد، تولید ناخالص ملی، آزادی کسب‌وکار و آزادی سرمایه‌گذاری بر این شاخص‌ها مثبت و معنادار است. </w:t>
      </w:r>
    </w:p>
    <w:p w:rsidR="00D62740" w:rsidRPr="00136354" w:rsidRDefault="00136354" w:rsidP="00D716F9">
      <w:pPr>
        <w:bidi/>
        <w:spacing w:line="240" w:lineRule="auto"/>
        <w:jc w:val="both"/>
        <w:rPr>
          <w:rFonts w:ascii="Times New Roman" w:hAnsi="Times New Roman" w:cs="B Nazanin"/>
          <w:sz w:val="23"/>
          <w:szCs w:val="23"/>
          <w:rtl/>
        </w:rPr>
      </w:pPr>
      <w:r w:rsidRPr="00136354">
        <w:rPr>
          <w:rFonts w:ascii="Times New Roman" w:hAnsi="Times New Roman" w:cs="B Nazanin" w:hint="cs"/>
          <w:sz w:val="23"/>
          <w:szCs w:val="23"/>
          <w:rtl/>
          <w:lang w:bidi="fa-IR"/>
        </w:rPr>
        <w:t xml:space="preserve">عوامل مؤثر بر ظرفیت و درآمد بالقوه مالیاتی همواره مورد مناقشه اقتصاددانان بوده‌‌اند، چرا که این عوامل همراه با تحولات اقتصادی دستخوش تغییر می‌شوند. </w:t>
      </w:r>
      <w:r w:rsidR="00D62740" w:rsidRPr="00D62740">
        <w:rPr>
          <w:rFonts w:ascii="Times New Roman" w:hAnsi="Times New Roman" w:cs="B Nazanin" w:hint="cs"/>
          <w:sz w:val="23"/>
          <w:szCs w:val="23"/>
          <w:highlight w:val="yellow"/>
          <w:rtl/>
          <w:lang w:bidi="fa-IR"/>
        </w:rPr>
        <w:t>پژوهش حاضر از یک‌سو، به بررسی نحوه اثرگذاری نهادها بر درآمد مالیاتی می‌پردازد. که در این مسیر، از چهار ستون آزادی اقتصادی در کنار متغیرهای درآمد سرانه و نسبت بخش‌ کشاورزی به صنعت، در برآورد مدل درآمد مالیاتی سنتی استفاده می‌نماید. از سوی دیگر، در الگویی مجزا، به‌دنبال تحلیل تأثیر نسبت رانت نفتی و درآمد مالیاتی بر آزادی اقتصادی به‌عنوان شاخص کیفیت نهادی است. که به‌منظور این هدف، به بررسی اثر سه متغیر تولید ناخالص داخلی، رانت نفتی و نسبت مالیاتی بر شاخص آزادی اقتصادی می‌پردازد.</w:t>
      </w:r>
      <w:r w:rsidR="00D62740">
        <w:rPr>
          <w:rFonts w:ascii="Times New Roman" w:hAnsi="Times New Roman" w:cs="B Nazanin"/>
          <w:sz w:val="23"/>
          <w:szCs w:val="23"/>
          <w:lang w:bidi="fa-IR"/>
        </w:rPr>
        <w:t xml:space="preserve"> </w:t>
      </w:r>
      <w:r w:rsidRPr="00136354">
        <w:rPr>
          <w:rFonts w:ascii="Times New Roman" w:hAnsi="Times New Roman" w:cs="B Nazanin" w:hint="cs"/>
          <w:sz w:val="23"/>
          <w:szCs w:val="23"/>
          <w:rtl/>
        </w:rPr>
        <w:t xml:space="preserve">آنچه این پژوهش را از مطالعات پیشین متمایز می‌کند حضور زیرشاخص‌های آزادی اقتصادی به‌عنوان عوامل نهادی غیرمتعارف در کنار عوامل اقتصادی متعارف در تابع درآمد مالیاتی است که کمک </w:t>
      </w:r>
      <w:r w:rsidRPr="00136354">
        <w:rPr>
          <w:rFonts w:ascii="Times New Roman" w:hAnsi="Times New Roman" w:cs="B Nazanin" w:hint="cs"/>
          <w:sz w:val="23"/>
          <w:szCs w:val="23"/>
          <w:rtl/>
        </w:rPr>
        <w:lastRenderedPageBreak/>
        <w:t xml:space="preserve">می‌کند بتوان اثر کیفیت نهادی بر درآمد مالیاتی را سنجید. از سوی دیگر، علاوه بر سنجش اثر کیفیت نهادی بر </w:t>
      </w:r>
      <w:r w:rsidR="00D716F9">
        <w:rPr>
          <w:rFonts w:ascii="Times New Roman" w:hAnsi="Times New Roman" w:cs="B Nazanin" w:hint="cs"/>
          <w:sz w:val="23"/>
          <w:szCs w:val="23"/>
          <w:rtl/>
        </w:rPr>
        <w:t>شاخص</w:t>
      </w:r>
      <w:r w:rsidRPr="00136354">
        <w:rPr>
          <w:rFonts w:ascii="Times New Roman" w:hAnsi="Times New Roman" w:cs="B Nazanin" w:hint="cs"/>
          <w:sz w:val="23"/>
          <w:szCs w:val="23"/>
          <w:rtl/>
        </w:rPr>
        <w:t xml:space="preserve"> مالیاتی، به بررسی اثر درآمدهای مالیاتی و رانت نفتی بر شاخص آزادی اقتصادی به‌عنوان شاخص کیفیت نهادی نیز می‌</w:t>
      </w:r>
      <w:r w:rsidR="00F73BC1">
        <w:rPr>
          <w:rFonts w:ascii="Times New Roman" w:hAnsi="Times New Roman" w:cs="B Nazanin" w:hint="cs"/>
          <w:sz w:val="23"/>
          <w:szCs w:val="23"/>
          <w:rtl/>
        </w:rPr>
        <w:t xml:space="preserve">پردازد که در مطالعات گذشته با در نظر گرفتن متغیرهای لحاظ شده در این مطالعه </w:t>
      </w:r>
      <w:r w:rsidRPr="00136354">
        <w:rPr>
          <w:rFonts w:ascii="Times New Roman" w:hAnsi="Times New Roman" w:cs="B Nazanin" w:hint="cs"/>
          <w:sz w:val="23"/>
          <w:szCs w:val="23"/>
          <w:rtl/>
        </w:rPr>
        <w:t>به آن پرداخته نشده است.</w:t>
      </w:r>
      <w:r w:rsidR="00F73BC1">
        <w:rPr>
          <w:rFonts w:ascii="Times New Roman" w:hAnsi="Times New Roman" w:cs="B Nazanin" w:hint="cs"/>
          <w:sz w:val="23"/>
          <w:szCs w:val="23"/>
          <w:rtl/>
        </w:rPr>
        <w:t xml:space="preserve"> </w:t>
      </w:r>
      <w:r w:rsidR="00F73BC1" w:rsidRPr="00E519B0">
        <w:rPr>
          <w:rFonts w:ascii="Times New Roman" w:hAnsi="Times New Roman" w:cs="B Nazanin" w:hint="cs"/>
          <w:sz w:val="23"/>
          <w:szCs w:val="23"/>
          <w:highlight w:val="yellow"/>
          <w:rtl/>
        </w:rPr>
        <w:t xml:space="preserve">در هیج‌یک از مطالعات پیشین، هر دو مدل در نظر گرفته شده در این </w:t>
      </w:r>
      <w:r w:rsidR="00E519B0" w:rsidRPr="00E519B0">
        <w:rPr>
          <w:rFonts w:ascii="Times New Roman" w:hAnsi="Times New Roman" w:cs="B Nazanin" w:hint="cs"/>
          <w:sz w:val="23"/>
          <w:szCs w:val="23"/>
          <w:highlight w:val="yellow"/>
          <w:rtl/>
        </w:rPr>
        <w:t>پژوهش،</w:t>
      </w:r>
      <w:r w:rsidR="00F73BC1" w:rsidRPr="00E519B0">
        <w:rPr>
          <w:rFonts w:ascii="Times New Roman" w:hAnsi="Times New Roman" w:cs="B Nazanin" w:hint="cs"/>
          <w:sz w:val="23"/>
          <w:szCs w:val="23"/>
          <w:highlight w:val="yellow"/>
          <w:rtl/>
        </w:rPr>
        <w:t xml:space="preserve"> با هم و در کنار هم برآورد نشده‌اند </w:t>
      </w:r>
      <w:r w:rsidR="00E519B0" w:rsidRPr="00E519B0">
        <w:rPr>
          <w:rFonts w:ascii="Times New Roman" w:hAnsi="Times New Roman" w:cs="B Nazanin" w:hint="cs"/>
          <w:sz w:val="23"/>
          <w:szCs w:val="23"/>
          <w:highlight w:val="yellow"/>
          <w:rtl/>
        </w:rPr>
        <w:t>تا</w:t>
      </w:r>
      <w:r w:rsidR="00F73BC1" w:rsidRPr="00E519B0">
        <w:rPr>
          <w:rFonts w:ascii="Times New Roman" w:hAnsi="Times New Roman" w:cs="B Nazanin" w:hint="cs"/>
          <w:sz w:val="23"/>
          <w:szCs w:val="23"/>
          <w:highlight w:val="yellow"/>
          <w:rtl/>
        </w:rPr>
        <w:t xml:space="preserve"> بتوان علاوه بر اثر کیفیت نهادی بر درآمد مالیاتی</w:t>
      </w:r>
      <w:r w:rsidR="00E519B0" w:rsidRPr="00E519B0">
        <w:rPr>
          <w:rFonts w:ascii="Times New Roman" w:hAnsi="Times New Roman" w:cs="B Nazanin" w:hint="cs"/>
          <w:sz w:val="23"/>
          <w:szCs w:val="23"/>
          <w:highlight w:val="yellow"/>
          <w:rtl/>
        </w:rPr>
        <w:t>،</w:t>
      </w:r>
      <w:r w:rsidR="00F73BC1" w:rsidRPr="00E519B0">
        <w:rPr>
          <w:rFonts w:ascii="Times New Roman" w:hAnsi="Times New Roman" w:cs="B Nazanin" w:hint="cs"/>
          <w:sz w:val="23"/>
          <w:szCs w:val="23"/>
          <w:highlight w:val="yellow"/>
          <w:rtl/>
        </w:rPr>
        <w:t xml:space="preserve"> به بررسی اثر نسبت مالیاتی بر نهادها نیز پرداخته شود</w:t>
      </w:r>
      <w:r w:rsidR="00E519B0" w:rsidRPr="00E519B0">
        <w:rPr>
          <w:rFonts w:ascii="Times New Roman" w:hAnsi="Times New Roman" w:cs="B Nazanin" w:hint="cs"/>
          <w:sz w:val="23"/>
          <w:szCs w:val="23"/>
          <w:highlight w:val="yellow"/>
          <w:rtl/>
        </w:rPr>
        <w:t xml:space="preserve">. حال آنکه در این تحقیق </w:t>
      </w:r>
      <w:r w:rsidR="00E519B0">
        <w:rPr>
          <w:rFonts w:ascii="Times New Roman" w:hAnsi="Times New Roman" w:cs="B Nazanin" w:hint="cs"/>
          <w:sz w:val="23"/>
          <w:szCs w:val="23"/>
          <w:highlight w:val="yellow"/>
          <w:rtl/>
        </w:rPr>
        <w:t xml:space="preserve">برای اولین بار </w:t>
      </w:r>
      <w:r w:rsidR="00E519B0" w:rsidRPr="00E519B0">
        <w:rPr>
          <w:rFonts w:ascii="Times New Roman" w:hAnsi="Times New Roman" w:cs="B Nazanin" w:hint="cs"/>
          <w:sz w:val="23"/>
          <w:szCs w:val="23"/>
          <w:highlight w:val="yellow"/>
          <w:rtl/>
        </w:rPr>
        <w:t>به برآورد هر دو مدل مبادرت شده است.</w:t>
      </w:r>
    </w:p>
    <w:p w:rsidR="00136354" w:rsidRPr="00136354" w:rsidRDefault="00D62740" w:rsidP="00136354">
      <w:pPr>
        <w:bidi/>
        <w:spacing w:after="0" w:line="240" w:lineRule="auto"/>
        <w:jc w:val="both"/>
        <w:rPr>
          <w:rFonts w:ascii="Times New Roman" w:hAnsi="Times New Roman" w:cs="B Nazanin"/>
          <w:b/>
          <w:bCs/>
          <w:sz w:val="23"/>
          <w:szCs w:val="23"/>
          <w:lang w:bidi="fa-IR"/>
        </w:rPr>
      </w:pPr>
      <w:r>
        <w:rPr>
          <w:rFonts w:ascii="Times New Roman" w:hAnsi="Times New Roman" w:cs="B Nazanin" w:hint="cs"/>
          <w:b/>
          <w:bCs/>
          <w:sz w:val="23"/>
          <w:szCs w:val="23"/>
          <w:rtl/>
          <w:lang w:bidi="fa-IR"/>
        </w:rPr>
        <w:t>۳</w:t>
      </w:r>
      <w:r w:rsidR="00136354" w:rsidRPr="00136354">
        <w:rPr>
          <w:rFonts w:ascii="Times New Roman" w:hAnsi="Times New Roman" w:cs="B Nazanin" w:hint="cs"/>
          <w:b/>
          <w:bCs/>
          <w:sz w:val="23"/>
          <w:szCs w:val="23"/>
          <w:rtl/>
          <w:lang w:bidi="fa-IR"/>
        </w:rPr>
        <w:t>. روش شناسی پژوهش</w:t>
      </w:r>
    </w:p>
    <w:p w:rsidR="00136354" w:rsidRPr="00136354" w:rsidRDefault="00136354" w:rsidP="00D716F9">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به‌منظور ارزیابی عملکرد مالیاتی کشورها، معمولا از نسبت مالیاتی به تولید ناخالص داخلی استفاده می‌شود. این نسبت برای مقایسه عملکرد یا روند مالیاتی کشورهایی با ساختار اقتصادی و درآمدی یکسان ابزار مناسبی است(ماسگریو</w:t>
      </w:r>
      <w:r w:rsidRPr="00136354">
        <w:rPr>
          <w:rFonts w:ascii="Times New Roman" w:hAnsi="Times New Roman" w:cs="B Nazanin"/>
          <w:sz w:val="23"/>
          <w:szCs w:val="23"/>
          <w:vertAlign w:val="superscript"/>
          <w:rtl/>
          <w:lang w:bidi="fa-IR"/>
        </w:rPr>
        <w:footnoteReference w:id="46"/>
      </w:r>
      <w:r w:rsidRPr="00136354">
        <w:rPr>
          <w:rFonts w:ascii="Times New Roman" w:hAnsi="Times New Roman" w:cs="B Nazanin" w:hint="cs"/>
          <w:sz w:val="23"/>
          <w:szCs w:val="23"/>
          <w:rtl/>
          <w:lang w:bidi="fa-IR"/>
        </w:rPr>
        <w:t xml:space="preserve">، 1987). از مزیت‌های این روش می‌توان به سادگی و ارایه تصویری جامع از روند دریافت مالیات اشاره کرد. از آن‌جا که این نسبت معیاری برای سنجش عملکرد نظام مالیاتی است، در مقاله حاضر از این نسبت به‌عنوان شاخص مالیاتی استفاده شده است.  </w:t>
      </w:r>
    </w:p>
    <w:p w:rsidR="00136354" w:rsidRPr="00136354" w:rsidRDefault="00136354" w:rsidP="00E4222A">
      <w:pPr>
        <w:bidi/>
        <w:spacing w:line="240" w:lineRule="auto"/>
        <w:jc w:val="both"/>
        <w:rPr>
          <w:rFonts w:ascii="Times New Roman" w:hAnsi="Times New Roman" w:cs="B Nazanin"/>
          <w:sz w:val="23"/>
          <w:szCs w:val="23"/>
          <w:lang w:bidi="fa-IR"/>
        </w:rPr>
      </w:pPr>
      <w:r w:rsidRPr="00136354">
        <w:rPr>
          <w:rFonts w:ascii="Times New Roman" w:hAnsi="Times New Roman" w:cs="B Nazanin" w:hint="cs"/>
          <w:sz w:val="23"/>
          <w:szCs w:val="23"/>
          <w:rtl/>
          <w:lang w:bidi="fa-IR"/>
        </w:rPr>
        <w:t>با توجه به ادبیات موضوع و مطالعات تجربی انجام‌شده</w:t>
      </w:r>
      <w:r w:rsidR="00E4222A">
        <w:rPr>
          <w:rFonts w:cs="B Zar" w:hint="cs"/>
          <w:sz w:val="28"/>
          <w:szCs w:val="28"/>
          <w:rtl/>
          <w:lang w:bidi="fa-IR"/>
        </w:rPr>
        <w:t xml:space="preserve"> </w:t>
      </w:r>
      <w:r w:rsidR="00E4222A" w:rsidRPr="00E4222A">
        <w:rPr>
          <w:rFonts w:ascii="Times New Roman" w:hAnsi="Times New Roman" w:cs="B Nazanin" w:hint="cs"/>
          <w:sz w:val="23"/>
          <w:szCs w:val="23"/>
          <w:highlight w:val="yellow"/>
          <w:rtl/>
          <w:lang w:bidi="fa-IR"/>
        </w:rPr>
        <w:t>و با استناد به مدل برد و همکاران(2008)،</w:t>
      </w:r>
      <w:r w:rsidR="00E4222A" w:rsidRPr="00E4222A">
        <w:rPr>
          <w:rFonts w:ascii="Times New Roman" w:hAnsi="Times New Roman" w:cs="B Nazanin" w:hint="cs"/>
          <w:sz w:val="23"/>
          <w:szCs w:val="23"/>
          <w:rtl/>
          <w:lang w:bidi="fa-IR"/>
        </w:rPr>
        <w:t xml:space="preserve"> </w:t>
      </w:r>
      <w:r w:rsidRPr="00136354">
        <w:rPr>
          <w:rFonts w:ascii="Times New Roman" w:hAnsi="Times New Roman" w:cs="B Nazanin" w:hint="cs"/>
          <w:sz w:val="23"/>
          <w:szCs w:val="23"/>
          <w:rtl/>
          <w:lang w:bidi="fa-IR"/>
        </w:rPr>
        <w:t>مدل انتخابی در این پژوهش برای بررسی ارتباط بین شاخص آزادی اقتصادی و درآمد و ظرفیت مالیاتی به شکل رابطه 1 ارایه می‌گردد:</w:t>
      </w:r>
      <w:r w:rsidRPr="00136354">
        <w:rPr>
          <w:rFonts w:ascii="Times New Roman" w:hAnsi="Times New Roman" w:cs="B Nazanin"/>
          <w:sz w:val="23"/>
          <w:szCs w:val="23"/>
          <w:rtl/>
          <w:lang w:bidi="fa-IR"/>
        </w:rPr>
        <w:t xml:space="preserve"> </w:t>
      </w:r>
    </w:p>
    <w:tbl>
      <w:tblPr>
        <w:tblStyle w:val="TableGrid2"/>
        <w:bidiVisual/>
        <w:tblW w:w="0" w:type="auto"/>
        <w:tblLook w:val="04A0" w:firstRow="1" w:lastRow="0" w:firstColumn="1" w:lastColumn="0" w:noHBand="0" w:noVBand="1"/>
      </w:tblPr>
      <w:tblGrid>
        <w:gridCol w:w="416"/>
        <w:gridCol w:w="6392"/>
      </w:tblGrid>
      <w:tr w:rsidR="00136354" w:rsidRPr="00781975" w:rsidTr="00781975">
        <w:tc>
          <w:tcPr>
            <w:tcW w:w="416" w:type="dxa"/>
            <w:tcBorders>
              <w:top w:val="nil"/>
              <w:left w:val="nil"/>
              <w:bottom w:val="nil"/>
              <w:right w:val="nil"/>
            </w:tcBorders>
          </w:tcPr>
          <w:p w:rsidR="00136354" w:rsidRPr="00781975" w:rsidRDefault="00136354" w:rsidP="00136354">
            <w:pPr>
              <w:bidi/>
              <w:jc w:val="both"/>
              <w:rPr>
                <w:rFonts w:ascii="Times New Roman" w:hAnsi="Times New Roman" w:cs="B Nazanin"/>
                <w:sz w:val="18"/>
                <w:szCs w:val="18"/>
                <w:rtl/>
                <w:lang w:bidi="fa-IR"/>
              </w:rPr>
            </w:pPr>
            <w:r w:rsidRPr="00781975">
              <w:rPr>
                <w:rFonts w:ascii="Times New Roman" w:hAnsi="Times New Roman" w:cs="B Nazanin" w:hint="cs"/>
                <w:sz w:val="18"/>
                <w:szCs w:val="18"/>
                <w:rtl/>
                <w:lang w:bidi="fa-IR"/>
              </w:rPr>
              <w:t>(1)</w:t>
            </w:r>
          </w:p>
        </w:tc>
        <w:tc>
          <w:tcPr>
            <w:tcW w:w="6392" w:type="dxa"/>
            <w:tcBorders>
              <w:top w:val="nil"/>
              <w:left w:val="nil"/>
              <w:bottom w:val="nil"/>
              <w:right w:val="nil"/>
            </w:tcBorders>
          </w:tcPr>
          <w:p w:rsidR="00136354" w:rsidRPr="00781975" w:rsidRDefault="00B6210B" w:rsidP="00136354">
            <w:pPr>
              <w:bidi/>
              <w:jc w:val="both"/>
              <w:rPr>
                <w:rFonts w:ascii="Times New Roman" w:hAnsi="Times New Roman" w:cs="B Nazanin"/>
                <w:sz w:val="16"/>
                <w:szCs w:val="16"/>
                <w:rtl/>
                <w:lang w:bidi="fa-IR"/>
              </w:rPr>
            </w:pPr>
            <m:oMathPara>
              <m:oMathParaPr>
                <m:jc m:val="left"/>
              </m:oMathParaPr>
              <m:oMath>
                <m:sSub>
                  <m:sSubPr>
                    <m:ctrlPr>
                      <w:rPr>
                        <w:rFonts w:ascii="Cambria Math" w:hAnsi="Cambria Math" w:cs="B Nazanin"/>
                        <w:i/>
                        <w:sz w:val="16"/>
                        <w:szCs w:val="16"/>
                        <w:lang w:bidi="fa-IR"/>
                      </w:rPr>
                    </m:ctrlPr>
                  </m:sSubPr>
                  <m:e>
                    <m:r>
                      <w:rPr>
                        <w:rFonts w:ascii="Cambria Math" w:hAnsi="Cambria Math" w:cs="B Nazanin"/>
                        <w:sz w:val="16"/>
                        <w:szCs w:val="16"/>
                        <w:lang w:bidi="fa-IR"/>
                      </w:rPr>
                      <m:t>Ltax</m:t>
                    </m:r>
                  </m:e>
                  <m:sub>
                    <m:r>
                      <w:rPr>
                        <w:rFonts w:ascii="Cambria Math" w:hAnsi="Cambria Math" w:cs="B Nazanin"/>
                        <w:sz w:val="16"/>
                        <w:szCs w:val="16"/>
                        <w:lang w:bidi="fa-IR"/>
                      </w:rPr>
                      <m:t>it</m:t>
                    </m:r>
                  </m:sub>
                </m:sSub>
                <m:r>
                  <w:rPr>
                    <w:rFonts w:ascii="Cambria Math" w:hAnsi="Cambria Math" w:cs="B Nazanin"/>
                    <w:sz w:val="16"/>
                    <w:szCs w:val="16"/>
                    <w:lang w:bidi="fa-IR"/>
                  </w:rPr>
                  <m:t>=</m:t>
                </m:r>
                <m:sSub>
                  <m:sSubPr>
                    <m:ctrlPr>
                      <w:rPr>
                        <w:rFonts w:ascii="Cambria Math" w:hAnsi="Cambria Math" w:cs="B Nazanin"/>
                        <w:i/>
                        <w:sz w:val="16"/>
                        <w:szCs w:val="16"/>
                        <w:lang w:bidi="fa-IR"/>
                      </w:rPr>
                    </m:ctrlPr>
                  </m:sSubPr>
                  <m:e>
                    <m:r>
                      <w:rPr>
                        <w:rFonts w:ascii="Cambria Math" w:hAnsi="Cambria Math" w:cs="B Nazanin"/>
                        <w:sz w:val="16"/>
                        <w:szCs w:val="16"/>
                        <w:lang w:bidi="fa-IR"/>
                      </w:rPr>
                      <m:t>α</m:t>
                    </m:r>
                  </m:e>
                  <m:sub>
                    <m:r>
                      <w:rPr>
                        <w:rFonts w:ascii="Cambria Math" w:hAnsi="Cambria Math" w:cs="B Nazanin"/>
                        <w:sz w:val="16"/>
                        <w:szCs w:val="16"/>
                        <w:lang w:bidi="fa-IR"/>
                      </w:rPr>
                      <m:t>0</m:t>
                    </m:r>
                  </m:sub>
                </m:sSub>
                <m:r>
                  <w:rPr>
                    <w:rFonts w:ascii="Cambria Math" w:hAnsi="Cambria Math" w:cs="B Nazanin"/>
                    <w:sz w:val="16"/>
                    <w:szCs w:val="16"/>
                    <w:lang w:bidi="fa-IR"/>
                  </w:rPr>
                  <m:t>+</m:t>
                </m:r>
                <m:sSub>
                  <m:sSubPr>
                    <m:ctrlPr>
                      <w:rPr>
                        <w:rFonts w:ascii="Cambria Math" w:hAnsi="Cambria Math" w:cs="B Nazanin"/>
                        <w:i/>
                        <w:sz w:val="16"/>
                        <w:szCs w:val="16"/>
                        <w:lang w:bidi="fa-IR"/>
                      </w:rPr>
                    </m:ctrlPr>
                  </m:sSubPr>
                  <m:e>
                    <m:r>
                      <w:rPr>
                        <w:rFonts w:ascii="Cambria Math" w:hAnsi="Cambria Math" w:cs="B Nazanin"/>
                        <w:sz w:val="16"/>
                        <w:szCs w:val="16"/>
                        <w:lang w:bidi="fa-IR"/>
                      </w:rPr>
                      <m:t>α</m:t>
                    </m:r>
                  </m:e>
                  <m:sub>
                    <m:r>
                      <w:rPr>
                        <w:rFonts w:ascii="Cambria Math" w:hAnsi="Cambria Math" w:cs="B Nazanin"/>
                        <w:sz w:val="16"/>
                        <w:szCs w:val="16"/>
                        <w:lang w:bidi="fa-IR"/>
                      </w:rPr>
                      <m:t>1</m:t>
                    </m:r>
                  </m:sub>
                </m:sSub>
                <m:sSub>
                  <m:sSubPr>
                    <m:ctrlPr>
                      <w:rPr>
                        <w:rFonts w:ascii="Cambria Math" w:hAnsi="Cambria Math" w:cs="B Nazanin"/>
                        <w:i/>
                        <w:sz w:val="16"/>
                        <w:szCs w:val="16"/>
                        <w:lang w:bidi="fa-IR"/>
                      </w:rPr>
                    </m:ctrlPr>
                  </m:sSubPr>
                  <m:e>
                    <m:r>
                      <w:rPr>
                        <w:rFonts w:ascii="Cambria Math" w:hAnsi="Cambria Math" w:cs="B Nazanin"/>
                        <w:sz w:val="16"/>
                        <w:szCs w:val="16"/>
                        <w:lang w:bidi="fa-IR"/>
                      </w:rPr>
                      <m:t>Lgdpp</m:t>
                    </m:r>
                  </m:e>
                  <m:sub>
                    <m:r>
                      <w:rPr>
                        <w:rFonts w:ascii="Cambria Math" w:hAnsi="Cambria Math" w:cs="B Nazanin"/>
                        <w:sz w:val="16"/>
                        <w:szCs w:val="16"/>
                        <w:lang w:bidi="fa-IR"/>
                      </w:rPr>
                      <m:t>it</m:t>
                    </m:r>
                  </m:sub>
                </m:sSub>
                <m:r>
                  <w:rPr>
                    <w:rFonts w:ascii="Cambria Math" w:hAnsi="Cambria Math" w:cs="B Nazanin"/>
                    <w:sz w:val="16"/>
                    <w:szCs w:val="16"/>
                    <w:lang w:bidi="fa-IR"/>
                  </w:rPr>
                  <m:t>+</m:t>
                </m:r>
                <m:sSub>
                  <m:sSubPr>
                    <m:ctrlPr>
                      <w:rPr>
                        <w:rFonts w:ascii="Cambria Math" w:hAnsi="Cambria Math" w:cs="B Nazanin"/>
                        <w:i/>
                        <w:sz w:val="16"/>
                        <w:szCs w:val="16"/>
                        <w:lang w:bidi="fa-IR"/>
                      </w:rPr>
                    </m:ctrlPr>
                  </m:sSubPr>
                  <m:e>
                    <m:r>
                      <w:rPr>
                        <w:rFonts w:ascii="Cambria Math" w:hAnsi="Cambria Math" w:cs="B Nazanin"/>
                        <w:sz w:val="16"/>
                        <w:szCs w:val="16"/>
                        <w:lang w:bidi="fa-IR"/>
                      </w:rPr>
                      <m:t>α</m:t>
                    </m:r>
                  </m:e>
                  <m:sub>
                    <m:r>
                      <w:rPr>
                        <w:rFonts w:ascii="Cambria Math" w:hAnsi="Cambria Math" w:cs="B Nazanin"/>
                        <w:sz w:val="16"/>
                        <w:szCs w:val="16"/>
                        <w:lang w:bidi="fa-IR"/>
                      </w:rPr>
                      <m:t>2</m:t>
                    </m:r>
                  </m:sub>
                </m:sSub>
                <m:sSub>
                  <m:sSubPr>
                    <m:ctrlPr>
                      <w:rPr>
                        <w:rFonts w:ascii="Cambria Math" w:hAnsi="Cambria Math" w:cs="B Nazanin"/>
                        <w:i/>
                        <w:sz w:val="16"/>
                        <w:szCs w:val="16"/>
                        <w:lang w:bidi="fa-IR"/>
                      </w:rPr>
                    </m:ctrlPr>
                  </m:sSubPr>
                  <m:e>
                    <m:r>
                      <w:rPr>
                        <w:rFonts w:ascii="Cambria Math" w:hAnsi="Cambria Math" w:cs="B Nazanin"/>
                        <w:sz w:val="16"/>
                        <w:szCs w:val="16"/>
                        <w:lang w:bidi="fa-IR"/>
                      </w:rPr>
                      <m:t>L(</m:t>
                    </m:r>
                    <m:f>
                      <m:fPr>
                        <m:ctrlPr>
                          <w:rPr>
                            <w:rFonts w:ascii="Cambria Math" w:hAnsi="Cambria Math" w:cs="B Nazanin"/>
                            <w:i/>
                            <w:sz w:val="16"/>
                            <w:szCs w:val="16"/>
                            <w:lang w:bidi="fa-IR"/>
                          </w:rPr>
                        </m:ctrlPr>
                      </m:fPr>
                      <m:num>
                        <m:r>
                          <w:rPr>
                            <w:rFonts w:ascii="Cambria Math" w:hAnsi="Cambria Math" w:cs="B Nazanin"/>
                            <w:sz w:val="16"/>
                            <w:szCs w:val="16"/>
                            <w:lang w:bidi="fa-IR"/>
                          </w:rPr>
                          <m:t>agr</m:t>
                        </m:r>
                      </m:num>
                      <m:den>
                        <m:r>
                          <w:rPr>
                            <w:rFonts w:ascii="Cambria Math" w:hAnsi="Cambria Math" w:cs="B Nazanin"/>
                            <w:sz w:val="16"/>
                            <w:szCs w:val="16"/>
                            <w:lang w:bidi="fa-IR"/>
                          </w:rPr>
                          <m:t>ind</m:t>
                        </m:r>
                      </m:den>
                    </m:f>
                    <m:r>
                      <w:rPr>
                        <w:rFonts w:ascii="Cambria Math" w:hAnsi="Cambria Math" w:cs="B Nazanin"/>
                        <w:sz w:val="16"/>
                        <w:szCs w:val="16"/>
                        <w:lang w:bidi="fa-IR"/>
                      </w:rPr>
                      <m:t>)</m:t>
                    </m:r>
                  </m:e>
                  <m:sub>
                    <m:r>
                      <w:rPr>
                        <w:rFonts w:ascii="Cambria Math" w:hAnsi="Cambria Math" w:cs="B Nazanin"/>
                        <w:sz w:val="16"/>
                        <w:szCs w:val="16"/>
                        <w:lang w:bidi="fa-IR"/>
                      </w:rPr>
                      <m:t>it</m:t>
                    </m:r>
                  </m:sub>
                </m:sSub>
                <m:r>
                  <w:rPr>
                    <w:rFonts w:ascii="Cambria Math" w:hAnsi="Cambria Math" w:cs="B Nazanin"/>
                    <w:sz w:val="16"/>
                    <w:szCs w:val="16"/>
                    <w:lang w:bidi="fa-IR"/>
                  </w:rPr>
                  <m:t>+</m:t>
                </m:r>
                <m:sSub>
                  <m:sSubPr>
                    <m:ctrlPr>
                      <w:rPr>
                        <w:rFonts w:ascii="Cambria Math" w:hAnsi="Cambria Math" w:cs="B Nazanin"/>
                        <w:i/>
                        <w:sz w:val="16"/>
                        <w:szCs w:val="16"/>
                        <w:lang w:bidi="fa-IR"/>
                      </w:rPr>
                    </m:ctrlPr>
                  </m:sSubPr>
                  <m:e>
                    <m:r>
                      <w:rPr>
                        <w:rFonts w:ascii="Cambria Math" w:hAnsi="Cambria Math" w:cs="B Nazanin"/>
                        <w:sz w:val="16"/>
                        <w:szCs w:val="16"/>
                        <w:lang w:bidi="fa-IR"/>
                      </w:rPr>
                      <m:t>α</m:t>
                    </m:r>
                  </m:e>
                  <m:sub>
                    <m:r>
                      <w:rPr>
                        <w:rFonts w:ascii="Cambria Math" w:hAnsi="Cambria Math" w:cs="B Nazanin"/>
                        <w:sz w:val="16"/>
                        <w:szCs w:val="16"/>
                        <w:lang w:bidi="fa-IR"/>
                      </w:rPr>
                      <m:t>3</m:t>
                    </m:r>
                  </m:sub>
                </m:sSub>
                <m:sSub>
                  <m:sSubPr>
                    <m:ctrlPr>
                      <w:rPr>
                        <w:rFonts w:ascii="Cambria Math" w:hAnsi="Cambria Math" w:cs="B Nazanin"/>
                        <w:i/>
                        <w:sz w:val="16"/>
                        <w:szCs w:val="16"/>
                        <w:lang w:bidi="fa-IR"/>
                      </w:rPr>
                    </m:ctrlPr>
                  </m:sSubPr>
                  <m:e>
                    <m:r>
                      <w:rPr>
                        <w:rFonts w:ascii="Cambria Math" w:hAnsi="Cambria Math" w:cs="B Nazanin"/>
                        <w:sz w:val="16"/>
                        <w:szCs w:val="16"/>
                        <w:lang w:bidi="fa-IR"/>
                      </w:rPr>
                      <m:t>Lrl</m:t>
                    </m:r>
                  </m:e>
                  <m:sub>
                    <m:r>
                      <w:rPr>
                        <w:rFonts w:ascii="Cambria Math" w:hAnsi="Cambria Math" w:cs="B Nazanin"/>
                        <w:sz w:val="16"/>
                        <w:szCs w:val="16"/>
                        <w:lang w:bidi="fa-IR"/>
                      </w:rPr>
                      <m:t>it</m:t>
                    </m:r>
                  </m:sub>
                </m:sSub>
                <m:r>
                  <w:rPr>
                    <w:rFonts w:ascii="Cambria Math" w:hAnsi="Cambria Math" w:cs="B Nazanin"/>
                    <w:sz w:val="16"/>
                    <w:szCs w:val="16"/>
                    <w:lang w:bidi="fa-IR"/>
                  </w:rPr>
                  <m:t>+</m:t>
                </m:r>
                <m:sSub>
                  <m:sSubPr>
                    <m:ctrlPr>
                      <w:rPr>
                        <w:rFonts w:ascii="Cambria Math" w:hAnsi="Cambria Math" w:cs="B Nazanin"/>
                        <w:i/>
                        <w:sz w:val="16"/>
                        <w:szCs w:val="16"/>
                        <w:lang w:bidi="fa-IR"/>
                      </w:rPr>
                    </m:ctrlPr>
                  </m:sSubPr>
                  <m:e>
                    <m:r>
                      <w:rPr>
                        <w:rFonts w:ascii="Cambria Math" w:hAnsi="Cambria Math" w:cs="B Nazanin"/>
                        <w:sz w:val="16"/>
                        <w:szCs w:val="16"/>
                        <w:lang w:bidi="fa-IR"/>
                      </w:rPr>
                      <m:t>α</m:t>
                    </m:r>
                  </m:e>
                  <m:sub>
                    <m:r>
                      <w:rPr>
                        <w:rFonts w:ascii="Cambria Math" w:hAnsi="Cambria Math" w:cs="B Nazanin"/>
                        <w:sz w:val="16"/>
                        <w:szCs w:val="16"/>
                        <w:lang w:bidi="fa-IR"/>
                      </w:rPr>
                      <m:t>4</m:t>
                    </m:r>
                  </m:sub>
                </m:sSub>
                <m:sSub>
                  <m:sSubPr>
                    <m:ctrlPr>
                      <w:rPr>
                        <w:rFonts w:ascii="Cambria Math" w:hAnsi="Cambria Math" w:cs="B Nazanin"/>
                        <w:i/>
                        <w:sz w:val="16"/>
                        <w:szCs w:val="16"/>
                        <w:lang w:bidi="fa-IR"/>
                      </w:rPr>
                    </m:ctrlPr>
                  </m:sSubPr>
                  <m:e>
                    <m:r>
                      <w:rPr>
                        <w:rFonts w:ascii="Cambria Math" w:hAnsi="Cambria Math" w:cs="B Nazanin"/>
                        <w:sz w:val="16"/>
                        <w:szCs w:val="16"/>
                        <w:lang w:bidi="fa-IR"/>
                      </w:rPr>
                      <m:t>Lgs</m:t>
                    </m:r>
                  </m:e>
                  <m:sub>
                    <m:r>
                      <w:rPr>
                        <w:rFonts w:ascii="Cambria Math" w:hAnsi="Cambria Math" w:cs="B Nazanin"/>
                        <w:sz w:val="16"/>
                        <w:szCs w:val="16"/>
                        <w:lang w:bidi="fa-IR"/>
                      </w:rPr>
                      <m:t>it</m:t>
                    </m:r>
                  </m:sub>
                </m:sSub>
                <m:r>
                  <w:rPr>
                    <w:rFonts w:ascii="Cambria Math" w:hAnsi="Cambria Math" w:cs="B Nazanin"/>
                    <w:sz w:val="16"/>
                    <w:szCs w:val="16"/>
                    <w:lang w:bidi="fa-IR"/>
                  </w:rPr>
                  <m:t>+</m:t>
                </m:r>
                <m:sSub>
                  <m:sSubPr>
                    <m:ctrlPr>
                      <w:rPr>
                        <w:rFonts w:ascii="Cambria Math" w:hAnsi="Cambria Math" w:cs="B Nazanin"/>
                        <w:i/>
                        <w:sz w:val="16"/>
                        <w:szCs w:val="16"/>
                        <w:lang w:bidi="fa-IR"/>
                      </w:rPr>
                    </m:ctrlPr>
                  </m:sSubPr>
                  <m:e>
                    <m:r>
                      <w:rPr>
                        <w:rFonts w:ascii="Cambria Math" w:hAnsi="Cambria Math" w:cs="B Nazanin"/>
                        <w:sz w:val="16"/>
                        <w:szCs w:val="16"/>
                        <w:lang w:bidi="fa-IR"/>
                      </w:rPr>
                      <m:t>α</m:t>
                    </m:r>
                  </m:e>
                  <m:sub>
                    <m:r>
                      <w:rPr>
                        <w:rFonts w:ascii="Cambria Math" w:hAnsi="Cambria Math" w:cs="B Nazanin"/>
                        <w:sz w:val="16"/>
                        <w:szCs w:val="16"/>
                        <w:lang w:bidi="fa-IR"/>
                      </w:rPr>
                      <m:t>5</m:t>
                    </m:r>
                  </m:sub>
                </m:sSub>
                <m:sSub>
                  <m:sSubPr>
                    <m:ctrlPr>
                      <w:rPr>
                        <w:rFonts w:ascii="Cambria Math" w:hAnsi="Cambria Math" w:cs="B Nazanin"/>
                        <w:i/>
                        <w:sz w:val="16"/>
                        <w:szCs w:val="16"/>
                        <w:lang w:bidi="fa-IR"/>
                      </w:rPr>
                    </m:ctrlPr>
                  </m:sSubPr>
                  <m:e>
                    <m:r>
                      <w:rPr>
                        <w:rFonts w:ascii="Cambria Math" w:hAnsi="Cambria Math" w:cs="B Nazanin"/>
                        <w:sz w:val="16"/>
                        <w:szCs w:val="16"/>
                        <w:lang w:bidi="fa-IR"/>
                      </w:rPr>
                      <m:t>Lom</m:t>
                    </m:r>
                  </m:e>
                  <m:sub>
                    <m:r>
                      <w:rPr>
                        <w:rFonts w:ascii="Cambria Math" w:hAnsi="Cambria Math" w:cs="B Nazanin"/>
                        <w:sz w:val="16"/>
                        <w:szCs w:val="16"/>
                        <w:lang w:bidi="fa-IR"/>
                      </w:rPr>
                      <m:t>it</m:t>
                    </m:r>
                  </m:sub>
                </m:sSub>
                <m:r>
                  <w:rPr>
                    <w:rFonts w:ascii="Cambria Math" w:hAnsi="Cambria Math" w:cs="B Nazanin"/>
                    <w:sz w:val="16"/>
                    <w:szCs w:val="16"/>
                    <w:lang w:bidi="fa-IR"/>
                  </w:rPr>
                  <m:t>+</m:t>
                </m:r>
                <m:sSub>
                  <m:sSubPr>
                    <m:ctrlPr>
                      <w:rPr>
                        <w:rFonts w:ascii="Cambria Math" w:hAnsi="Cambria Math" w:cs="B Nazanin"/>
                        <w:i/>
                        <w:sz w:val="16"/>
                        <w:szCs w:val="16"/>
                        <w:lang w:bidi="fa-IR"/>
                      </w:rPr>
                    </m:ctrlPr>
                  </m:sSubPr>
                  <m:e>
                    <m:r>
                      <w:rPr>
                        <w:rFonts w:ascii="Cambria Math" w:hAnsi="Cambria Math" w:cs="B Nazanin"/>
                        <w:sz w:val="16"/>
                        <w:szCs w:val="16"/>
                        <w:lang w:bidi="fa-IR"/>
                      </w:rPr>
                      <m:t>α</m:t>
                    </m:r>
                  </m:e>
                  <m:sub>
                    <m:r>
                      <w:rPr>
                        <w:rFonts w:ascii="Cambria Math" w:hAnsi="Cambria Math" w:cs="B Nazanin"/>
                        <w:sz w:val="16"/>
                        <w:szCs w:val="16"/>
                        <w:lang w:bidi="fa-IR"/>
                      </w:rPr>
                      <m:t>6</m:t>
                    </m:r>
                  </m:sub>
                </m:sSub>
                <m:sSub>
                  <m:sSubPr>
                    <m:ctrlPr>
                      <w:rPr>
                        <w:rFonts w:ascii="Cambria Math" w:hAnsi="Cambria Math" w:cs="B Nazanin"/>
                        <w:i/>
                        <w:sz w:val="16"/>
                        <w:szCs w:val="16"/>
                        <w:lang w:bidi="fa-IR"/>
                      </w:rPr>
                    </m:ctrlPr>
                  </m:sSubPr>
                  <m:e>
                    <m:r>
                      <w:rPr>
                        <w:rFonts w:ascii="Cambria Math" w:hAnsi="Cambria Math" w:cs="B Nazanin"/>
                        <w:sz w:val="16"/>
                        <w:szCs w:val="16"/>
                        <w:lang w:bidi="fa-IR"/>
                      </w:rPr>
                      <m:t>Lre</m:t>
                    </m:r>
                  </m:e>
                  <m:sub>
                    <m:r>
                      <w:rPr>
                        <w:rFonts w:ascii="Cambria Math" w:hAnsi="Cambria Math" w:cs="B Nazanin"/>
                        <w:sz w:val="16"/>
                        <w:szCs w:val="16"/>
                        <w:lang w:bidi="fa-IR"/>
                      </w:rPr>
                      <m:t>it</m:t>
                    </m:r>
                  </m:sub>
                </m:sSub>
                <m:r>
                  <w:rPr>
                    <w:rFonts w:ascii="Cambria Math" w:hAnsi="Cambria Math" w:cs="B Nazanin"/>
                    <w:sz w:val="16"/>
                    <w:szCs w:val="16"/>
                    <w:lang w:bidi="fa-IR"/>
                  </w:rPr>
                  <m:t>+</m:t>
                </m:r>
                <m:sSub>
                  <m:sSubPr>
                    <m:ctrlPr>
                      <w:rPr>
                        <w:rFonts w:ascii="Cambria Math" w:hAnsi="Cambria Math" w:cs="B Nazanin"/>
                        <w:i/>
                        <w:sz w:val="16"/>
                        <w:szCs w:val="16"/>
                        <w:lang w:bidi="fa-IR"/>
                      </w:rPr>
                    </m:ctrlPr>
                  </m:sSubPr>
                  <m:e>
                    <m:r>
                      <w:rPr>
                        <w:rFonts w:ascii="Cambria Math" w:hAnsi="Cambria Math" w:cs="B Nazanin"/>
                        <w:sz w:val="16"/>
                        <w:szCs w:val="16"/>
                        <w:lang w:bidi="fa-IR"/>
                      </w:rPr>
                      <m:t>ε</m:t>
                    </m:r>
                  </m:e>
                  <m:sub>
                    <m:r>
                      <w:rPr>
                        <w:rFonts w:ascii="Cambria Math" w:hAnsi="Cambria Math" w:cs="B Nazanin"/>
                        <w:sz w:val="16"/>
                        <w:szCs w:val="16"/>
                        <w:lang w:bidi="fa-IR"/>
                      </w:rPr>
                      <m:t>it</m:t>
                    </m:r>
                  </m:sub>
                </m:sSub>
              </m:oMath>
            </m:oMathPara>
          </w:p>
        </w:tc>
      </w:tr>
    </w:tbl>
    <w:p w:rsidR="00E4222A" w:rsidRDefault="00E4222A" w:rsidP="00E4222A">
      <w:pPr>
        <w:bidi/>
        <w:spacing w:before="240" w:after="0" w:line="240" w:lineRule="auto"/>
        <w:jc w:val="both"/>
        <w:rPr>
          <w:rFonts w:ascii="Times New Roman" w:hAnsi="Times New Roman" w:cs="B Nazanin"/>
          <w:sz w:val="23"/>
          <w:szCs w:val="23"/>
          <w:rtl/>
          <w:lang w:bidi="fa-IR"/>
        </w:rPr>
      </w:pPr>
      <w:r w:rsidRPr="00CF7DA5">
        <w:rPr>
          <w:rFonts w:ascii="Times New Roman" w:hAnsi="Times New Roman" w:cs="B Nazanin" w:hint="cs"/>
          <w:sz w:val="23"/>
          <w:szCs w:val="23"/>
          <w:highlight w:val="yellow"/>
          <w:rtl/>
          <w:lang w:bidi="fa-IR"/>
        </w:rPr>
        <w:t>آنچه رابطه 1 را از مدل ارائه‌شده توسط برد و همکاران متمایز می‌کند، استفاده از متغیرهای آزادی اقتصادی است که جایگزین شاخص کیفیت نهادی به‌کار گرفته شده در الگوی برد و همکاران شده است.</w:t>
      </w:r>
    </w:p>
    <w:p w:rsidR="00136354" w:rsidRPr="00136354" w:rsidRDefault="00136354" w:rsidP="00CF7DA5">
      <w:pPr>
        <w:bidi/>
        <w:spacing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همچنین، برای بررسی رابطه میان درآمد مالیاتی با کیفیت نهادها</w:t>
      </w:r>
      <w:r w:rsidR="00781975">
        <w:rPr>
          <w:rFonts w:ascii="Times New Roman" w:hAnsi="Times New Roman" w:cs="B Nazanin" w:hint="cs"/>
          <w:sz w:val="23"/>
          <w:szCs w:val="23"/>
          <w:rtl/>
          <w:lang w:bidi="fa-IR"/>
        </w:rPr>
        <w:t xml:space="preserve"> </w:t>
      </w:r>
      <w:r w:rsidRPr="00136354">
        <w:rPr>
          <w:rFonts w:ascii="Times New Roman" w:hAnsi="Times New Roman" w:cs="B Nazanin" w:hint="cs"/>
          <w:sz w:val="23"/>
          <w:szCs w:val="23"/>
          <w:rtl/>
          <w:lang w:bidi="fa-IR"/>
        </w:rPr>
        <w:t>(شاخص آزادی اقتصادی) به پیروی از مطالعات گذشته و با استناد به مدل سالایی مارتین و سوبرامانیان</w:t>
      </w:r>
      <w:r w:rsidRPr="00136354">
        <w:rPr>
          <w:rFonts w:ascii="Times New Roman" w:hAnsi="Times New Roman" w:cs="B Nazanin"/>
          <w:sz w:val="23"/>
          <w:szCs w:val="23"/>
          <w:vertAlign w:val="superscript"/>
          <w:rtl/>
          <w:lang w:bidi="fa-IR"/>
        </w:rPr>
        <w:footnoteReference w:id="47"/>
      </w:r>
      <w:r w:rsidR="00781975">
        <w:rPr>
          <w:rFonts w:ascii="Times New Roman" w:hAnsi="Times New Roman" w:cs="B Nazanin" w:hint="cs"/>
          <w:sz w:val="23"/>
          <w:szCs w:val="23"/>
          <w:rtl/>
          <w:lang w:bidi="fa-IR"/>
        </w:rPr>
        <w:t>(۲۰۰۳) و آیشام و همکاران(۲۰۰۵)</w:t>
      </w:r>
      <w:r w:rsidRPr="00136354">
        <w:rPr>
          <w:rFonts w:ascii="Times New Roman" w:hAnsi="Times New Roman" w:cs="B Nazanin" w:hint="cs"/>
          <w:sz w:val="23"/>
          <w:szCs w:val="23"/>
          <w:rtl/>
          <w:lang w:bidi="fa-IR"/>
        </w:rPr>
        <w:t xml:space="preserve"> الگوی زیر به اجرا گذاشته می‌شود: </w:t>
      </w:r>
    </w:p>
    <w:tbl>
      <w:tblPr>
        <w:tblStyle w:val="PlainTable4"/>
        <w:bidiVisual/>
        <w:tblW w:w="0" w:type="auto"/>
        <w:tblLook w:val="04A0" w:firstRow="1" w:lastRow="0" w:firstColumn="1" w:lastColumn="0" w:noHBand="0" w:noVBand="1"/>
      </w:tblPr>
      <w:tblGrid>
        <w:gridCol w:w="966"/>
        <w:gridCol w:w="5842"/>
      </w:tblGrid>
      <w:tr w:rsidR="00136354" w:rsidRPr="00136354" w:rsidTr="00136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dxa"/>
          </w:tcPr>
          <w:p w:rsidR="00136354" w:rsidRPr="00781975" w:rsidRDefault="00136354" w:rsidP="00136354">
            <w:pPr>
              <w:bidi/>
              <w:jc w:val="both"/>
              <w:rPr>
                <w:rFonts w:ascii="Times New Roman" w:hAnsi="Times New Roman" w:cs="B Nazanin"/>
                <w:b w:val="0"/>
                <w:bCs w:val="0"/>
                <w:sz w:val="18"/>
                <w:szCs w:val="18"/>
                <w:rtl/>
                <w:lang w:bidi="fa-IR"/>
              </w:rPr>
            </w:pPr>
            <w:r w:rsidRPr="00781975">
              <w:rPr>
                <w:rFonts w:ascii="Times New Roman" w:hAnsi="Times New Roman" w:cs="B Nazanin" w:hint="cs"/>
                <w:b w:val="0"/>
                <w:bCs w:val="0"/>
                <w:sz w:val="18"/>
                <w:szCs w:val="18"/>
                <w:rtl/>
                <w:lang w:bidi="fa-IR"/>
              </w:rPr>
              <w:t>(2)</w:t>
            </w:r>
          </w:p>
        </w:tc>
        <w:tc>
          <w:tcPr>
            <w:tcW w:w="8105" w:type="dxa"/>
          </w:tcPr>
          <w:p w:rsidR="00136354" w:rsidRPr="00781975" w:rsidRDefault="00B6210B" w:rsidP="00136354">
            <w:pPr>
              <w:bidi/>
              <w:jc w:val="both"/>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i/>
                <w:sz w:val="18"/>
                <w:szCs w:val="18"/>
                <w:lang w:bidi="fa-IR"/>
              </w:rPr>
            </w:pPr>
            <m:oMathPara>
              <m:oMathParaPr>
                <m:jc m:val="left"/>
              </m:oMathParaPr>
              <m:oMath>
                <m:sSub>
                  <m:sSubPr>
                    <m:ctrlPr>
                      <w:rPr>
                        <w:rFonts w:ascii="Cambria Math" w:hAnsi="Cambria Math" w:cs="B Nazanin"/>
                        <w:b w:val="0"/>
                        <w:bCs w:val="0"/>
                        <w:i/>
                        <w:sz w:val="18"/>
                        <w:szCs w:val="18"/>
                        <w:lang w:bidi="fa-IR"/>
                      </w:rPr>
                    </m:ctrlPr>
                  </m:sSubPr>
                  <m:e>
                    <m:r>
                      <m:rPr>
                        <m:sty m:val="bi"/>
                      </m:rPr>
                      <w:rPr>
                        <w:rFonts w:ascii="Cambria Math" w:hAnsi="Cambria Math" w:cs="B Nazanin"/>
                        <w:sz w:val="18"/>
                        <w:szCs w:val="18"/>
                        <w:lang w:bidi="fa-IR"/>
                      </w:rPr>
                      <m:t>LEF</m:t>
                    </m:r>
                  </m:e>
                  <m:sub>
                    <m:r>
                      <m:rPr>
                        <m:sty m:val="bi"/>
                      </m:rPr>
                      <w:rPr>
                        <w:rFonts w:ascii="Cambria Math" w:hAnsi="Cambria Math" w:cs="B Nazanin"/>
                        <w:sz w:val="18"/>
                        <w:szCs w:val="18"/>
                        <w:lang w:bidi="fa-IR"/>
                      </w:rPr>
                      <m:t>it</m:t>
                    </m:r>
                  </m:sub>
                </m:sSub>
                <m:r>
                  <m:rPr>
                    <m:sty m:val="bi"/>
                  </m:rPr>
                  <w:rPr>
                    <w:rFonts w:ascii="Cambria Math" w:hAnsi="Cambria Math" w:cs="B Nazanin"/>
                    <w:sz w:val="18"/>
                    <w:szCs w:val="18"/>
                    <w:lang w:bidi="fa-IR"/>
                  </w:rPr>
                  <m:t>=</m:t>
                </m:r>
                <m:sSub>
                  <m:sSubPr>
                    <m:ctrlPr>
                      <w:rPr>
                        <w:rFonts w:ascii="Cambria Math" w:hAnsi="Cambria Math" w:cs="B Nazanin"/>
                        <w:b w:val="0"/>
                        <w:bCs w:val="0"/>
                        <w:i/>
                        <w:sz w:val="18"/>
                        <w:szCs w:val="18"/>
                        <w:lang w:bidi="fa-IR"/>
                      </w:rPr>
                    </m:ctrlPr>
                  </m:sSubPr>
                  <m:e>
                    <m:r>
                      <m:rPr>
                        <m:sty m:val="bi"/>
                      </m:rPr>
                      <w:rPr>
                        <w:rFonts w:ascii="Cambria Math" w:hAnsi="Cambria Math" w:cs="B Nazanin"/>
                        <w:sz w:val="18"/>
                        <w:szCs w:val="18"/>
                        <w:lang w:bidi="fa-IR"/>
                      </w:rPr>
                      <m:t>β</m:t>
                    </m:r>
                  </m:e>
                  <m:sub>
                    <m:r>
                      <m:rPr>
                        <m:sty m:val="bi"/>
                      </m:rPr>
                      <w:rPr>
                        <w:rFonts w:ascii="Cambria Math" w:hAnsi="Cambria Math" w:cs="B Nazanin"/>
                        <w:sz w:val="18"/>
                        <w:szCs w:val="18"/>
                        <w:lang w:bidi="fa-IR"/>
                      </w:rPr>
                      <m:t>0</m:t>
                    </m:r>
                  </m:sub>
                </m:sSub>
                <m:r>
                  <m:rPr>
                    <m:sty m:val="bi"/>
                  </m:rPr>
                  <w:rPr>
                    <w:rFonts w:ascii="Cambria Math" w:hAnsi="Cambria Math" w:cs="B Nazanin"/>
                    <w:sz w:val="18"/>
                    <w:szCs w:val="18"/>
                    <w:lang w:bidi="fa-IR"/>
                  </w:rPr>
                  <m:t>+</m:t>
                </m:r>
                <m:sSub>
                  <m:sSubPr>
                    <m:ctrlPr>
                      <w:rPr>
                        <w:rFonts w:ascii="Cambria Math" w:hAnsi="Cambria Math" w:cs="B Nazanin"/>
                        <w:b w:val="0"/>
                        <w:bCs w:val="0"/>
                        <w:i/>
                        <w:sz w:val="18"/>
                        <w:szCs w:val="18"/>
                        <w:lang w:bidi="fa-IR"/>
                      </w:rPr>
                    </m:ctrlPr>
                  </m:sSubPr>
                  <m:e>
                    <m:r>
                      <m:rPr>
                        <m:sty m:val="bi"/>
                      </m:rPr>
                      <w:rPr>
                        <w:rFonts w:ascii="Cambria Math" w:hAnsi="Cambria Math" w:cs="B Nazanin"/>
                        <w:sz w:val="18"/>
                        <w:szCs w:val="18"/>
                        <w:lang w:bidi="fa-IR"/>
                      </w:rPr>
                      <m:t>β</m:t>
                    </m:r>
                  </m:e>
                  <m:sub>
                    <m:r>
                      <m:rPr>
                        <m:sty m:val="bi"/>
                      </m:rPr>
                      <w:rPr>
                        <w:rFonts w:ascii="Cambria Math" w:hAnsi="Cambria Math" w:cs="B Nazanin"/>
                        <w:sz w:val="18"/>
                        <w:szCs w:val="18"/>
                        <w:lang w:bidi="fa-IR"/>
                      </w:rPr>
                      <m:t>1</m:t>
                    </m:r>
                  </m:sub>
                </m:sSub>
                <m:sSub>
                  <m:sSubPr>
                    <m:ctrlPr>
                      <w:rPr>
                        <w:rFonts w:ascii="Cambria Math" w:hAnsi="Cambria Math" w:cs="B Nazanin"/>
                        <w:b w:val="0"/>
                        <w:bCs w:val="0"/>
                        <w:i/>
                        <w:sz w:val="18"/>
                        <w:szCs w:val="18"/>
                        <w:lang w:bidi="fa-IR"/>
                      </w:rPr>
                    </m:ctrlPr>
                  </m:sSubPr>
                  <m:e>
                    <m:r>
                      <m:rPr>
                        <m:sty m:val="bi"/>
                      </m:rPr>
                      <w:rPr>
                        <w:rFonts w:ascii="Cambria Math" w:hAnsi="Cambria Math" w:cs="B Nazanin"/>
                        <w:sz w:val="18"/>
                        <w:szCs w:val="18"/>
                        <w:lang w:bidi="fa-IR"/>
                      </w:rPr>
                      <m:t>Loilr</m:t>
                    </m:r>
                  </m:e>
                  <m:sub>
                    <m:r>
                      <m:rPr>
                        <m:sty m:val="bi"/>
                      </m:rPr>
                      <w:rPr>
                        <w:rFonts w:ascii="Cambria Math" w:hAnsi="Cambria Math" w:cs="B Nazanin"/>
                        <w:sz w:val="18"/>
                        <w:szCs w:val="18"/>
                        <w:lang w:bidi="fa-IR"/>
                      </w:rPr>
                      <m:t>it</m:t>
                    </m:r>
                  </m:sub>
                </m:sSub>
                <m:r>
                  <m:rPr>
                    <m:sty m:val="bi"/>
                  </m:rPr>
                  <w:rPr>
                    <w:rFonts w:ascii="Cambria Math" w:hAnsi="Cambria Math" w:cs="B Nazanin"/>
                    <w:sz w:val="18"/>
                    <w:szCs w:val="18"/>
                    <w:lang w:bidi="fa-IR"/>
                  </w:rPr>
                  <m:t>+</m:t>
                </m:r>
                <m:sSub>
                  <m:sSubPr>
                    <m:ctrlPr>
                      <w:rPr>
                        <w:rFonts w:ascii="Cambria Math" w:hAnsi="Cambria Math" w:cs="B Nazanin"/>
                        <w:b w:val="0"/>
                        <w:bCs w:val="0"/>
                        <w:i/>
                        <w:sz w:val="18"/>
                        <w:szCs w:val="18"/>
                        <w:lang w:bidi="fa-IR"/>
                      </w:rPr>
                    </m:ctrlPr>
                  </m:sSubPr>
                  <m:e>
                    <m:r>
                      <m:rPr>
                        <m:sty m:val="bi"/>
                      </m:rPr>
                      <w:rPr>
                        <w:rFonts w:ascii="Cambria Math" w:hAnsi="Cambria Math" w:cs="B Nazanin"/>
                        <w:sz w:val="18"/>
                        <w:szCs w:val="18"/>
                        <w:lang w:bidi="fa-IR"/>
                      </w:rPr>
                      <m:t>β</m:t>
                    </m:r>
                  </m:e>
                  <m:sub>
                    <m:r>
                      <m:rPr>
                        <m:sty m:val="bi"/>
                      </m:rPr>
                      <w:rPr>
                        <w:rFonts w:ascii="Cambria Math" w:hAnsi="Cambria Math" w:cs="B Nazanin"/>
                        <w:sz w:val="18"/>
                        <w:szCs w:val="18"/>
                        <w:lang w:bidi="fa-IR"/>
                      </w:rPr>
                      <m:t>2</m:t>
                    </m:r>
                  </m:sub>
                </m:sSub>
                <m:r>
                  <m:rPr>
                    <m:sty m:val="bi"/>
                  </m:rPr>
                  <w:rPr>
                    <w:rFonts w:ascii="Cambria Math" w:hAnsi="Cambria Math" w:cs="B Nazanin"/>
                    <w:sz w:val="18"/>
                    <w:szCs w:val="18"/>
                    <w:lang w:bidi="fa-IR"/>
                  </w:rPr>
                  <m:t>L</m:t>
                </m:r>
                <m:sSub>
                  <m:sSubPr>
                    <m:ctrlPr>
                      <w:rPr>
                        <w:rFonts w:ascii="Cambria Math" w:hAnsi="Cambria Math" w:cs="B Nazanin"/>
                        <w:b w:val="0"/>
                        <w:bCs w:val="0"/>
                        <w:i/>
                        <w:sz w:val="18"/>
                        <w:szCs w:val="18"/>
                        <w:lang w:bidi="fa-IR"/>
                      </w:rPr>
                    </m:ctrlPr>
                  </m:sSubPr>
                  <m:e>
                    <m:r>
                      <m:rPr>
                        <m:sty m:val="bi"/>
                      </m:rPr>
                      <w:rPr>
                        <w:rFonts w:ascii="Cambria Math" w:hAnsi="Cambria Math" w:cs="B Nazanin"/>
                        <w:sz w:val="18"/>
                        <w:szCs w:val="18"/>
                        <w:lang w:bidi="fa-IR"/>
                      </w:rPr>
                      <m:t>tax</m:t>
                    </m:r>
                  </m:e>
                  <m:sub>
                    <m:r>
                      <m:rPr>
                        <m:sty m:val="bi"/>
                      </m:rPr>
                      <w:rPr>
                        <w:rFonts w:ascii="Cambria Math" w:hAnsi="Cambria Math" w:cs="B Nazanin"/>
                        <w:sz w:val="18"/>
                        <w:szCs w:val="18"/>
                        <w:lang w:bidi="fa-IR"/>
                      </w:rPr>
                      <m:t>it</m:t>
                    </m:r>
                  </m:sub>
                </m:sSub>
                <m:r>
                  <m:rPr>
                    <m:sty m:val="bi"/>
                  </m:rPr>
                  <w:rPr>
                    <w:rFonts w:ascii="Cambria Math" w:hAnsi="Cambria Math" w:cs="B Nazanin"/>
                    <w:sz w:val="18"/>
                    <w:szCs w:val="18"/>
                    <w:lang w:bidi="fa-IR"/>
                  </w:rPr>
                  <m:t>+</m:t>
                </m:r>
                <m:sSub>
                  <m:sSubPr>
                    <m:ctrlPr>
                      <w:rPr>
                        <w:rFonts w:ascii="Cambria Math" w:hAnsi="Cambria Math" w:cs="B Nazanin"/>
                        <w:b w:val="0"/>
                        <w:bCs w:val="0"/>
                        <w:i/>
                        <w:sz w:val="18"/>
                        <w:szCs w:val="18"/>
                        <w:lang w:bidi="fa-IR"/>
                      </w:rPr>
                    </m:ctrlPr>
                  </m:sSubPr>
                  <m:e>
                    <m:r>
                      <m:rPr>
                        <m:sty m:val="bi"/>
                      </m:rPr>
                      <w:rPr>
                        <w:rFonts w:ascii="Cambria Math" w:hAnsi="Cambria Math" w:cs="B Nazanin"/>
                        <w:sz w:val="18"/>
                        <w:szCs w:val="18"/>
                        <w:lang w:bidi="fa-IR"/>
                      </w:rPr>
                      <m:t>β</m:t>
                    </m:r>
                  </m:e>
                  <m:sub>
                    <m:r>
                      <m:rPr>
                        <m:sty m:val="bi"/>
                      </m:rPr>
                      <w:rPr>
                        <w:rFonts w:ascii="Cambria Math" w:hAnsi="Cambria Math" w:cs="B Nazanin"/>
                        <w:sz w:val="18"/>
                        <w:szCs w:val="18"/>
                        <w:lang w:bidi="fa-IR"/>
                      </w:rPr>
                      <m:t>3</m:t>
                    </m:r>
                  </m:sub>
                </m:sSub>
                <m:sSub>
                  <m:sSubPr>
                    <m:ctrlPr>
                      <w:rPr>
                        <w:rFonts w:ascii="Cambria Math" w:hAnsi="Cambria Math" w:cs="B Nazanin"/>
                        <w:b w:val="0"/>
                        <w:bCs w:val="0"/>
                        <w:i/>
                        <w:sz w:val="18"/>
                        <w:szCs w:val="18"/>
                        <w:lang w:bidi="fa-IR"/>
                      </w:rPr>
                    </m:ctrlPr>
                  </m:sSubPr>
                  <m:e>
                    <m:r>
                      <m:rPr>
                        <m:sty m:val="bi"/>
                      </m:rPr>
                      <w:rPr>
                        <w:rFonts w:ascii="Cambria Math" w:hAnsi="Cambria Math" w:cs="B Nazanin"/>
                        <w:sz w:val="18"/>
                        <w:szCs w:val="18"/>
                        <w:lang w:bidi="fa-IR"/>
                      </w:rPr>
                      <m:t>Lgdpp</m:t>
                    </m:r>
                  </m:e>
                  <m:sub>
                    <m:r>
                      <m:rPr>
                        <m:sty m:val="bi"/>
                      </m:rPr>
                      <w:rPr>
                        <w:rFonts w:ascii="Cambria Math" w:hAnsi="Cambria Math" w:cs="B Nazanin"/>
                        <w:sz w:val="18"/>
                        <w:szCs w:val="18"/>
                        <w:lang w:bidi="fa-IR"/>
                      </w:rPr>
                      <m:t>it</m:t>
                    </m:r>
                  </m:sub>
                </m:sSub>
                <m:r>
                  <m:rPr>
                    <m:sty m:val="bi"/>
                  </m:rPr>
                  <w:rPr>
                    <w:rFonts w:ascii="Cambria Math" w:hAnsi="Cambria Math" w:cs="B Nazanin"/>
                    <w:sz w:val="18"/>
                    <w:szCs w:val="18"/>
                    <w:lang w:bidi="fa-IR"/>
                  </w:rPr>
                  <m:t>+</m:t>
                </m:r>
                <m:sSub>
                  <m:sSubPr>
                    <m:ctrlPr>
                      <w:rPr>
                        <w:rFonts w:ascii="Cambria Math" w:hAnsi="Cambria Math" w:cs="B Nazanin"/>
                        <w:b w:val="0"/>
                        <w:bCs w:val="0"/>
                        <w:i/>
                        <w:sz w:val="18"/>
                        <w:szCs w:val="18"/>
                        <w:lang w:bidi="fa-IR"/>
                      </w:rPr>
                    </m:ctrlPr>
                  </m:sSubPr>
                  <m:e>
                    <m:r>
                      <m:rPr>
                        <m:sty m:val="bi"/>
                      </m:rPr>
                      <w:rPr>
                        <w:rFonts w:ascii="Cambria Math" w:hAnsi="Cambria Math" w:cs="B Nazanin"/>
                        <w:sz w:val="18"/>
                        <w:szCs w:val="18"/>
                        <w:lang w:bidi="fa-IR"/>
                      </w:rPr>
                      <m:t>u</m:t>
                    </m:r>
                  </m:e>
                  <m:sub>
                    <m:r>
                      <m:rPr>
                        <m:sty m:val="bi"/>
                      </m:rPr>
                      <w:rPr>
                        <w:rFonts w:ascii="Cambria Math" w:hAnsi="Cambria Math" w:cs="B Nazanin"/>
                        <w:sz w:val="18"/>
                        <w:szCs w:val="18"/>
                        <w:lang w:bidi="fa-IR"/>
                      </w:rPr>
                      <m:t>it</m:t>
                    </m:r>
                  </m:sub>
                </m:sSub>
              </m:oMath>
            </m:oMathPara>
          </w:p>
        </w:tc>
      </w:tr>
    </w:tbl>
    <w:p w:rsidR="00CF7DA5" w:rsidRDefault="00CF7DA5" w:rsidP="00CF7DA5">
      <w:pPr>
        <w:bidi/>
        <w:spacing w:before="240" w:after="0" w:line="240" w:lineRule="auto"/>
        <w:jc w:val="both"/>
        <w:rPr>
          <w:rFonts w:ascii="Times New Roman" w:hAnsi="Times New Roman" w:cs="B Nazanin"/>
          <w:sz w:val="23"/>
          <w:szCs w:val="23"/>
          <w:highlight w:val="yellow"/>
          <w:rtl/>
          <w:lang w:bidi="fa-IR"/>
        </w:rPr>
      </w:pPr>
      <w:r w:rsidRPr="00CF7DA5">
        <w:rPr>
          <w:rFonts w:ascii="Times New Roman" w:hAnsi="Times New Roman" w:cs="B Nazanin" w:hint="cs"/>
          <w:sz w:val="23"/>
          <w:szCs w:val="23"/>
          <w:highlight w:val="yellow"/>
          <w:rtl/>
          <w:lang w:bidi="fa-IR"/>
        </w:rPr>
        <w:t>تفاوت رابطه 2 با مدل پایه، در جایگزینی شاخص حکمرانی خوب با شاخص آزادی اقتصادی به‌عنوان متغیر وابسته و همچنین ورود متغیر رانت نفتی و تولید ناخالص داخلی سرانه به مدل به‌عنوان متغیرهای مستقل و اثرگذار می‌باشد.</w:t>
      </w:r>
    </w:p>
    <w:p w:rsidR="00CF7DA5" w:rsidRPr="00CF7DA5" w:rsidRDefault="00CF7DA5" w:rsidP="001354FB">
      <w:pPr>
        <w:bidi/>
        <w:spacing w:after="0" w:line="240" w:lineRule="auto"/>
        <w:jc w:val="both"/>
        <w:rPr>
          <w:rFonts w:ascii="Times New Roman" w:hAnsi="Times New Roman" w:cs="B Nazanin"/>
          <w:sz w:val="23"/>
          <w:szCs w:val="23"/>
          <w:highlight w:val="yellow"/>
          <w:rtl/>
          <w:lang w:bidi="fa-IR"/>
        </w:rPr>
      </w:pPr>
      <w:r>
        <w:rPr>
          <w:rFonts w:ascii="Times New Roman" w:hAnsi="Times New Roman" w:cs="B Nazanin" w:hint="cs"/>
          <w:sz w:val="23"/>
          <w:szCs w:val="23"/>
          <w:highlight w:val="yellow"/>
          <w:rtl/>
          <w:lang w:bidi="fa-IR"/>
        </w:rPr>
        <w:lastRenderedPageBreak/>
        <w:t>در هیچ‌یک از مطالعات</w:t>
      </w:r>
      <w:r w:rsidR="00E519B0">
        <w:rPr>
          <w:rFonts w:ascii="Times New Roman" w:hAnsi="Times New Roman" w:cs="B Nazanin" w:hint="cs"/>
          <w:sz w:val="23"/>
          <w:szCs w:val="23"/>
          <w:highlight w:val="yellow"/>
          <w:rtl/>
          <w:lang w:bidi="fa-IR"/>
        </w:rPr>
        <w:t xml:space="preserve"> گذشته به برآورد و بررسی هر دو مدل به‌</w:t>
      </w:r>
      <w:r>
        <w:rPr>
          <w:rFonts w:ascii="Times New Roman" w:hAnsi="Times New Roman" w:cs="B Nazanin" w:hint="cs"/>
          <w:sz w:val="23"/>
          <w:szCs w:val="23"/>
          <w:highlight w:val="yellow"/>
          <w:rtl/>
          <w:lang w:bidi="fa-IR"/>
        </w:rPr>
        <w:t xml:space="preserve">صورت یکجا </w:t>
      </w:r>
      <w:r w:rsidR="001354FB">
        <w:rPr>
          <w:rFonts w:ascii="Times New Roman" w:hAnsi="Times New Roman" w:cs="B Nazanin" w:hint="cs"/>
          <w:sz w:val="23"/>
          <w:szCs w:val="23"/>
          <w:highlight w:val="yellow"/>
          <w:rtl/>
          <w:lang w:bidi="fa-IR"/>
        </w:rPr>
        <w:t xml:space="preserve">و در دو الگوی مجزا </w:t>
      </w:r>
      <w:r>
        <w:rPr>
          <w:rFonts w:ascii="Times New Roman" w:hAnsi="Times New Roman" w:cs="B Nazanin" w:hint="cs"/>
          <w:sz w:val="23"/>
          <w:szCs w:val="23"/>
          <w:highlight w:val="yellow"/>
          <w:rtl/>
          <w:lang w:bidi="fa-IR"/>
        </w:rPr>
        <w:t>پرداخته نشده است</w:t>
      </w:r>
      <w:r w:rsidR="001354FB">
        <w:rPr>
          <w:rFonts w:ascii="Times New Roman" w:hAnsi="Times New Roman" w:cs="B Nazanin" w:hint="cs"/>
          <w:sz w:val="23"/>
          <w:szCs w:val="23"/>
          <w:highlight w:val="yellow"/>
          <w:rtl/>
          <w:lang w:bidi="fa-IR"/>
        </w:rPr>
        <w:t xml:space="preserve"> و تنها تجزیه و تحلیل اثر درآمد مالیاتی بر کیفیت نهادی و یا بالعکس صورت پذیرفته است.</w:t>
      </w:r>
    </w:p>
    <w:p w:rsidR="00136354" w:rsidRPr="00136354" w:rsidRDefault="00CF7DA5" w:rsidP="00CF7DA5">
      <w:pPr>
        <w:bidi/>
        <w:spacing w:after="0" w:line="240" w:lineRule="auto"/>
        <w:jc w:val="both"/>
        <w:rPr>
          <w:rFonts w:ascii="Times New Roman" w:hAnsi="Times New Roman" w:cs="B Nazanin"/>
          <w:sz w:val="23"/>
          <w:szCs w:val="23"/>
          <w:rtl/>
          <w:lang w:bidi="fa-IR"/>
        </w:rPr>
      </w:pPr>
      <w:r w:rsidRPr="00CF7DA5">
        <w:rPr>
          <w:rFonts w:ascii="Times New Roman" w:hAnsi="Times New Roman" w:cs="B Nazanin" w:hint="cs"/>
          <w:sz w:val="23"/>
          <w:szCs w:val="23"/>
          <w:highlight w:val="yellow"/>
          <w:rtl/>
          <w:lang w:bidi="fa-IR"/>
        </w:rPr>
        <w:t>در روابط 1 و 2 متغیرهای مدل به شرح زیر می‌باشند:</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 </w:t>
      </w:r>
      <w:r w:rsidRPr="00781975">
        <w:rPr>
          <w:rFonts w:ascii="Times New Roman" w:hAnsi="Times New Roman" w:cs="B Nazanin"/>
          <w:lang w:bidi="fa-IR"/>
        </w:rPr>
        <w:t>Ltax</w:t>
      </w:r>
      <w:r w:rsidRPr="00136354">
        <w:rPr>
          <w:rFonts w:ascii="Times New Roman" w:hAnsi="Times New Roman" w:cs="B Nazanin" w:hint="cs"/>
          <w:sz w:val="23"/>
          <w:szCs w:val="23"/>
          <w:rtl/>
          <w:lang w:bidi="fa-IR"/>
        </w:rPr>
        <w:t xml:space="preserve"> لگاریتم نسبت درآمد مالیاتی به تولید ناخالص داخلی،</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 </w:t>
      </w:r>
      <w:r w:rsidRPr="00781975">
        <w:rPr>
          <w:rFonts w:ascii="Times New Roman" w:hAnsi="Times New Roman" w:cs="B Nazanin"/>
          <w:lang w:bidi="fa-IR"/>
        </w:rPr>
        <w:t>Lgdpp</w:t>
      </w:r>
      <w:r w:rsidRPr="00136354">
        <w:rPr>
          <w:rFonts w:ascii="Times New Roman" w:hAnsi="Times New Roman" w:cs="B Nazanin" w:hint="cs"/>
          <w:sz w:val="23"/>
          <w:szCs w:val="23"/>
          <w:rtl/>
          <w:lang w:bidi="fa-IR"/>
        </w:rPr>
        <w:t xml:space="preserve"> لگاریتم درآمد سرانه،</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 </w:t>
      </w:r>
      <m:oMath>
        <m:r>
          <w:rPr>
            <w:rFonts w:ascii="Cambria Math" w:hAnsi="Cambria Math" w:cs="B Nazanin"/>
            <w:sz w:val="23"/>
            <w:szCs w:val="23"/>
            <w:lang w:bidi="fa-IR"/>
          </w:rPr>
          <m:t>L(</m:t>
        </m:r>
        <m:f>
          <m:fPr>
            <m:ctrlPr>
              <w:rPr>
                <w:rFonts w:ascii="Cambria Math" w:hAnsi="Cambria Math" w:cs="B Nazanin"/>
                <w:i/>
                <w:sz w:val="23"/>
                <w:szCs w:val="23"/>
                <w:lang w:bidi="fa-IR"/>
              </w:rPr>
            </m:ctrlPr>
          </m:fPr>
          <m:num>
            <m:r>
              <w:rPr>
                <w:rFonts w:ascii="Cambria Math" w:hAnsi="Cambria Math" w:cs="B Nazanin"/>
                <w:sz w:val="23"/>
                <w:szCs w:val="23"/>
                <w:lang w:bidi="fa-IR"/>
              </w:rPr>
              <m:t>agr</m:t>
            </m:r>
          </m:num>
          <m:den>
            <m:r>
              <w:rPr>
                <w:rFonts w:ascii="Cambria Math" w:hAnsi="Cambria Math" w:cs="B Nazanin"/>
                <w:sz w:val="23"/>
                <w:szCs w:val="23"/>
                <w:lang w:bidi="fa-IR"/>
              </w:rPr>
              <m:t>ind</m:t>
            </m:r>
          </m:den>
        </m:f>
        <m:r>
          <w:rPr>
            <w:rFonts w:ascii="Cambria Math" w:hAnsi="Cambria Math" w:cs="B Nazanin"/>
            <w:sz w:val="23"/>
            <w:szCs w:val="23"/>
            <w:lang w:bidi="fa-IR"/>
          </w:rPr>
          <m:t>)</m:t>
        </m:r>
      </m:oMath>
      <w:r w:rsidRPr="00136354">
        <w:rPr>
          <w:rFonts w:ascii="Times New Roman" w:hAnsi="Times New Roman" w:cs="B Nazanin" w:hint="cs"/>
          <w:sz w:val="23"/>
          <w:szCs w:val="23"/>
          <w:rtl/>
          <w:lang w:bidi="fa-IR"/>
        </w:rPr>
        <w:t xml:space="preserve"> لگاریتم نسبت سهم بخش کشاورزی به صنعت،</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 </w:t>
      </w:r>
      <w:r w:rsidRPr="00781975">
        <w:rPr>
          <w:rFonts w:ascii="Times New Roman" w:hAnsi="Times New Roman" w:cs="B Nazanin"/>
          <w:lang w:bidi="fa-IR"/>
        </w:rPr>
        <w:t>Lrl</w:t>
      </w:r>
      <w:r w:rsidRPr="00136354">
        <w:rPr>
          <w:rFonts w:ascii="Times New Roman" w:hAnsi="Times New Roman" w:cs="B Nazanin" w:hint="cs"/>
          <w:sz w:val="23"/>
          <w:szCs w:val="23"/>
          <w:rtl/>
          <w:lang w:bidi="fa-IR"/>
        </w:rPr>
        <w:t xml:space="preserve"> لگاریتم حاکمیت قانون، </w:t>
      </w:r>
      <w:r w:rsidRPr="00781975">
        <w:rPr>
          <w:rFonts w:ascii="Times New Roman" w:hAnsi="Times New Roman" w:cs="B Nazanin"/>
          <w:lang w:bidi="fa-IR"/>
        </w:rPr>
        <w:t>Lgs</w:t>
      </w:r>
      <w:r w:rsidRPr="00136354">
        <w:rPr>
          <w:rFonts w:ascii="Times New Roman" w:hAnsi="Times New Roman" w:cs="B Nazanin" w:hint="cs"/>
          <w:sz w:val="23"/>
          <w:szCs w:val="23"/>
          <w:rtl/>
          <w:lang w:bidi="fa-IR"/>
        </w:rPr>
        <w:t xml:space="preserve"> لگاریتم اندازه دولت،</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 </w:t>
      </w:r>
      <w:r w:rsidRPr="00781975">
        <w:rPr>
          <w:rFonts w:ascii="Times New Roman" w:hAnsi="Times New Roman" w:cs="B Nazanin"/>
          <w:lang w:bidi="fa-IR"/>
        </w:rPr>
        <w:t>Lom</w:t>
      </w:r>
      <w:r w:rsidRPr="00136354">
        <w:rPr>
          <w:rFonts w:ascii="Times New Roman" w:hAnsi="Times New Roman" w:cs="B Nazanin" w:hint="cs"/>
          <w:sz w:val="23"/>
          <w:szCs w:val="23"/>
          <w:rtl/>
          <w:lang w:bidi="fa-IR"/>
        </w:rPr>
        <w:t xml:space="preserve"> لگاریتم بازارهای باز و </w:t>
      </w:r>
      <w:r w:rsidRPr="00781975">
        <w:rPr>
          <w:rFonts w:ascii="Times New Roman" w:hAnsi="Times New Roman" w:cs="B Nazanin"/>
          <w:lang w:bidi="fa-IR"/>
        </w:rPr>
        <w:t>Lre</w:t>
      </w:r>
      <w:r w:rsidRPr="00136354">
        <w:rPr>
          <w:rFonts w:ascii="Times New Roman" w:hAnsi="Times New Roman" w:cs="B Nazanin" w:hint="cs"/>
          <w:sz w:val="23"/>
          <w:szCs w:val="23"/>
          <w:rtl/>
          <w:lang w:bidi="fa-IR"/>
        </w:rPr>
        <w:t xml:space="preserve"> لگاریتم کارایی قوانین و مقررات،</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 </w:t>
      </w:r>
      <w:r w:rsidRPr="00781975">
        <w:rPr>
          <w:rFonts w:ascii="Times New Roman" w:hAnsi="Times New Roman" w:cs="B Nazanin"/>
          <w:lang w:bidi="fa-IR"/>
        </w:rPr>
        <w:t>LEF</w:t>
      </w:r>
      <w:r w:rsidRPr="00136354">
        <w:rPr>
          <w:rFonts w:ascii="Times New Roman" w:hAnsi="Times New Roman" w:cs="B Nazanin" w:hint="cs"/>
          <w:sz w:val="23"/>
          <w:szCs w:val="23"/>
          <w:rtl/>
          <w:lang w:bidi="fa-IR"/>
        </w:rPr>
        <w:t xml:space="preserve"> لگاریتم شاخص آزادی اقتصادی،</w:t>
      </w:r>
    </w:p>
    <w:p w:rsidR="00136354" w:rsidRPr="00136354" w:rsidRDefault="00136354" w:rsidP="00136354">
      <w:pPr>
        <w:bidi/>
        <w:spacing w:after="0" w:line="240" w:lineRule="auto"/>
        <w:jc w:val="both"/>
        <w:rPr>
          <w:rFonts w:ascii="Times New Roman" w:hAnsi="Times New Roman" w:cs="B Nazanin"/>
          <w:sz w:val="23"/>
          <w:szCs w:val="23"/>
          <w:lang w:bidi="fa-IR"/>
        </w:rPr>
      </w:pPr>
      <w:r w:rsidRPr="00136354">
        <w:rPr>
          <w:rFonts w:ascii="Times New Roman" w:hAnsi="Times New Roman" w:cs="B Nazanin" w:hint="cs"/>
          <w:sz w:val="23"/>
          <w:szCs w:val="23"/>
          <w:rtl/>
          <w:lang w:bidi="fa-IR"/>
        </w:rPr>
        <w:t xml:space="preserve"> </w:t>
      </w:r>
      <w:r w:rsidRPr="00781975">
        <w:rPr>
          <w:rFonts w:ascii="Times New Roman" w:hAnsi="Times New Roman" w:cs="B Nazanin"/>
          <w:lang w:bidi="fa-IR"/>
        </w:rPr>
        <w:t>Loilr</w:t>
      </w:r>
      <w:r w:rsidRPr="00136354">
        <w:rPr>
          <w:rFonts w:ascii="Times New Roman" w:hAnsi="Times New Roman" w:cs="B Nazanin" w:hint="cs"/>
          <w:sz w:val="23"/>
          <w:szCs w:val="23"/>
          <w:rtl/>
          <w:lang w:bidi="fa-IR"/>
        </w:rPr>
        <w:t xml:space="preserve"> لگاریتم رانت نفتی به نسبت تولید ناخالص داخلی،</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 </w:t>
      </w:r>
      <w:r w:rsidRPr="00781975">
        <w:rPr>
          <w:rFonts w:ascii="Times New Roman" w:hAnsi="Times New Roman" w:cs="B Nazanin"/>
          <w:lang w:bidi="fa-IR"/>
        </w:rPr>
        <w:t>u</w:t>
      </w:r>
      <w:r w:rsidRPr="00136354">
        <w:rPr>
          <w:rFonts w:ascii="Times New Roman" w:hAnsi="Times New Roman" w:cs="B Nazanin" w:hint="cs"/>
          <w:sz w:val="23"/>
          <w:szCs w:val="23"/>
          <w:rtl/>
          <w:lang w:bidi="fa-IR"/>
        </w:rPr>
        <w:t xml:space="preserve"> و </w:t>
      </w:r>
      <w:r w:rsidRPr="00781975">
        <w:rPr>
          <w:rFonts w:ascii="Times New Roman" w:hAnsi="Times New Roman" w:cs="B Nazanin"/>
          <w:lang w:bidi="fa-IR"/>
        </w:rPr>
        <w:t>ε</w:t>
      </w:r>
      <w:r w:rsidRPr="00136354">
        <w:rPr>
          <w:rFonts w:ascii="Times New Roman" w:hAnsi="Times New Roman" w:cs="B Nazanin" w:hint="cs"/>
          <w:sz w:val="23"/>
          <w:szCs w:val="23"/>
          <w:rtl/>
          <w:lang w:bidi="fa-IR"/>
        </w:rPr>
        <w:t xml:space="preserve"> بیانگر جز خطا، </w:t>
      </w:r>
      <w:r w:rsidRPr="00781975">
        <w:rPr>
          <w:rFonts w:ascii="Times New Roman" w:hAnsi="Times New Roman" w:cs="B Nazanin"/>
          <w:lang w:bidi="fa-IR"/>
        </w:rPr>
        <w:t>i</w:t>
      </w:r>
      <w:r w:rsidRPr="00136354">
        <w:rPr>
          <w:rFonts w:ascii="Times New Roman" w:hAnsi="Times New Roman" w:cs="B Nazanin" w:hint="cs"/>
          <w:sz w:val="23"/>
          <w:szCs w:val="23"/>
          <w:rtl/>
          <w:lang w:bidi="fa-IR"/>
        </w:rPr>
        <w:t xml:space="preserve"> نشان‌دهده مقاطع یا واحدهای مشاهده‌شده و </w:t>
      </w:r>
      <w:r w:rsidRPr="00781975">
        <w:rPr>
          <w:rFonts w:ascii="Times New Roman" w:hAnsi="Times New Roman" w:cs="B Nazanin"/>
          <w:lang w:bidi="fa-IR"/>
        </w:rPr>
        <w:t>t</w:t>
      </w:r>
      <w:r w:rsidRPr="00136354">
        <w:rPr>
          <w:rFonts w:ascii="Times New Roman" w:hAnsi="Times New Roman" w:cs="B Nazanin" w:hint="cs"/>
          <w:sz w:val="23"/>
          <w:szCs w:val="23"/>
          <w:rtl/>
          <w:lang w:bidi="fa-IR"/>
        </w:rPr>
        <w:t xml:space="preserve"> نشان‌دهنده دوره زمانی می‌باشد.</w:t>
      </w:r>
    </w:p>
    <w:p w:rsidR="00E4222A" w:rsidRDefault="00E4222A" w:rsidP="00304146">
      <w:pPr>
        <w:bidi/>
        <w:spacing w:after="0" w:line="240" w:lineRule="auto"/>
        <w:jc w:val="both"/>
        <w:rPr>
          <w:rFonts w:ascii="Times New Roman" w:hAnsi="Times New Roman" w:cs="B Nazanin"/>
          <w:sz w:val="23"/>
          <w:szCs w:val="23"/>
          <w:rtl/>
          <w:lang w:bidi="fa-IR"/>
        </w:rPr>
      </w:pPr>
      <w:r w:rsidRPr="001354FB">
        <w:rPr>
          <w:rFonts w:ascii="Times New Roman" w:hAnsi="Times New Roman" w:cs="B Nazanin" w:hint="cs"/>
          <w:sz w:val="23"/>
          <w:szCs w:val="23"/>
          <w:highlight w:val="yellow"/>
          <w:rtl/>
          <w:lang w:bidi="fa-IR"/>
        </w:rPr>
        <w:t xml:space="preserve">به‌منظور برآورد مدل‌های مذکور، داده‌های مرتبط با شاخص آزادی اقتصادی، مستخرج از بنیاد هریتیج می‌باشد و سایر داده‌ها نیز </w:t>
      </w:r>
      <w:r w:rsidR="00304146">
        <w:rPr>
          <w:rFonts w:ascii="Times New Roman" w:hAnsi="Times New Roman" w:cs="B Nazanin" w:hint="cs"/>
          <w:sz w:val="23"/>
          <w:szCs w:val="23"/>
          <w:highlight w:val="yellow"/>
          <w:rtl/>
          <w:lang w:bidi="fa-IR"/>
        </w:rPr>
        <w:t>از شاخص‌های توسعه جهانی منتشر شده توسط</w:t>
      </w:r>
      <w:r w:rsidRPr="001354FB">
        <w:rPr>
          <w:rFonts w:ascii="Times New Roman" w:hAnsi="Times New Roman" w:cs="B Nazanin" w:hint="cs"/>
          <w:sz w:val="23"/>
          <w:szCs w:val="23"/>
          <w:highlight w:val="yellow"/>
          <w:rtl/>
          <w:lang w:bidi="fa-IR"/>
        </w:rPr>
        <w:t xml:space="preserve"> بانک جهانی به‌دست آمده‌اند.</w:t>
      </w:r>
      <w:r>
        <w:rPr>
          <w:rFonts w:ascii="Times New Roman" w:hAnsi="Times New Roman" w:cs="B Nazanin" w:hint="cs"/>
          <w:sz w:val="23"/>
          <w:szCs w:val="23"/>
          <w:rtl/>
          <w:lang w:bidi="fa-IR"/>
        </w:rPr>
        <w:t xml:space="preserve"> </w:t>
      </w:r>
    </w:p>
    <w:p w:rsidR="00136354" w:rsidRPr="00136354" w:rsidRDefault="00136354" w:rsidP="00E4222A">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ک</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از مهم</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تر</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عوامل </w:t>
      </w:r>
      <w:r w:rsidRPr="00136354">
        <w:rPr>
          <w:rFonts w:ascii="Times New Roman" w:hAnsi="Times New Roman" w:cs="B Nazanin" w:hint="cs"/>
          <w:sz w:val="23"/>
          <w:szCs w:val="23"/>
          <w:rtl/>
          <w:lang w:bidi="fa-IR"/>
        </w:rPr>
        <w:t>اثرگذار</w:t>
      </w:r>
      <w:r w:rsidRPr="00136354">
        <w:rPr>
          <w:rFonts w:ascii="Times New Roman" w:hAnsi="Times New Roman" w:cs="B Nazanin"/>
          <w:sz w:val="23"/>
          <w:szCs w:val="23"/>
          <w:rtl/>
          <w:lang w:bidi="fa-IR"/>
        </w:rPr>
        <w:t xml:space="preserve"> بر </w:t>
      </w:r>
      <w:r w:rsidRPr="00136354">
        <w:rPr>
          <w:rFonts w:ascii="Times New Roman" w:hAnsi="Times New Roman" w:cs="B Nazanin" w:hint="cs"/>
          <w:sz w:val="23"/>
          <w:szCs w:val="23"/>
          <w:rtl/>
          <w:lang w:bidi="fa-IR"/>
        </w:rPr>
        <w:t xml:space="preserve">درآمد و </w:t>
      </w:r>
      <w:r w:rsidRPr="00136354">
        <w:rPr>
          <w:rFonts w:ascii="Times New Roman" w:hAnsi="Times New Roman" w:cs="B Nazanin"/>
          <w:sz w:val="23"/>
          <w:szCs w:val="23"/>
          <w:rtl/>
          <w:lang w:bidi="fa-IR"/>
        </w:rPr>
        <w:t>ظرف</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ت</w:t>
      </w:r>
      <w:r w:rsidRPr="00136354">
        <w:rPr>
          <w:rFonts w:ascii="Times New Roman" w:hAnsi="Times New Roman" w:cs="B Nazanin"/>
          <w:sz w:val="23"/>
          <w:szCs w:val="23"/>
          <w:rtl/>
          <w:lang w:bidi="fa-IR"/>
        </w:rPr>
        <w:t xml:space="preserve">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ک</w:t>
      </w:r>
      <w:r w:rsidRPr="00136354">
        <w:rPr>
          <w:rFonts w:ascii="Times New Roman" w:hAnsi="Times New Roman" w:cs="B Nazanin"/>
          <w:sz w:val="23"/>
          <w:szCs w:val="23"/>
          <w:rtl/>
          <w:lang w:bidi="fa-IR"/>
        </w:rPr>
        <w:t xml:space="preserve"> کشور سطح توسعه اقتصاد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است.</w:t>
      </w:r>
      <w:r w:rsidRPr="00136354">
        <w:rPr>
          <w:rFonts w:ascii="Times New Roman" w:hAnsi="Times New Roman" w:cs="B Nazanin" w:hint="cs"/>
          <w:sz w:val="23"/>
          <w:szCs w:val="23"/>
          <w:rtl/>
          <w:lang w:bidi="fa-IR"/>
        </w:rPr>
        <w:t xml:space="preserve"> اگرچه </w:t>
      </w:r>
      <w:r w:rsidRPr="00136354">
        <w:rPr>
          <w:rFonts w:ascii="Times New Roman" w:hAnsi="Times New Roman" w:cs="B Nazanin"/>
          <w:sz w:val="23"/>
          <w:szCs w:val="23"/>
          <w:rtl/>
          <w:lang w:bidi="fa-IR"/>
        </w:rPr>
        <w:t>توسعه اقتصاد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ابعاد مختلف</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دارد </w:t>
      </w:r>
      <w:r w:rsidRPr="00136354">
        <w:rPr>
          <w:rFonts w:ascii="Times New Roman" w:hAnsi="Times New Roman" w:cs="B Nazanin" w:hint="cs"/>
          <w:sz w:val="23"/>
          <w:szCs w:val="23"/>
          <w:rtl/>
          <w:lang w:bidi="fa-IR"/>
        </w:rPr>
        <w:t>اما،</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شاخصی که اغلب</w:t>
      </w:r>
      <w:r w:rsidRPr="00136354">
        <w:rPr>
          <w:rFonts w:ascii="Times New Roman" w:hAnsi="Times New Roman" w:cs="B Nazanin"/>
          <w:sz w:val="23"/>
          <w:szCs w:val="23"/>
          <w:rtl/>
          <w:lang w:bidi="fa-IR"/>
        </w:rPr>
        <w:t xml:space="preserve"> برا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اندازه‌گ</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سطح توسعه به</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کار م</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رود</w:t>
      </w:r>
      <w:r w:rsidRPr="00136354">
        <w:rPr>
          <w:rFonts w:ascii="Times New Roman" w:hAnsi="Times New Roman" w:cs="B Nazanin"/>
          <w:sz w:val="23"/>
          <w:szCs w:val="23"/>
          <w:rtl/>
          <w:lang w:bidi="fa-IR"/>
        </w:rPr>
        <w:t xml:space="preserve"> درآمد سرانه است.</w:t>
      </w:r>
      <w:r w:rsidRPr="00136354">
        <w:rPr>
          <w:rFonts w:ascii="Times New Roman" w:hAnsi="Times New Roman" w:cs="B Nazanin" w:hint="cs"/>
          <w:sz w:val="23"/>
          <w:szCs w:val="23"/>
          <w:rtl/>
          <w:lang w:bidi="fa-IR"/>
        </w:rPr>
        <w:t xml:space="preserve"> </w:t>
      </w:r>
      <w:r w:rsidRPr="00136354">
        <w:rPr>
          <w:rFonts w:ascii="Times New Roman" w:hAnsi="Times New Roman" w:cs="B Nazanin"/>
          <w:sz w:val="23"/>
          <w:szCs w:val="23"/>
          <w:rtl/>
          <w:lang w:bidi="fa-IR"/>
        </w:rPr>
        <w:t>اقتصاد توسعه‌</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افته‌تر</w:t>
      </w:r>
      <w:r w:rsidRPr="00136354">
        <w:rPr>
          <w:rFonts w:ascii="Times New Roman" w:hAnsi="Times New Roman" w:cs="B Nazanin" w:hint="cs"/>
          <w:sz w:val="23"/>
          <w:szCs w:val="23"/>
          <w:rtl/>
          <w:lang w:bidi="fa-IR"/>
        </w:rPr>
        <w:t xml:space="preserve">، به معنای </w:t>
      </w:r>
      <w:r w:rsidRPr="00136354">
        <w:rPr>
          <w:rFonts w:ascii="Times New Roman" w:hAnsi="Times New Roman" w:cs="B Nazanin"/>
          <w:sz w:val="23"/>
          <w:szCs w:val="23"/>
          <w:rtl/>
          <w:lang w:bidi="fa-IR"/>
        </w:rPr>
        <w:t>بهره‌ور</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بالاتر </w:t>
      </w:r>
      <w:r w:rsidRPr="00136354">
        <w:rPr>
          <w:rFonts w:ascii="Times New Roman" w:hAnsi="Times New Roman" w:cs="B Nazanin" w:hint="cs"/>
          <w:sz w:val="23"/>
          <w:szCs w:val="23"/>
          <w:rtl/>
          <w:lang w:bidi="fa-IR"/>
        </w:rPr>
        <w:t>و در نتیجه</w:t>
      </w:r>
      <w:r w:rsidRPr="00136354">
        <w:rPr>
          <w:rFonts w:ascii="Times New Roman" w:hAnsi="Times New Roman" w:cs="B Nazanin"/>
          <w:sz w:val="23"/>
          <w:szCs w:val="23"/>
          <w:rtl/>
          <w:lang w:bidi="fa-IR"/>
        </w:rPr>
        <w:t xml:space="preserve"> پتانس</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ل</w:t>
      </w:r>
      <w:r w:rsidRPr="00136354">
        <w:rPr>
          <w:rFonts w:ascii="Times New Roman" w:hAnsi="Times New Roman" w:cs="B Nazanin"/>
          <w:sz w:val="23"/>
          <w:szCs w:val="23"/>
          <w:rtl/>
          <w:lang w:bidi="fa-IR"/>
        </w:rPr>
        <w:t xml:space="preserve"> ب</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شتر</w:t>
      </w:r>
      <w:r w:rsidRPr="00136354">
        <w:rPr>
          <w:rFonts w:ascii="Times New Roman" w:hAnsi="Times New Roman" w:cs="B Nazanin"/>
          <w:sz w:val="23"/>
          <w:szCs w:val="23"/>
          <w:rtl/>
          <w:lang w:bidi="fa-IR"/>
        </w:rPr>
        <w:t xml:space="preserve"> د</w:t>
      </w:r>
      <w:r w:rsidRPr="00136354">
        <w:rPr>
          <w:rFonts w:ascii="Times New Roman" w:hAnsi="Times New Roman" w:cs="B Nazanin" w:hint="cs"/>
          <w:sz w:val="23"/>
          <w:szCs w:val="23"/>
          <w:rtl/>
          <w:lang w:bidi="fa-IR"/>
        </w:rPr>
        <w:t>ر</w:t>
      </w:r>
      <w:r w:rsidRPr="00136354">
        <w:rPr>
          <w:rFonts w:ascii="Times New Roman" w:hAnsi="Times New Roman" w:cs="B Nazanin"/>
          <w:sz w:val="23"/>
          <w:szCs w:val="23"/>
          <w:rtl/>
          <w:lang w:bidi="fa-IR"/>
        </w:rPr>
        <w:t xml:space="preserve">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‌ستانی</w:t>
      </w:r>
      <w:r w:rsidRPr="00136354">
        <w:rPr>
          <w:rFonts w:ascii="Times New Roman" w:hAnsi="Times New Roman" w:cs="B Nazanin"/>
          <w:sz w:val="23"/>
          <w:szCs w:val="23"/>
          <w:rtl/>
          <w:lang w:bidi="fa-IR"/>
        </w:rPr>
        <w:t xml:space="preserve"> است</w:t>
      </w:r>
      <w:r w:rsidRPr="00136354">
        <w:rPr>
          <w:rFonts w:ascii="Times New Roman" w:hAnsi="Times New Roman" w:cs="B Nazanin" w:hint="cs"/>
          <w:sz w:val="23"/>
          <w:szCs w:val="23"/>
          <w:rtl/>
          <w:lang w:bidi="fa-IR"/>
        </w:rPr>
        <w:t xml:space="preserve"> و پایه مالیاتی بالقوه بزرگتری را به‌همراه دارد(لاتز و مورس</w:t>
      </w:r>
      <w:r w:rsidRPr="00136354">
        <w:rPr>
          <w:rFonts w:ascii="Times New Roman" w:hAnsi="Times New Roman" w:cs="B Nazanin"/>
          <w:sz w:val="23"/>
          <w:szCs w:val="23"/>
          <w:vertAlign w:val="superscript"/>
          <w:rtl/>
          <w:lang w:bidi="fa-IR"/>
        </w:rPr>
        <w:footnoteReference w:id="48"/>
      </w:r>
      <w:r w:rsidRPr="00136354">
        <w:rPr>
          <w:rFonts w:ascii="Times New Roman" w:hAnsi="Times New Roman" w:cs="B Nazanin" w:hint="cs"/>
          <w:sz w:val="23"/>
          <w:szCs w:val="23"/>
          <w:rtl/>
          <w:lang w:bidi="fa-IR"/>
        </w:rPr>
        <w:t>، 1970). افزایش سطح توسعه‌یافتگی در جامعه سبب کاهش فرار مالیاتی و به‌دنبال آن درآمدهای مالیاتی دولت می‌شود(کریمی‌موغاری و غلامرضا، 1397). لذا، انتظار می‌رود</w:t>
      </w:r>
      <w:r w:rsidRPr="00136354">
        <w:rPr>
          <w:rFonts w:ascii="Times New Roman" w:hAnsi="Times New Roman" w:cs="B Nazanin"/>
          <w:sz w:val="23"/>
          <w:szCs w:val="23"/>
          <w:rtl/>
          <w:lang w:bidi="fa-IR"/>
        </w:rPr>
        <w:t xml:space="preserve"> سهم درآمد </w:t>
      </w:r>
      <w:r w:rsidRPr="00136354">
        <w:rPr>
          <w:rFonts w:ascii="Times New Roman" w:hAnsi="Times New Roman" w:cs="B Nazanin" w:hint="cs"/>
          <w:sz w:val="23"/>
          <w:szCs w:val="23"/>
          <w:rtl/>
          <w:lang w:bidi="fa-IR"/>
        </w:rPr>
        <w:t>مالیاتی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 xml:space="preserve">همراه با افزایش </w:t>
      </w:r>
      <w:r w:rsidRPr="00136354">
        <w:rPr>
          <w:rFonts w:ascii="Times New Roman" w:hAnsi="Times New Roman" w:cs="B Nazanin"/>
          <w:sz w:val="23"/>
          <w:szCs w:val="23"/>
          <w:rtl/>
          <w:lang w:bidi="fa-IR"/>
        </w:rPr>
        <w:t>درآمد سرانه افزا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ش</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ابد</w:t>
      </w:r>
      <w:r w:rsidRPr="00136354">
        <w:rPr>
          <w:rFonts w:ascii="Times New Roman" w:hAnsi="Times New Roman" w:cs="B Nazanin"/>
          <w:sz w:val="23"/>
          <w:szCs w:val="23"/>
          <w:rtl/>
          <w:lang w:bidi="fa-IR"/>
        </w:rPr>
        <w:t>.</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sz w:val="23"/>
          <w:szCs w:val="23"/>
          <w:rtl/>
          <w:lang w:bidi="fa-IR"/>
        </w:rPr>
        <w:t>متغ</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w:t>
      </w:r>
      <w:r w:rsidRPr="00136354">
        <w:rPr>
          <w:rFonts w:ascii="Times New Roman" w:hAnsi="Times New Roman" w:cs="B Nazanin"/>
          <w:sz w:val="23"/>
          <w:szCs w:val="23"/>
          <w:rtl/>
          <w:lang w:bidi="fa-IR"/>
        </w:rPr>
        <w:t xml:space="preserve"> تع</w:t>
      </w:r>
      <w:r w:rsidRPr="00136354">
        <w:rPr>
          <w:rFonts w:ascii="Times New Roman" w:hAnsi="Times New Roman" w:cs="B Nazanin" w:hint="cs"/>
          <w:sz w:val="23"/>
          <w:szCs w:val="23"/>
          <w:rtl/>
          <w:lang w:bidi="fa-IR"/>
        </w:rPr>
        <w:t>یی</w:t>
      </w:r>
      <w:r w:rsidRPr="00136354">
        <w:rPr>
          <w:rFonts w:ascii="Times New Roman" w:hAnsi="Times New Roman" w:cs="B Nazanin" w:hint="eastAsia"/>
          <w:sz w:val="23"/>
          <w:szCs w:val="23"/>
          <w:rtl/>
          <w:lang w:bidi="fa-IR"/>
        </w:rPr>
        <w:t>ن‌کننده</w:t>
      </w:r>
      <w:r w:rsidRPr="00136354">
        <w:rPr>
          <w:rFonts w:ascii="Times New Roman" w:hAnsi="Times New Roman" w:cs="B Nazanin"/>
          <w:sz w:val="23"/>
          <w:szCs w:val="23"/>
          <w:rtl/>
          <w:lang w:bidi="fa-IR"/>
        </w:rPr>
        <w:t xml:space="preserve"> د</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گر</w:t>
      </w:r>
      <w:r w:rsidRPr="00136354">
        <w:rPr>
          <w:rFonts w:ascii="Times New Roman" w:hAnsi="Times New Roman" w:cs="B Nazanin" w:hint="cs"/>
          <w:sz w:val="23"/>
          <w:szCs w:val="23"/>
          <w:rtl/>
          <w:lang w:bidi="fa-IR"/>
        </w:rPr>
        <w:t xml:space="preserve"> در تابع درآمد مالیاتی،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 xml:space="preserve">نسبت </w:t>
      </w:r>
      <w:r w:rsidRPr="00136354">
        <w:rPr>
          <w:rFonts w:ascii="Times New Roman" w:hAnsi="Times New Roman" w:cs="B Nazanin"/>
          <w:sz w:val="23"/>
          <w:szCs w:val="23"/>
          <w:rtl/>
          <w:lang w:bidi="fa-IR"/>
        </w:rPr>
        <w:t>سهم بخش کشاورز</w:t>
      </w:r>
      <w:r w:rsidRPr="00136354">
        <w:rPr>
          <w:rFonts w:ascii="Times New Roman" w:hAnsi="Times New Roman" w:cs="B Nazanin" w:hint="cs"/>
          <w:sz w:val="23"/>
          <w:szCs w:val="23"/>
          <w:rtl/>
          <w:lang w:bidi="fa-IR"/>
        </w:rPr>
        <w:t xml:space="preserve">ی به صنعت است. سهولت مالیات‌ستانی از برخی بخش‌های اقتصادی در مقایسه با سایر بخش‌ها، اهمیت این متغیر را روشن می‌سازد(‌موسوی‌جهرمی و همکاران، 1399). به‌عنوان مثال، مالیات گرفتن از بخش کشاورزی سخت‌تر است، به‌ویژه اگر این بخش تحت تسلط تعداد زیادی کشاورز خرده‌پا و فقیر باشد(گرایی‌نژاد و چپردار، 1391). ارزش افزوده بخش کشاورزی معمولا مازاد قابل مالیات‌ستانی کمتری را به همراه دارد زیرا، بالا بودن سهم بخش کشاورزی در اقتصاد، به معنای پایین بودن درجه صنعتی شدن کشور و نشان‌دهنده وضعیت ساختار اقتصادی با گرایش‌های سنتی در فرایند رشد و توسعه است. در </w:t>
      </w:r>
      <w:r w:rsidRPr="00136354">
        <w:rPr>
          <w:rFonts w:ascii="Times New Roman" w:hAnsi="Times New Roman" w:cs="B Nazanin" w:hint="cs"/>
          <w:sz w:val="23"/>
          <w:szCs w:val="23"/>
          <w:rtl/>
          <w:lang w:bidi="fa-IR"/>
        </w:rPr>
        <w:lastRenderedPageBreak/>
        <w:t>ساختارهای سنتی، درآمدهای به دست آمده از بخش کشاورزی، به‌دلیل پایین بودن بهره‌وری و حاشیه سود، به نسبت پایین هستند خصوصا زمانی که محصولات</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کشاورزی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به‌صورت عمده</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توسط</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تعداد زیادی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از</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کشاورزان</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کوچک</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تولید</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می‌شود. از طرف دیگر، به‌دلیل سیاست‌های حمایتی و عدم تمایل دولت‌ها به مالیات‌ستانی از مواد غذایی رشدکرده و مصرف‌شده در داخل و همچنین مقاومت سیاسی مؤثر در برابر مالیات‌ستانی از بخش کشاورزی، انتظار می‌رود بالابودن نسبت سهم بخش کشاورزی به صنعت، کاهش درآمد مالیاتی را به‌همراه داشته باشد(بال</w:t>
      </w:r>
      <w:r w:rsidRPr="00136354">
        <w:rPr>
          <w:rFonts w:ascii="Times New Roman" w:hAnsi="Times New Roman" w:cs="B Nazanin"/>
          <w:sz w:val="23"/>
          <w:szCs w:val="23"/>
          <w:vertAlign w:val="superscript"/>
          <w:rtl/>
          <w:lang w:bidi="fa-IR"/>
        </w:rPr>
        <w:footnoteReference w:id="49"/>
      </w:r>
      <w:r w:rsidRPr="00136354">
        <w:rPr>
          <w:rFonts w:ascii="Times New Roman" w:hAnsi="Times New Roman" w:cs="B Nazanin" w:hint="cs"/>
          <w:sz w:val="23"/>
          <w:szCs w:val="23"/>
          <w:rtl/>
          <w:lang w:bidi="fa-IR"/>
        </w:rPr>
        <w:t>، 1971).</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شاخص حاکمیت قانون، شامل سه زیرشاخص حقوق مالکیت</w:t>
      </w:r>
      <w:r w:rsidRPr="00136354">
        <w:rPr>
          <w:rFonts w:ascii="Times New Roman" w:hAnsi="Times New Roman" w:cs="B Nazanin"/>
          <w:sz w:val="23"/>
          <w:szCs w:val="23"/>
          <w:vertAlign w:val="superscript"/>
          <w:rtl/>
          <w:lang w:bidi="fa-IR"/>
        </w:rPr>
        <w:footnoteReference w:id="50"/>
      </w:r>
      <w:r w:rsidRPr="00136354">
        <w:rPr>
          <w:rFonts w:ascii="Times New Roman" w:hAnsi="Times New Roman" w:cs="B Nazanin" w:hint="cs"/>
          <w:sz w:val="23"/>
          <w:szCs w:val="23"/>
          <w:rtl/>
          <w:lang w:bidi="fa-IR"/>
        </w:rPr>
        <w:t>، یکپارچگی دولت</w:t>
      </w:r>
      <w:r w:rsidRPr="00136354">
        <w:rPr>
          <w:rFonts w:ascii="Times New Roman" w:hAnsi="Times New Roman" w:cs="B Nazanin"/>
          <w:sz w:val="23"/>
          <w:szCs w:val="23"/>
          <w:vertAlign w:val="superscript"/>
          <w:rtl/>
          <w:lang w:bidi="fa-IR"/>
        </w:rPr>
        <w:footnoteReference w:id="51"/>
      </w:r>
      <w:r w:rsidRPr="00136354">
        <w:rPr>
          <w:rFonts w:ascii="Times New Roman" w:hAnsi="Times New Roman" w:cs="B Nazanin" w:hint="cs"/>
          <w:sz w:val="23"/>
          <w:szCs w:val="23"/>
          <w:rtl/>
          <w:lang w:bidi="fa-IR"/>
        </w:rPr>
        <w:t xml:space="preserve"> و اثربخشی قضایی</w:t>
      </w:r>
      <w:r w:rsidRPr="00136354">
        <w:rPr>
          <w:rFonts w:ascii="Times New Roman" w:hAnsi="Times New Roman" w:cs="B Nazanin"/>
          <w:sz w:val="23"/>
          <w:szCs w:val="23"/>
          <w:vertAlign w:val="superscript"/>
          <w:rtl/>
          <w:lang w:bidi="fa-IR"/>
        </w:rPr>
        <w:footnoteReference w:id="52"/>
      </w:r>
      <w:r w:rsidRPr="00136354">
        <w:rPr>
          <w:rFonts w:ascii="Times New Roman" w:hAnsi="Times New Roman" w:cs="B Nazanin" w:hint="cs"/>
          <w:sz w:val="23"/>
          <w:szCs w:val="23"/>
          <w:rtl/>
          <w:lang w:bidi="fa-IR"/>
        </w:rPr>
        <w:t xml:space="preserve"> است. این شاخص نشان می‌دهد که قوانین دولتی تا چه میزان حقوق مالکیت فردی را تضمین می‌کنند. فعالان اقتصادی در فضایی که حقوق مالکیت تضمین می‌شود با اطمینان بالاتری سرمایه‌گذاری می‌کنند(ونکاترامن</w:t>
      </w:r>
      <w:r w:rsidRPr="00136354">
        <w:rPr>
          <w:rFonts w:ascii="Times New Roman" w:hAnsi="Times New Roman" w:cs="B Nazanin"/>
          <w:sz w:val="23"/>
          <w:szCs w:val="23"/>
          <w:vertAlign w:val="superscript"/>
          <w:rtl/>
          <w:lang w:bidi="fa-IR"/>
        </w:rPr>
        <w:footnoteReference w:id="53"/>
      </w:r>
      <w:r w:rsidRPr="00136354">
        <w:rPr>
          <w:rFonts w:ascii="Times New Roman" w:hAnsi="Times New Roman" w:cs="B Nazanin" w:hint="cs"/>
          <w:sz w:val="23"/>
          <w:szCs w:val="23"/>
          <w:rtl/>
          <w:lang w:bidi="fa-IR"/>
        </w:rPr>
        <w:t xml:space="preserve">، 2019). چنانچه مقررات دولت بیش از حد باشد سبب فراهم شدن فرصت‌هایی برای رانت‌جویی می‌گردد که رشد و توسعه اقتصادی را با موانع جدی روبرو می‌سازد. یکپارچگی دولت، با ایجاد امنیت و اطمینان اقتصادی منجر به بهبود فضای کسب‌وکار می‌شود. در واقع، رانت و فساد در بخش عمومی و دولتی، موجب جهت‌دهی تمایل افراد به سمت فعالیت‌های رانت‌جویانه به‌جای فعالیت‌های مولد اقتصادی می‌گردد. از طرف دیگر، اثربخشی قضایی، به‌عنوان یک مؤلفه اساسی در حاکمیت قانون، به‌منظور حصول اطمینان از رعایت کامل قوانین و انجام اقدامات قانونی لازم علیه تخلفات و فساد اداری، به سیستم قضایی کارآمد و منصفی نیاز دارد. چرا که یکی از اولین نشانه‌های مشکلات جدی در توسعه، که منجر به ناکارایی اقتصادی می‌شود، انحراف از کارایی قضایی است. از این رو، انتظار می‌رود اثر این مؤلفه بر ظرفیت و تلاش مالیاتی مثبت باشد. </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شاخص کارایی قوانین و مقررات، سه زیرشاخص آزادی کسب‌وکار</w:t>
      </w:r>
      <w:r w:rsidRPr="00136354">
        <w:rPr>
          <w:rFonts w:ascii="Times New Roman" w:hAnsi="Times New Roman" w:cs="B Nazanin"/>
          <w:sz w:val="23"/>
          <w:szCs w:val="23"/>
          <w:vertAlign w:val="superscript"/>
          <w:rtl/>
          <w:lang w:bidi="fa-IR"/>
        </w:rPr>
        <w:footnoteReference w:id="54"/>
      </w:r>
      <w:r w:rsidRPr="00136354">
        <w:rPr>
          <w:rFonts w:ascii="Times New Roman" w:hAnsi="Times New Roman" w:cs="B Nazanin" w:hint="cs"/>
          <w:sz w:val="23"/>
          <w:szCs w:val="23"/>
          <w:rtl/>
          <w:lang w:bidi="fa-IR"/>
        </w:rPr>
        <w:t>، آزادی نیروی کار</w:t>
      </w:r>
      <w:r w:rsidRPr="00136354">
        <w:rPr>
          <w:rFonts w:ascii="Times New Roman" w:hAnsi="Times New Roman" w:cs="B Nazanin"/>
          <w:sz w:val="23"/>
          <w:szCs w:val="23"/>
          <w:vertAlign w:val="superscript"/>
          <w:rtl/>
          <w:lang w:bidi="fa-IR"/>
        </w:rPr>
        <w:footnoteReference w:id="55"/>
      </w:r>
      <w:r w:rsidRPr="00136354">
        <w:rPr>
          <w:rFonts w:ascii="Times New Roman" w:hAnsi="Times New Roman" w:cs="B Nazanin" w:hint="cs"/>
          <w:sz w:val="23"/>
          <w:szCs w:val="23"/>
          <w:rtl/>
          <w:lang w:bidi="fa-IR"/>
        </w:rPr>
        <w:t xml:space="preserve"> و آزادی پولی</w:t>
      </w:r>
      <w:r w:rsidRPr="00136354">
        <w:rPr>
          <w:rFonts w:ascii="Times New Roman" w:hAnsi="Times New Roman" w:cs="B Nazanin"/>
          <w:sz w:val="23"/>
          <w:szCs w:val="23"/>
          <w:vertAlign w:val="superscript"/>
          <w:rtl/>
          <w:lang w:bidi="fa-IR"/>
        </w:rPr>
        <w:footnoteReference w:id="56"/>
      </w:r>
      <w:r w:rsidRPr="00136354">
        <w:rPr>
          <w:rFonts w:ascii="Times New Roman" w:hAnsi="Times New Roman" w:cs="B Nazanin" w:hint="cs"/>
          <w:sz w:val="23"/>
          <w:szCs w:val="23"/>
          <w:rtl/>
          <w:lang w:bidi="fa-IR"/>
        </w:rPr>
        <w:t xml:space="preserve"> را شامل می‌شود. شاخص آزادی کسب‌وکار، به سنجش آزادی عمل فرد برای آغاز، ادامه و اتمام یک فعالیت اقتصادی مبادرت می‌نماید. کاهش فشار ناشی از انجام یک فعالیت تجاری در نتیجه بهبود این شاخص، توسعه اقتصادی را ارتقا می‌بخشد(هکلمن</w:t>
      </w:r>
      <w:r w:rsidRPr="00136354">
        <w:rPr>
          <w:rFonts w:ascii="Times New Roman" w:hAnsi="Times New Roman" w:cs="B Nazanin"/>
          <w:sz w:val="23"/>
          <w:szCs w:val="23"/>
          <w:vertAlign w:val="superscript"/>
          <w:rtl/>
          <w:lang w:bidi="fa-IR"/>
        </w:rPr>
        <w:footnoteReference w:id="57"/>
      </w:r>
      <w:r w:rsidRPr="00136354">
        <w:rPr>
          <w:rFonts w:ascii="Times New Roman" w:hAnsi="Times New Roman" w:cs="B Nazanin" w:hint="cs"/>
          <w:sz w:val="23"/>
          <w:szCs w:val="23"/>
          <w:rtl/>
          <w:lang w:bidi="fa-IR"/>
        </w:rPr>
        <w:t>، 2000). مطالعات نشان می‌دهند شرایط سخت محیطی و وجود ضوابط مخل در کسب‌وکارها، سبب بروز دلسردی در کارآفرینان و فعالان اقتصادی شده و تأثیرات مخربی بر مشاغل دارد(لوی و اوشو</w:t>
      </w:r>
      <w:r w:rsidRPr="00136354">
        <w:rPr>
          <w:rFonts w:ascii="Times New Roman" w:hAnsi="Times New Roman" w:cs="B Nazanin"/>
          <w:sz w:val="23"/>
          <w:szCs w:val="23"/>
          <w:vertAlign w:val="superscript"/>
          <w:rtl/>
          <w:lang w:bidi="fa-IR"/>
        </w:rPr>
        <w:footnoteReference w:id="58"/>
      </w:r>
      <w:r w:rsidRPr="00136354">
        <w:rPr>
          <w:rFonts w:ascii="Times New Roman" w:hAnsi="Times New Roman" w:cs="B Nazanin" w:hint="cs"/>
          <w:sz w:val="23"/>
          <w:szCs w:val="23"/>
          <w:rtl/>
          <w:lang w:bidi="fa-IR"/>
        </w:rPr>
        <w:t xml:space="preserve">، 2011).  بر اساس دیدگاه کلپر و </w:t>
      </w:r>
      <w:r w:rsidRPr="00136354">
        <w:rPr>
          <w:rFonts w:ascii="Times New Roman" w:hAnsi="Times New Roman" w:cs="B Nazanin" w:hint="cs"/>
          <w:sz w:val="23"/>
          <w:szCs w:val="23"/>
          <w:rtl/>
          <w:lang w:bidi="fa-IR"/>
        </w:rPr>
        <w:lastRenderedPageBreak/>
        <w:t>همکاران</w:t>
      </w:r>
      <w:r w:rsidRPr="00136354">
        <w:rPr>
          <w:rFonts w:ascii="Times New Roman" w:hAnsi="Times New Roman" w:cs="B Nazanin"/>
          <w:sz w:val="23"/>
          <w:szCs w:val="23"/>
          <w:vertAlign w:val="superscript"/>
          <w:rtl/>
          <w:lang w:bidi="fa-IR"/>
        </w:rPr>
        <w:footnoteReference w:id="59"/>
      </w:r>
      <w:r w:rsidRPr="00136354">
        <w:rPr>
          <w:rFonts w:ascii="Times New Roman" w:hAnsi="Times New Roman" w:cs="B Nazanin" w:hint="cs"/>
          <w:sz w:val="23"/>
          <w:szCs w:val="23"/>
          <w:rtl/>
          <w:lang w:bidi="fa-IR"/>
        </w:rPr>
        <w:t>(2006) سطوح بالای بوروکراسی در آغاز به کار فعالیت‌های اقتصادی نوپا و فضای سختگیرانه کسب‌وکار، مانعی جدی پیش روی فعالیت‌های اقتصادی است که باعث کندی رشد تولید و سرمایه‌گذاری می‌گردد. شاخص آزادی نیروی کار نیز ناظر به قوانین و مقررات بازار کار است. رویه‌های دست‌وپاگیر در بازار کار سبب ایجاد محدودیت کارفرمایان و کارمندان برای مذاکره در مورد شرایط کار می‌گردد(اسانگو</w:t>
      </w:r>
      <w:r w:rsidRPr="00136354">
        <w:rPr>
          <w:rFonts w:ascii="Times New Roman" w:hAnsi="Times New Roman" w:cs="B Nazanin"/>
          <w:sz w:val="23"/>
          <w:szCs w:val="23"/>
          <w:vertAlign w:val="superscript"/>
          <w:rtl/>
          <w:lang w:bidi="fa-IR"/>
        </w:rPr>
        <w:footnoteReference w:id="60"/>
      </w:r>
      <w:r w:rsidRPr="00136354">
        <w:rPr>
          <w:rFonts w:ascii="Times New Roman" w:hAnsi="Times New Roman" w:cs="B Nazanin" w:hint="cs"/>
          <w:sz w:val="23"/>
          <w:szCs w:val="23"/>
          <w:rtl/>
          <w:lang w:bidi="fa-IR"/>
        </w:rPr>
        <w:t>، 2014). تحرک نیروی کار در نتیجه عدم انعطاف‌پذیری بازار کاهش می‌یابد و فعالیت‌های اقتصادی را با محدودیت مواجه می‌سازد(مک‌مولن</w:t>
      </w:r>
      <w:r w:rsidR="001354FB">
        <w:rPr>
          <w:rFonts w:ascii="Times New Roman" w:hAnsi="Times New Roman" w:cs="B Nazanin" w:hint="cs"/>
          <w:sz w:val="23"/>
          <w:szCs w:val="23"/>
          <w:rtl/>
          <w:lang w:bidi="fa-IR"/>
        </w:rPr>
        <w:t xml:space="preserve"> و همکاران</w:t>
      </w:r>
      <w:r w:rsidRPr="00136354">
        <w:rPr>
          <w:rFonts w:ascii="Times New Roman" w:hAnsi="Times New Roman" w:cs="B Nazanin"/>
          <w:sz w:val="23"/>
          <w:szCs w:val="23"/>
          <w:vertAlign w:val="superscript"/>
          <w:rtl/>
          <w:lang w:bidi="fa-IR"/>
        </w:rPr>
        <w:footnoteReference w:id="61"/>
      </w:r>
      <w:r w:rsidRPr="00136354">
        <w:rPr>
          <w:rFonts w:ascii="Times New Roman" w:hAnsi="Times New Roman" w:cs="B Nazanin" w:hint="cs"/>
          <w:sz w:val="23"/>
          <w:szCs w:val="23"/>
          <w:rtl/>
          <w:lang w:bidi="fa-IR"/>
        </w:rPr>
        <w:t>، 2008). رومن و همکاران</w:t>
      </w:r>
      <w:r w:rsidRPr="00136354">
        <w:rPr>
          <w:rFonts w:ascii="Times New Roman" w:hAnsi="Times New Roman" w:cs="B Nazanin"/>
          <w:sz w:val="23"/>
          <w:szCs w:val="23"/>
          <w:vertAlign w:val="superscript"/>
          <w:rtl/>
          <w:lang w:bidi="fa-IR"/>
        </w:rPr>
        <w:footnoteReference w:id="62"/>
      </w:r>
      <w:r w:rsidRPr="00136354">
        <w:rPr>
          <w:rFonts w:ascii="Times New Roman" w:hAnsi="Times New Roman" w:cs="B Nazanin"/>
          <w:sz w:val="23"/>
          <w:szCs w:val="23"/>
          <w:lang w:bidi="fa-IR"/>
        </w:rPr>
        <w:t xml:space="preserve"> </w:t>
      </w:r>
      <w:r w:rsidRPr="00136354">
        <w:rPr>
          <w:rFonts w:ascii="Times New Roman" w:hAnsi="Times New Roman" w:cs="B Nazanin" w:hint="cs"/>
          <w:sz w:val="23"/>
          <w:szCs w:val="23"/>
          <w:rtl/>
          <w:lang w:bidi="fa-IR"/>
        </w:rPr>
        <w:t>(2013) انعطاف‌پذیری بازار کار را ابزاری برای ارتقای کسب‌وکارهای کوچک و متوسط، از طریق کاهش هزینه‌های بالای استخدام، می‌دانند. زیرشاخص آزادی پولی، معیاری از ثبات و کنترل قیمت‌ها توسط دولت است. بی‌ثباتی قیمت‌ها و کنترل نامناسب قیمت‌ها توسط دولت‌، سبب بروز اختلال در تخصیص منابع می‌گردند و مانعی در جهت توسعه فعالیت‌های اقتصادی و در نتیجه جمع‌آوری مالیات به‌شمار می‌آید. همانگونه که در اغلب کشورهای در‌حال‌توسعه شاهد هستیم، عدم کنترل صحیح قیمت‌ها باعث ایجاد تورم‌های افسارگسیخته می‌گردد. وجود تورم بالا، منجر به افزایش اقتصاد سایه‌ای و فرار مالیاتی می‌گردد(مطلبی و همکاران، 1397) مثبت بودن اثر تورم بر فرار مالیاتی، طبیعتا منجر به کاهش درآمد مالیاتی می‌گردد. از همین رو انتظار می‌رود رابطه این شاخص با درآمد مالیاتی مثبت باشد.</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شاخص اندازه دولت در برگیرنده سه زیرشاخص سلامت مالی</w:t>
      </w:r>
      <w:r w:rsidRPr="00136354">
        <w:rPr>
          <w:rFonts w:ascii="Times New Roman" w:hAnsi="Times New Roman" w:cs="B Nazanin"/>
          <w:sz w:val="23"/>
          <w:szCs w:val="23"/>
          <w:vertAlign w:val="superscript"/>
          <w:rtl/>
          <w:lang w:bidi="fa-IR"/>
        </w:rPr>
        <w:footnoteReference w:id="63"/>
      </w:r>
      <w:r w:rsidRPr="00136354">
        <w:rPr>
          <w:rFonts w:ascii="Times New Roman" w:hAnsi="Times New Roman" w:cs="B Nazanin" w:hint="cs"/>
          <w:sz w:val="23"/>
          <w:szCs w:val="23"/>
          <w:rtl/>
          <w:lang w:bidi="fa-IR"/>
        </w:rPr>
        <w:t>، بارمالیاتی</w:t>
      </w:r>
      <w:r w:rsidRPr="00136354">
        <w:rPr>
          <w:rFonts w:ascii="Times New Roman" w:hAnsi="Times New Roman" w:cs="B Nazanin"/>
          <w:sz w:val="23"/>
          <w:szCs w:val="23"/>
          <w:vertAlign w:val="superscript"/>
          <w:rtl/>
          <w:lang w:bidi="fa-IR"/>
        </w:rPr>
        <w:footnoteReference w:id="64"/>
      </w:r>
      <w:r w:rsidRPr="00136354">
        <w:rPr>
          <w:rFonts w:ascii="Times New Roman" w:hAnsi="Times New Roman" w:cs="B Nazanin" w:hint="cs"/>
          <w:sz w:val="23"/>
          <w:szCs w:val="23"/>
          <w:rtl/>
          <w:lang w:bidi="fa-IR"/>
        </w:rPr>
        <w:t xml:space="preserve"> و مخارج دولت</w:t>
      </w:r>
      <w:r w:rsidRPr="00136354">
        <w:rPr>
          <w:rFonts w:ascii="Times New Roman" w:hAnsi="Times New Roman" w:cs="B Nazanin"/>
          <w:sz w:val="23"/>
          <w:szCs w:val="23"/>
          <w:vertAlign w:val="superscript"/>
          <w:rtl/>
          <w:lang w:bidi="fa-IR"/>
        </w:rPr>
        <w:footnoteReference w:id="65"/>
      </w:r>
      <w:r w:rsidRPr="00136354">
        <w:rPr>
          <w:rFonts w:ascii="Times New Roman" w:hAnsi="Times New Roman" w:cs="B Nazanin" w:hint="cs"/>
          <w:sz w:val="23"/>
          <w:szCs w:val="23"/>
          <w:rtl/>
          <w:lang w:bidi="fa-IR"/>
        </w:rPr>
        <w:t xml:space="preserve"> است. زیرشاخص بار مالیاتی، به اندازه‌گیری مالیات تحمیل‌شده بر افراد و واحدهای کسب‌وکار توسط دولت مرکزی می‌پردازد. نزدیک بودن نرخ‌های مالیاتی به نرخ بهینه مالیاتی، درآمد مالیاتی دولت را به مقدار حداکثر آن نزدیک‌تر می‌کند. چرا که بر اساس منحنی لافر تعیین نرخ‌های بالای مالیاتی لزوما منجر به افزایش درآمد مالیاتی دولت نمی‌گردد. این نرخ‌ها باید در سطح بهینه ماکزیمم‌کننده درآمد دولت تعیین شوند. بودجه دولت‌ها یکی دیگر از مبرهن‌ترین شاخص‌های اندازه دولت است. بودجه دولت به شکلی واضح، هم زمینه‌ها و هم میزان مداخله دولت در فعالیت‌های اقتصادی را نشان می‌دهد. علاوه بر این، بودجه، منعکس‌کننده وجود یا فقدان تعهد دولت در مدیریت صحیح منابع مالی است که هم برای توسعه اقتصادی بلندمدت پویا الزامی است و هم برای پیشرفت آزادی اقتصادی حیاتی است. از طرفی، کوچک بودن هزینه‌های دولت نسبت به تولید ناخالص داخلی، به معنای آزادی بیشتر است. به عبارتی هرچه سهم دولت از درآمد و ثروت بیشتر باشد، پاداش افراد برای فعالیت اقتصادی خود کمتر و انگیزه برای انجام کار و فعالیت اقتصادی نیز کمتر خواهد بود در نتیجه سطح فعالیت کلی </w:t>
      </w:r>
      <w:r w:rsidRPr="00136354">
        <w:rPr>
          <w:rFonts w:ascii="Times New Roman" w:hAnsi="Times New Roman" w:cs="B Nazanin" w:hint="cs"/>
          <w:sz w:val="23"/>
          <w:szCs w:val="23"/>
          <w:rtl/>
          <w:lang w:bidi="fa-IR"/>
        </w:rPr>
        <w:lastRenderedPageBreak/>
        <w:t>بخش خصوصی کاهش می‌یابد(بیورنسکف و فاس</w:t>
      </w:r>
      <w:r w:rsidRPr="00136354">
        <w:rPr>
          <w:rFonts w:ascii="Times New Roman" w:hAnsi="Times New Roman" w:cs="B Nazanin"/>
          <w:sz w:val="23"/>
          <w:szCs w:val="23"/>
          <w:vertAlign w:val="superscript"/>
          <w:rtl/>
          <w:lang w:bidi="fa-IR"/>
        </w:rPr>
        <w:footnoteReference w:id="66"/>
      </w:r>
      <w:r w:rsidRPr="00136354">
        <w:rPr>
          <w:rFonts w:ascii="Times New Roman" w:hAnsi="Times New Roman" w:cs="B Nazanin" w:hint="cs"/>
          <w:sz w:val="23"/>
          <w:szCs w:val="23"/>
          <w:rtl/>
          <w:lang w:bidi="fa-IR"/>
        </w:rPr>
        <w:t>، 2008) که سبب کاهش ظرفیت و درآمد مالیاتی می‌گردد.</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شاخص بازارهای باز از سه زیرشاخص آزادی تجارت</w:t>
      </w:r>
      <w:r w:rsidRPr="00136354">
        <w:rPr>
          <w:rFonts w:ascii="Times New Roman" w:hAnsi="Times New Roman" w:cs="B Nazanin"/>
          <w:sz w:val="23"/>
          <w:szCs w:val="23"/>
          <w:vertAlign w:val="superscript"/>
          <w:rtl/>
          <w:lang w:bidi="fa-IR"/>
        </w:rPr>
        <w:footnoteReference w:id="67"/>
      </w:r>
      <w:r w:rsidRPr="00136354">
        <w:rPr>
          <w:rFonts w:ascii="Times New Roman" w:hAnsi="Times New Roman" w:cs="B Nazanin" w:hint="cs"/>
          <w:sz w:val="23"/>
          <w:szCs w:val="23"/>
          <w:rtl/>
          <w:lang w:bidi="fa-IR"/>
        </w:rPr>
        <w:t>، آزادی سرمایه‌گذاری</w:t>
      </w:r>
      <w:r w:rsidRPr="00136354">
        <w:rPr>
          <w:rFonts w:ascii="Times New Roman" w:hAnsi="Times New Roman" w:cs="B Nazanin"/>
          <w:sz w:val="23"/>
          <w:szCs w:val="23"/>
          <w:vertAlign w:val="superscript"/>
          <w:rtl/>
          <w:lang w:bidi="fa-IR"/>
        </w:rPr>
        <w:footnoteReference w:id="68"/>
      </w:r>
      <w:r w:rsidRPr="00136354">
        <w:rPr>
          <w:rFonts w:ascii="Times New Roman" w:hAnsi="Times New Roman" w:cs="B Nazanin" w:hint="cs"/>
          <w:sz w:val="23"/>
          <w:szCs w:val="23"/>
          <w:rtl/>
          <w:lang w:bidi="fa-IR"/>
        </w:rPr>
        <w:t xml:space="preserve"> و آزادی مالی</w:t>
      </w:r>
      <w:r w:rsidRPr="00136354">
        <w:rPr>
          <w:rFonts w:ascii="Times New Roman" w:hAnsi="Times New Roman" w:cs="B Nazanin"/>
          <w:sz w:val="23"/>
          <w:szCs w:val="23"/>
          <w:vertAlign w:val="superscript"/>
          <w:rtl/>
          <w:lang w:bidi="fa-IR"/>
        </w:rPr>
        <w:footnoteReference w:id="69"/>
      </w:r>
      <w:r w:rsidRPr="00136354">
        <w:rPr>
          <w:rFonts w:ascii="Times New Roman" w:hAnsi="Times New Roman" w:cs="B Nazanin" w:hint="cs"/>
          <w:sz w:val="23"/>
          <w:szCs w:val="23"/>
          <w:rtl/>
          <w:lang w:bidi="fa-IR"/>
        </w:rPr>
        <w:t xml:space="preserve"> تشکیل می‌گردد. آزادی سرمایه‌گذاری، میزان آزادی افراد در تصمیم برای سرمایه‌گذاری در کسب‌وکار خود را اندازه‌گیری می‌کند. ارتقا آزادی سرمایه‌گذاری یکی از سیاست‌های مؤثر بر فعالیت‌های کارآفرینی و توسعه اقتصادی به حساب می‌آید(گوارتنی و همکاران</w:t>
      </w:r>
      <w:r w:rsidRPr="00136354">
        <w:rPr>
          <w:rFonts w:ascii="Times New Roman" w:hAnsi="Times New Roman" w:cs="B Nazanin"/>
          <w:sz w:val="23"/>
          <w:szCs w:val="23"/>
          <w:vertAlign w:val="superscript"/>
          <w:rtl/>
          <w:lang w:bidi="fa-IR"/>
        </w:rPr>
        <w:footnoteReference w:id="70"/>
      </w:r>
      <w:r w:rsidRPr="00136354">
        <w:rPr>
          <w:rFonts w:ascii="Times New Roman" w:hAnsi="Times New Roman" w:cs="B Nazanin" w:hint="cs"/>
          <w:sz w:val="23"/>
          <w:szCs w:val="23"/>
          <w:rtl/>
          <w:lang w:bidi="fa-IR"/>
        </w:rPr>
        <w:t>، 2009). آزادی سرمایه‌گذاری باعث می‌شود که سرمایه و ظرفیت بیکار برای فعالیت‌های اقتصادی آزاد شود و هزینه‌های معاملاتی، قوانین و مقررات، و موانع ورود و خروج برای فعالان کاهش یابد(بنه و نیکلاو</w:t>
      </w:r>
      <w:r w:rsidRPr="00136354">
        <w:rPr>
          <w:rFonts w:ascii="Times New Roman" w:hAnsi="Times New Roman" w:cs="B Nazanin"/>
          <w:sz w:val="23"/>
          <w:szCs w:val="23"/>
          <w:vertAlign w:val="superscript"/>
          <w:rtl/>
          <w:lang w:bidi="fa-IR"/>
        </w:rPr>
        <w:footnoteReference w:id="71"/>
      </w:r>
      <w:r w:rsidRPr="00136354">
        <w:rPr>
          <w:rFonts w:ascii="Times New Roman" w:hAnsi="Times New Roman" w:cs="B Nazanin" w:hint="cs"/>
          <w:sz w:val="23"/>
          <w:szCs w:val="23"/>
          <w:rtl/>
          <w:lang w:bidi="fa-IR"/>
        </w:rPr>
        <w:t>، 2019). آزادی مالی معیاری از امنیت و آزادی کنترل‌های دولتی در اموربانکی و بانکداری است. در شرایطی که بخش بانکی و مالی اقتصاد، حداقل دخالت دولت را داشته باشد، جریان روان وجوه نقد وجود دارد و تخصیص اعتبارات براساس شرایط بازار انجام می‌شود و لذا بودجه، به‌موقع به افراد و شرکت‌ها اختصاص داده می‌شود. آزادی مالی، جریان نقدینگی آزاد را ترویج می‌کند. زیرا، بانک‌ها در تمدید اعتبار، پذیرش سپرده‌ها و تجارت با ارزهای خارجی آزاد هستند. جذب سرمایه برای تأمین مالی یک کسب‌وکار، دغدغه اصلی بیشتر کارآفرینان است و بیشتر فعالان اقتصادی به‌دلیل کمبود میزان سرمایه شخصی به اجبار برای تأمین سرمایه، به بانک‌ها و سایر نهادهای مالی روی می‌آورند(بلنچ‌فلاور و آسوالد</w:t>
      </w:r>
      <w:r w:rsidRPr="00136354">
        <w:rPr>
          <w:rFonts w:ascii="Times New Roman" w:hAnsi="Times New Roman" w:cs="B Nazanin"/>
          <w:sz w:val="23"/>
          <w:szCs w:val="23"/>
          <w:vertAlign w:val="superscript"/>
          <w:rtl/>
          <w:lang w:bidi="fa-IR"/>
        </w:rPr>
        <w:footnoteReference w:id="72"/>
      </w:r>
      <w:r w:rsidRPr="00136354">
        <w:rPr>
          <w:rFonts w:ascii="Times New Roman" w:hAnsi="Times New Roman" w:cs="B Nazanin" w:hint="cs"/>
          <w:sz w:val="23"/>
          <w:szCs w:val="23"/>
          <w:rtl/>
          <w:lang w:bidi="fa-IR"/>
        </w:rPr>
        <w:t>، 1998) از این‌رو، مسئله تأمین مالی یکی از عوامل محدودکننده برای بنگاه‌ها و کسب‌وکارهای نوپاست(شواب و سالایی</w:t>
      </w:r>
      <w:r w:rsidRPr="00136354">
        <w:rPr>
          <w:rFonts w:ascii="Times New Roman" w:hAnsi="Times New Roman" w:hint="cs"/>
          <w:sz w:val="23"/>
          <w:szCs w:val="23"/>
          <w:rtl/>
          <w:lang w:bidi="fa-IR"/>
        </w:rPr>
        <w:t>‌</w:t>
      </w:r>
      <w:r w:rsidRPr="00136354">
        <w:rPr>
          <w:rFonts w:ascii="Times New Roman" w:hAnsi="Times New Roman" w:cs="B Nazanin" w:hint="cs"/>
          <w:sz w:val="23"/>
          <w:szCs w:val="23"/>
          <w:rtl/>
          <w:lang w:bidi="fa-IR"/>
        </w:rPr>
        <w:t>مارتین</w:t>
      </w:r>
      <w:r w:rsidRPr="00136354">
        <w:rPr>
          <w:rFonts w:ascii="Times New Roman" w:hAnsi="Times New Roman" w:cs="B Nazanin"/>
          <w:sz w:val="23"/>
          <w:szCs w:val="23"/>
          <w:vertAlign w:val="superscript"/>
          <w:rtl/>
          <w:lang w:bidi="fa-IR"/>
        </w:rPr>
        <w:footnoteReference w:id="73"/>
      </w:r>
      <w:r w:rsidRPr="00136354">
        <w:rPr>
          <w:rFonts w:ascii="Times New Roman" w:hAnsi="Times New Roman" w:cs="B Nazanin" w:hint="cs"/>
          <w:sz w:val="23"/>
          <w:szCs w:val="23"/>
          <w:rtl/>
          <w:lang w:bidi="fa-IR"/>
        </w:rPr>
        <w:t>، 2016). که می‌تواند با ایجاد محدودیت در شروع فعالیت‌های اقتصادی ظرفیت مالیات‌ستانی کشور را تحت‌الشعاع قرار دهد.آزادی تجارت، ترکیبی از عدم وجود موانع تعرفه‌ای و غیرتعرفه‌ای واردات و صادرات کالاها و خدمات است. آزادی تجارت به‌معنای گسترده آن، سهولت تجارت با کشورهای دیگر، خرید، فروش، عقدقرارداد و ... است که یکی از الزامات آزادی اقتصادی و همچنین یکی از عوامل اثرگذار بر نسبت مالیاتی است</w:t>
      </w:r>
      <w:r w:rsidRPr="00136354">
        <w:rPr>
          <w:rFonts w:ascii="Times New Roman" w:hAnsi="Times New Roman" w:cs="B Nazanin" w:hint="cs"/>
          <w:sz w:val="23"/>
          <w:szCs w:val="23"/>
          <w:highlight w:val="yellow"/>
          <w:rtl/>
          <w:lang w:bidi="fa-IR"/>
        </w:rPr>
        <w:t>. در خصوص نحوه اثرگذاری تجارت خارجی بر درآمد مالیاتی، دو فرضیه وجود دارد. در فرضیه اول اگر درجه باز بودن و آزادسازی تجاری از طریق کاهش تعرفه‌ها انجام شود، درآمدهای تعرفه‌ای و به‌دنبال آن درآمدهای مالیاتی کاهش می‌یابد. اما، چنانچه آزادسازی تجاری به‌وسیله حذف معافیت‌ها، کاهش نقطه ماکزیمم تعرفه و نظارت بر سهمیه‌بندی انجام پذیرد می‌تواند سبب افزایش درآمد مالیاتی گردد(کین و سایمون</w:t>
      </w:r>
      <w:r w:rsidRPr="00136354">
        <w:rPr>
          <w:rFonts w:ascii="Times New Roman" w:hAnsi="Times New Roman" w:cs="B Nazanin"/>
          <w:sz w:val="23"/>
          <w:szCs w:val="23"/>
          <w:highlight w:val="yellow"/>
          <w:vertAlign w:val="superscript"/>
          <w:rtl/>
          <w:lang w:bidi="fa-IR"/>
        </w:rPr>
        <w:footnoteReference w:id="74"/>
      </w:r>
      <w:r w:rsidRPr="00136354">
        <w:rPr>
          <w:rFonts w:ascii="Times New Roman" w:hAnsi="Times New Roman" w:cs="B Nazanin" w:hint="cs"/>
          <w:sz w:val="23"/>
          <w:szCs w:val="23"/>
          <w:highlight w:val="yellow"/>
          <w:rtl/>
          <w:lang w:bidi="fa-IR"/>
        </w:rPr>
        <w:t xml:space="preserve">، 2004). لذا بر </w:t>
      </w:r>
      <w:r w:rsidRPr="00136354">
        <w:rPr>
          <w:rFonts w:ascii="Times New Roman" w:hAnsi="Times New Roman" w:cs="B Nazanin" w:hint="cs"/>
          <w:sz w:val="23"/>
          <w:szCs w:val="23"/>
          <w:highlight w:val="yellow"/>
          <w:rtl/>
          <w:lang w:bidi="fa-IR"/>
        </w:rPr>
        <w:lastRenderedPageBreak/>
        <w:t>اساس مبانی نظری ضریب اثرگذاری باز بودن بازار بر درآمد مالیاتی می‌تواند دارای علامت مثبت و یا منفی ‌باشد.</w:t>
      </w:r>
    </w:p>
    <w:p w:rsidR="00136354" w:rsidRPr="00136354" w:rsidRDefault="00136354" w:rsidP="00D716F9">
      <w:pPr>
        <w:bidi/>
        <w:spacing w:after="0" w:line="240" w:lineRule="auto"/>
        <w:jc w:val="both"/>
        <w:rPr>
          <w:rFonts w:ascii="Times New Roman" w:hAnsi="Times New Roman" w:cs="B Nazanin"/>
          <w:sz w:val="23"/>
          <w:szCs w:val="23"/>
          <w:rtl/>
        </w:rPr>
      </w:pPr>
      <w:r w:rsidRPr="00136354">
        <w:rPr>
          <w:rFonts w:ascii="Times New Roman" w:hAnsi="Times New Roman" w:cs="B Nazanin" w:hint="cs"/>
          <w:sz w:val="23"/>
          <w:szCs w:val="23"/>
          <w:rtl/>
        </w:rPr>
        <w:t xml:space="preserve">اثر آزادی بر کارایی اقتصادی، به‌ویژه بر رشد اقتصادی، در تعداد زیادی از مطالعات تجربی بررسی شده است. جدا از تأثیر این شاخص بر رشد اقتصادی، به نظر منطقی می‌رسد آزادی اقتصادی و </w:t>
      </w:r>
      <w:r w:rsidR="00D716F9">
        <w:rPr>
          <w:rFonts w:ascii="Times New Roman" w:hAnsi="Times New Roman" w:cs="B Nazanin" w:hint="cs"/>
          <w:sz w:val="23"/>
          <w:szCs w:val="23"/>
          <w:rtl/>
        </w:rPr>
        <w:t>سیاسی عاملی مهم در بهبود شاخص مالیاتی نیز باش</w:t>
      </w:r>
      <w:r w:rsidRPr="00136354">
        <w:rPr>
          <w:rFonts w:ascii="Times New Roman" w:hAnsi="Times New Roman" w:cs="B Nazanin" w:hint="cs"/>
          <w:sz w:val="23"/>
          <w:szCs w:val="23"/>
          <w:rtl/>
        </w:rPr>
        <w:t>د. یک محیط به لحاظ اقتصادی آزاد، جذابیت محیطی را برای فعالیت‌های اقتصادی افزایش می‌دهد، که به نوبه خود دولت‌ها را قادر می‌سازد تا مالیات بر کسب‌وکار بالاتری وضع کنند. دولت‌هایی که نهادهایی برای حفظ آزادی اقتصادی تأسیس می‌کنند به ناچار هزینه اضافی متحمل می‌شوند اما، نتایج حاصل، آن‌ها را قادر می‌سازد تا مالیات بالاتری وضع کنند. از نقطه‌نظر بنگاه‌ها یک مبادله بین بار مالیات و آزادی اقتصادی وجود دارد، بنابراین مالیات‌ها می‌توانند به عنوان قیمت آزادی اقتصادی در نظر گرفته شوند(</w:t>
      </w:r>
      <w:r w:rsidRPr="00136354">
        <w:rPr>
          <w:rFonts w:ascii="Times New Roman" w:hAnsi="Times New Roman" w:cs="B Nazanin" w:hint="cs"/>
          <w:sz w:val="23"/>
          <w:szCs w:val="23"/>
          <w:rtl/>
          <w:lang w:bidi="fa-IR"/>
        </w:rPr>
        <w:t>اگر و وینر، 2004)</w:t>
      </w:r>
      <w:r w:rsidRPr="00136354">
        <w:rPr>
          <w:rFonts w:ascii="Times New Roman" w:hAnsi="Times New Roman" w:cs="B Nazanin" w:hint="cs"/>
          <w:sz w:val="23"/>
          <w:szCs w:val="23"/>
          <w:rtl/>
        </w:rPr>
        <w:t xml:space="preserve">. </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با استناد به تفاسیر مطرح‌شده، مؤلفه‌های اصلی آزادی اقتصادی شامل حاکمیت قانون، کارایی قوانین ومقررات، اندازه دولت و بازارهای باز می‌توانند بردرآمد و ظرفیت مالیاتی اثرگذار باشند. چرا که </w:t>
      </w:r>
      <w:r w:rsidRPr="00136354">
        <w:rPr>
          <w:rFonts w:ascii="Times New Roman" w:hAnsi="Times New Roman" w:cs="B Nazanin" w:hint="cs"/>
          <w:sz w:val="23"/>
          <w:szCs w:val="23"/>
          <w:rtl/>
        </w:rPr>
        <w:t>سطح مالیات در هر کشور فقط به توانایی جمع‌آوری مالیات باز نمی‌گردد. اگر مالیات‌دهندگان یقین حاصل کنند که دولت، نهادی مفید است و نه هدردهنده منابع و نهادهای سیاسی ترجیحات آن‌ها را در تصمیم‌گیری‌ها لحاظ می‌کنند، تمایل آن‌ها به پرداخت مقادیر بالاتر مالیات افزایش خواهد یافت(</w:t>
      </w:r>
      <w:r w:rsidRPr="00136354">
        <w:rPr>
          <w:rFonts w:ascii="Times New Roman" w:hAnsi="Times New Roman" w:cs="B Nazanin" w:hint="cs"/>
          <w:sz w:val="23"/>
          <w:szCs w:val="23"/>
          <w:rtl/>
          <w:lang w:bidi="fa-IR"/>
        </w:rPr>
        <w:t>برد و همکاران، 2006</w:t>
      </w:r>
      <w:r w:rsidRPr="00136354">
        <w:rPr>
          <w:rFonts w:ascii="Times New Roman" w:hAnsi="Times New Roman" w:cs="B Nazanin" w:hint="cs"/>
          <w:sz w:val="23"/>
          <w:szCs w:val="23"/>
          <w:rtl/>
        </w:rPr>
        <w:t>)</w:t>
      </w:r>
      <w:r w:rsidRPr="00136354">
        <w:rPr>
          <w:rFonts w:ascii="Times New Roman" w:hAnsi="Times New Roman" w:cs="B Nazanin" w:hint="cs"/>
          <w:sz w:val="23"/>
          <w:szCs w:val="23"/>
          <w:rtl/>
          <w:lang w:bidi="fa-IR"/>
        </w:rPr>
        <w:t>.</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از طرفی، </w:t>
      </w:r>
      <w:r w:rsidRPr="00136354">
        <w:rPr>
          <w:rFonts w:ascii="Times New Roman" w:hAnsi="Times New Roman" w:cs="B Nazanin"/>
          <w:sz w:val="23"/>
          <w:szCs w:val="23"/>
          <w:rtl/>
          <w:lang w:bidi="fa-IR"/>
        </w:rPr>
        <w:t>اتکا به منابع درآمد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رانت</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 xml:space="preserve">نارسایی در نهادها را باعث می‌گردد. </w:t>
      </w:r>
      <w:r w:rsidRPr="00136354">
        <w:rPr>
          <w:rFonts w:ascii="Times New Roman" w:hAnsi="Times New Roman" w:cs="B Nazanin"/>
          <w:sz w:val="23"/>
          <w:szCs w:val="23"/>
          <w:rtl/>
          <w:lang w:bidi="fa-IR"/>
        </w:rPr>
        <w:t>ز</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را</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 xml:space="preserve"> سبب کاهش لزوم پاسخ</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گو</w:t>
      </w:r>
      <w:r w:rsidRPr="00136354">
        <w:rPr>
          <w:rFonts w:ascii="Times New Roman" w:hAnsi="Times New Roman" w:cs="B Nazanin" w:hint="cs"/>
          <w:sz w:val="23"/>
          <w:szCs w:val="23"/>
          <w:rtl/>
          <w:lang w:bidi="fa-IR"/>
        </w:rPr>
        <w:t>یی</w:t>
      </w:r>
      <w:r w:rsidRPr="00136354">
        <w:rPr>
          <w:rFonts w:ascii="Times New Roman" w:hAnsi="Times New Roman" w:cs="B Nazanin"/>
          <w:sz w:val="23"/>
          <w:szCs w:val="23"/>
          <w:rtl/>
          <w:lang w:bidi="fa-IR"/>
        </w:rPr>
        <w:t xml:space="preserve"> دولت به مردم م</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شود. علاوه بر 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عدم وجود </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ک</w:t>
      </w:r>
      <w:r w:rsidRPr="00136354">
        <w:rPr>
          <w:rFonts w:ascii="Times New Roman" w:hAnsi="Times New Roman" w:cs="B Nazanin"/>
          <w:sz w:val="23"/>
          <w:szCs w:val="23"/>
          <w:rtl/>
          <w:lang w:bidi="fa-IR"/>
        </w:rPr>
        <w:t xml:space="preserve"> نظام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مناسب</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 xml:space="preserve"> نه</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تنها مانع رشد اقتصادي گسترده م</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شود،</w:t>
      </w:r>
      <w:r w:rsidRPr="00136354">
        <w:rPr>
          <w:rFonts w:ascii="Times New Roman" w:hAnsi="Times New Roman" w:cs="B Nazanin"/>
          <w:sz w:val="23"/>
          <w:szCs w:val="23"/>
          <w:rtl/>
          <w:lang w:bidi="fa-IR"/>
        </w:rPr>
        <w:t xml:space="preserve"> بلکه تضع</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ف</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نهادها</w:t>
      </w:r>
      <w:r w:rsidRPr="00136354">
        <w:rPr>
          <w:rFonts w:ascii="Times New Roman" w:hAnsi="Times New Roman" w:cs="B Nazanin"/>
          <w:sz w:val="23"/>
          <w:szCs w:val="23"/>
          <w:rtl/>
          <w:lang w:bidi="fa-IR"/>
        </w:rPr>
        <w:t xml:space="preserve"> و دموکراس</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را به‌دنبال دارد</w:t>
      </w:r>
      <w:r w:rsidRPr="00136354">
        <w:rPr>
          <w:rFonts w:ascii="Times New Roman" w:hAnsi="Times New Roman" w:cs="B Nazanin"/>
          <w:sz w:val="23"/>
          <w:szCs w:val="23"/>
          <w:rtl/>
          <w:lang w:bidi="fa-IR"/>
        </w:rPr>
        <w:t>.</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 بانک جهانی، رانت نفت را به‌عنوان اختلاف قیمت تولید و هزینه استخراج نفت تعریف می‌کند. </w:t>
      </w:r>
      <w:r w:rsidRPr="00136354">
        <w:rPr>
          <w:rFonts w:ascii="Times New Roman" w:hAnsi="Times New Roman" w:cs="B Nazanin"/>
          <w:sz w:val="23"/>
          <w:szCs w:val="23"/>
          <w:rtl/>
          <w:lang w:bidi="fa-IR"/>
        </w:rPr>
        <w:t xml:space="preserve">وجود </w:t>
      </w:r>
      <w:r w:rsidRPr="00136354">
        <w:rPr>
          <w:rFonts w:ascii="Times New Roman" w:hAnsi="Times New Roman" w:cs="B Nazanin" w:hint="cs"/>
          <w:sz w:val="23"/>
          <w:szCs w:val="23"/>
          <w:rtl/>
          <w:lang w:bidi="fa-IR"/>
        </w:rPr>
        <w:t xml:space="preserve">این </w:t>
      </w:r>
      <w:r w:rsidRPr="00136354">
        <w:rPr>
          <w:rFonts w:ascii="Times New Roman" w:hAnsi="Times New Roman" w:cs="B Nazanin"/>
          <w:sz w:val="23"/>
          <w:szCs w:val="23"/>
          <w:rtl/>
          <w:lang w:bidi="fa-IR"/>
        </w:rPr>
        <w:t>رانت موجب م</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شود که دولت</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 xml:space="preserve"> مستقل از مردم شده و تصم</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ماتش</w:t>
      </w:r>
      <w:r w:rsidRPr="00136354">
        <w:rPr>
          <w:rFonts w:ascii="Times New Roman" w:hAnsi="Times New Roman" w:cs="B Nazanin"/>
          <w:sz w:val="23"/>
          <w:szCs w:val="23"/>
          <w:rtl/>
          <w:lang w:bidi="fa-IR"/>
        </w:rPr>
        <w:t xml:space="preserve"> به نظام استبدادي نزد</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ک</w:t>
      </w:r>
      <w:r w:rsidRPr="00136354">
        <w:rPr>
          <w:rFonts w:ascii="Times New Roman" w:hAnsi="Times New Roman" w:cs="B Nazanin" w:hint="cs"/>
          <w:sz w:val="23"/>
          <w:szCs w:val="23"/>
          <w:rtl/>
          <w:lang w:bidi="fa-IR"/>
        </w:rPr>
        <w:t>‌</w:t>
      </w:r>
      <w:r w:rsidRPr="00136354">
        <w:rPr>
          <w:rFonts w:ascii="Times New Roman" w:hAnsi="Times New Roman" w:cs="B Nazanin" w:hint="eastAsia"/>
          <w:sz w:val="23"/>
          <w:szCs w:val="23"/>
          <w:rtl/>
          <w:lang w:bidi="fa-IR"/>
        </w:rPr>
        <w:t>تر</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و لذا آزادی محدودتر گردد(واینسل و لونگ</w:t>
      </w:r>
      <w:r w:rsidRPr="00136354">
        <w:rPr>
          <w:rFonts w:ascii="Times New Roman" w:hAnsi="Times New Roman" w:cs="B Nazanin"/>
          <w:sz w:val="23"/>
          <w:szCs w:val="23"/>
          <w:vertAlign w:val="superscript"/>
          <w:rtl/>
          <w:lang w:bidi="fa-IR"/>
        </w:rPr>
        <w:footnoteReference w:id="75"/>
      </w:r>
      <w:r w:rsidRPr="00136354">
        <w:rPr>
          <w:rFonts w:ascii="Times New Roman" w:hAnsi="Times New Roman" w:cs="B Nazanin" w:hint="cs"/>
          <w:sz w:val="23"/>
          <w:szCs w:val="23"/>
          <w:rtl/>
          <w:lang w:bidi="fa-IR"/>
        </w:rPr>
        <w:t>، 2006)</w:t>
      </w:r>
      <w:r w:rsidRPr="00136354">
        <w:rPr>
          <w:rFonts w:ascii="Times New Roman" w:hAnsi="Times New Roman" w:cs="B Nazanin"/>
          <w:sz w:val="23"/>
          <w:szCs w:val="23"/>
          <w:rtl/>
          <w:lang w:bidi="fa-IR"/>
        </w:rPr>
        <w:t>.</w:t>
      </w:r>
      <w:r w:rsidRPr="00136354">
        <w:rPr>
          <w:rFonts w:ascii="Times New Roman" w:hAnsi="Times New Roman" w:cs="B Nazanin" w:hint="cs"/>
          <w:sz w:val="23"/>
          <w:szCs w:val="23"/>
          <w:rtl/>
          <w:lang w:bidi="fa-IR"/>
        </w:rPr>
        <w:t xml:space="preserve"> </w:t>
      </w:r>
      <w:r w:rsidRPr="00136354">
        <w:rPr>
          <w:rFonts w:ascii="Times New Roman" w:hAnsi="Times New Roman" w:cs="B Nazanin"/>
          <w:sz w:val="23"/>
          <w:szCs w:val="23"/>
          <w:rtl/>
          <w:lang w:bidi="fa-IR"/>
        </w:rPr>
        <w:t>اثر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اتکا به صادرات مواد خام، مهم</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تر</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مجراي انحراف شاخص</w:t>
      </w:r>
      <w:r w:rsidRPr="00136354">
        <w:rPr>
          <w:rFonts w:ascii="Times New Roman" w:hAnsi="Times New Roman" w:cs="B Nazanin" w:hint="cs"/>
          <w:sz w:val="23"/>
          <w:szCs w:val="23"/>
          <w:rtl/>
          <w:lang w:bidi="fa-IR"/>
        </w:rPr>
        <w:t>‌های نهادی</w:t>
      </w:r>
      <w:r w:rsidRPr="00136354">
        <w:rPr>
          <w:rFonts w:ascii="Times New Roman" w:hAnsi="Times New Roman" w:cs="B Nazanin"/>
          <w:sz w:val="23"/>
          <w:szCs w:val="23"/>
          <w:rtl/>
          <w:lang w:bidi="fa-IR"/>
        </w:rPr>
        <w:t xml:space="preserve"> و کاهش پاسخ</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گو</w:t>
      </w:r>
      <w:r w:rsidRPr="00136354">
        <w:rPr>
          <w:rFonts w:ascii="Times New Roman" w:hAnsi="Times New Roman" w:cs="B Nazanin" w:hint="cs"/>
          <w:sz w:val="23"/>
          <w:szCs w:val="23"/>
          <w:rtl/>
          <w:lang w:bidi="fa-IR"/>
        </w:rPr>
        <w:t>یی</w:t>
      </w:r>
      <w:r w:rsidRPr="00136354">
        <w:rPr>
          <w:rFonts w:ascii="Times New Roman" w:hAnsi="Times New Roman" w:cs="B Nazanin"/>
          <w:sz w:val="23"/>
          <w:szCs w:val="23"/>
          <w:rtl/>
          <w:lang w:bidi="fa-IR"/>
        </w:rPr>
        <w:t xml:space="preserve"> دولت به مردم و پ</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دا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ش</w:t>
      </w:r>
      <w:r w:rsidRPr="00136354">
        <w:rPr>
          <w:rFonts w:ascii="Times New Roman" w:hAnsi="Times New Roman" w:cs="B Nazanin"/>
          <w:sz w:val="23"/>
          <w:szCs w:val="23"/>
          <w:rtl/>
          <w:lang w:bidi="fa-IR"/>
        </w:rPr>
        <w:t xml:space="preserve"> حکومت</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هاي اقتدارگراست</w:t>
      </w:r>
      <w:r w:rsidRPr="00136354">
        <w:rPr>
          <w:rFonts w:ascii="Times New Roman" w:hAnsi="Times New Roman" w:cs="B Nazanin" w:hint="cs"/>
          <w:sz w:val="23"/>
          <w:szCs w:val="23"/>
          <w:rtl/>
          <w:lang w:bidi="fa-IR"/>
        </w:rPr>
        <w:t xml:space="preserve">. </w:t>
      </w:r>
      <w:r w:rsidRPr="00136354">
        <w:rPr>
          <w:rFonts w:ascii="Times New Roman" w:hAnsi="Times New Roman" w:cs="B Nazanin"/>
          <w:sz w:val="23"/>
          <w:szCs w:val="23"/>
          <w:rtl/>
          <w:lang w:bidi="fa-IR"/>
        </w:rPr>
        <w:t>افزا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ش</w:t>
      </w:r>
      <w:r w:rsidRPr="00136354">
        <w:rPr>
          <w:rFonts w:ascii="Times New Roman" w:hAnsi="Times New Roman" w:cs="B Nazanin"/>
          <w:sz w:val="23"/>
          <w:szCs w:val="23"/>
          <w:rtl/>
          <w:lang w:bidi="fa-IR"/>
        </w:rPr>
        <w:t xml:space="preserve"> م</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زان</w:t>
      </w:r>
      <w:r w:rsidRPr="00136354">
        <w:rPr>
          <w:rFonts w:ascii="Times New Roman" w:hAnsi="Times New Roman" w:cs="B Nazanin"/>
          <w:sz w:val="23"/>
          <w:szCs w:val="23"/>
          <w:rtl/>
          <w:lang w:bidi="fa-IR"/>
        </w:rPr>
        <w:t xml:space="preserve"> رانت ناش</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از صادرات منابع نفت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از گسترش مشارکت شهروندان، مردم</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سالاري</w:t>
      </w:r>
      <w:r w:rsidRPr="00136354">
        <w:rPr>
          <w:rFonts w:ascii="Times New Roman" w:hAnsi="Times New Roman" w:cs="B Nazanin" w:hint="cs"/>
          <w:sz w:val="23"/>
          <w:szCs w:val="23"/>
          <w:rtl/>
          <w:lang w:bidi="fa-IR"/>
        </w:rPr>
        <w:t xml:space="preserve"> و آزادی جلوگیری می‌کند</w:t>
      </w:r>
      <w:r w:rsidRPr="00136354">
        <w:rPr>
          <w:rFonts w:ascii="Times New Roman" w:hAnsi="Times New Roman" w:cs="B Nazanin"/>
          <w:sz w:val="23"/>
          <w:szCs w:val="23"/>
          <w:rtl/>
          <w:lang w:bidi="fa-IR"/>
        </w:rPr>
        <w:t>(</w:t>
      </w:r>
      <w:r w:rsidRPr="00136354">
        <w:rPr>
          <w:rFonts w:ascii="Times New Roman" w:hAnsi="Times New Roman" w:cs="B Nazanin" w:hint="cs"/>
          <w:sz w:val="23"/>
          <w:szCs w:val="23"/>
          <w:rtl/>
          <w:lang w:bidi="fa-IR"/>
        </w:rPr>
        <w:t xml:space="preserve">شاه‌آبادی و </w:t>
      </w:r>
      <w:r w:rsidRPr="00136354">
        <w:rPr>
          <w:rFonts w:ascii="Times New Roman" w:hAnsi="Times New Roman" w:cs="B Nazanin"/>
          <w:sz w:val="23"/>
          <w:szCs w:val="23"/>
          <w:rtl/>
          <w:lang w:bidi="fa-IR"/>
        </w:rPr>
        <w:t>پورجوان، 1393)</w:t>
      </w:r>
      <w:r w:rsidRPr="00136354">
        <w:rPr>
          <w:rFonts w:ascii="Times New Roman" w:hAnsi="Times New Roman" w:cs="B Nazanin" w:hint="cs"/>
          <w:sz w:val="23"/>
          <w:szCs w:val="23"/>
          <w:rtl/>
          <w:lang w:bidi="fa-IR"/>
        </w:rPr>
        <w:t>. به‌همین دلیل انتظار می‌رود این متغیر باعث کاهش کیفیت نهادی گردد.</w:t>
      </w:r>
    </w:p>
    <w:p w:rsidR="00136354" w:rsidRPr="00136354" w:rsidRDefault="00136354" w:rsidP="00304146">
      <w:pPr>
        <w:bidi/>
        <w:spacing w:line="240" w:lineRule="auto"/>
        <w:jc w:val="both"/>
        <w:rPr>
          <w:rFonts w:ascii="Times New Roman" w:hAnsi="Times New Roman" w:cs="B Nazanin"/>
          <w:b/>
          <w:bCs/>
          <w:sz w:val="23"/>
          <w:szCs w:val="23"/>
          <w:rtl/>
          <w:lang w:bidi="fa-IR"/>
        </w:rPr>
      </w:pPr>
      <w:r w:rsidRPr="00136354">
        <w:rPr>
          <w:rFonts w:ascii="Times New Roman" w:hAnsi="Times New Roman" w:cs="B Nazanin" w:hint="cs"/>
          <w:sz w:val="23"/>
          <w:szCs w:val="23"/>
          <w:rtl/>
          <w:lang w:bidi="fa-IR"/>
        </w:rPr>
        <w:t xml:space="preserve">درآمد سرانه نیز شاخص‌های آزادی اقتصادی را تحت‌تأثیر قرار می‌دهد. </w:t>
      </w:r>
      <w:r w:rsidRPr="00136354">
        <w:rPr>
          <w:rFonts w:ascii="Times New Roman" w:hAnsi="Times New Roman" w:cs="B Nazanin"/>
          <w:sz w:val="23"/>
          <w:szCs w:val="23"/>
          <w:rtl/>
          <w:lang w:bidi="fa-IR"/>
        </w:rPr>
        <w:t>درآمد</w:t>
      </w:r>
      <w:r w:rsidRPr="00136354">
        <w:rPr>
          <w:rFonts w:ascii="Times New Roman" w:hAnsi="Times New Roman" w:cs="B Nazanin" w:hint="cs"/>
          <w:sz w:val="23"/>
          <w:szCs w:val="23"/>
          <w:rtl/>
          <w:lang w:bidi="fa-IR"/>
        </w:rPr>
        <w:t xml:space="preserve"> سرانه</w:t>
      </w:r>
      <w:r w:rsidRPr="00136354">
        <w:rPr>
          <w:rFonts w:ascii="Times New Roman" w:hAnsi="Times New Roman" w:cs="B Nazanin"/>
          <w:sz w:val="23"/>
          <w:szCs w:val="23"/>
          <w:rtl/>
          <w:lang w:bidi="fa-IR"/>
        </w:rPr>
        <w:t xml:space="preserve"> بالاتر، منجر به ترج</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حات</w:t>
      </w:r>
      <w:r w:rsidRPr="00136354">
        <w:rPr>
          <w:rFonts w:ascii="Times New Roman" w:hAnsi="Times New Roman" w:cs="B Nazanin"/>
          <w:sz w:val="23"/>
          <w:szCs w:val="23"/>
          <w:rtl/>
          <w:lang w:bidi="fa-IR"/>
        </w:rPr>
        <w:t xml:space="preserve"> قوي</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تر</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 xml:space="preserve"> به</w:t>
      </w:r>
      <w:r w:rsidRPr="00136354">
        <w:rPr>
          <w:rFonts w:ascii="Times New Roman" w:hAnsi="Times New Roman" w:cs="B Nazanin" w:hint="cs"/>
          <w:sz w:val="23"/>
          <w:szCs w:val="23"/>
          <w:rtl/>
          <w:lang w:bidi="fa-IR"/>
        </w:rPr>
        <w:t>‌</w:t>
      </w:r>
      <w:r w:rsidRPr="00136354">
        <w:rPr>
          <w:rFonts w:ascii="Times New Roman" w:hAnsi="Times New Roman" w:cs="B Nazanin"/>
          <w:sz w:val="23"/>
          <w:szCs w:val="23"/>
          <w:rtl/>
          <w:lang w:bidi="fa-IR"/>
        </w:rPr>
        <w:t>منظور توسع</w:t>
      </w:r>
      <w:r w:rsidRPr="00136354">
        <w:rPr>
          <w:rFonts w:ascii="Times New Roman" w:hAnsi="Times New Roman" w:cs="B Nazanin" w:hint="cs"/>
          <w:sz w:val="23"/>
          <w:szCs w:val="23"/>
          <w:rtl/>
          <w:lang w:bidi="fa-IR"/>
        </w:rPr>
        <w:t>ۀ</w:t>
      </w:r>
      <w:r w:rsidRPr="00136354">
        <w:rPr>
          <w:rFonts w:ascii="Times New Roman" w:hAnsi="Times New Roman" w:cs="B Nazanin"/>
          <w:sz w:val="23"/>
          <w:szCs w:val="23"/>
          <w:rtl/>
          <w:lang w:bidi="fa-IR"/>
        </w:rPr>
        <w:t xml:space="preserve"> نهادي و شاخ</w:t>
      </w:r>
      <w:r w:rsidRPr="00136354">
        <w:rPr>
          <w:rFonts w:ascii="Times New Roman" w:hAnsi="Times New Roman" w:cs="B Nazanin" w:hint="cs"/>
          <w:sz w:val="23"/>
          <w:szCs w:val="23"/>
          <w:rtl/>
          <w:lang w:bidi="fa-IR"/>
        </w:rPr>
        <w:t>ص‌</w:t>
      </w:r>
      <w:r w:rsidRPr="00136354">
        <w:rPr>
          <w:rFonts w:ascii="Times New Roman" w:hAnsi="Times New Roman" w:cs="B Nazanin"/>
          <w:sz w:val="23"/>
          <w:szCs w:val="23"/>
          <w:rtl/>
          <w:lang w:bidi="fa-IR"/>
        </w:rPr>
        <w:t xml:space="preserve">هاي </w:t>
      </w:r>
      <w:r w:rsidRPr="00136354">
        <w:rPr>
          <w:rFonts w:ascii="Times New Roman" w:hAnsi="Times New Roman" w:cs="B Nazanin" w:hint="cs"/>
          <w:sz w:val="23"/>
          <w:szCs w:val="23"/>
          <w:rtl/>
          <w:lang w:bidi="fa-IR"/>
        </w:rPr>
        <w:t xml:space="preserve">آزادی </w:t>
      </w:r>
      <w:r w:rsidRPr="00136354">
        <w:rPr>
          <w:rFonts w:ascii="Times New Roman" w:hAnsi="Times New Roman" w:cs="B Nazanin"/>
          <w:sz w:val="23"/>
          <w:szCs w:val="23"/>
          <w:rtl/>
          <w:lang w:bidi="fa-IR"/>
        </w:rPr>
        <w:t>م</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شود</w:t>
      </w:r>
      <w:r w:rsidRPr="00136354">
        <w:rPr>
          <w:rFonts w:ascii="Times New Roman" w:hAnsi="Times New Roman" w:cs="B Nazanin" w:hint="cs"/>
          <w:sz w:val="23"/>
          <w:szCs w:val="23"/>
          <w:rtl/>
          <w:lang w:bidi="fa-IR"/>
        </w:rPr>
        <w:t xml:space="preserve"> و </w:t>
      </w:r>
      <w:r w:rsidRPr="00136354">
        <w:rPr>
          <w:rFonts w:ascii="Times New Roman" w:hAnsi="Times New Roman" w:cs="B Nazanin"/>
          <w:sz w:val="23"/>
          <w:szCs w:val="23"/>
          <w:rtl/>
          <w:lang w:bidi="fa-IR"/>
        </w:rPr>
        <w:t>سبب افزا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ش</w:t>
      </w:r>
      <w:r w:rsidRPr="00136354">
        <w:rPr>
          <w:rFonts w:ascii="Times New Roman" w:hAnsi="Times New Roman" w:cs="B Nazanin"/>
          <w:sz w:val="23"/>
          <w:szCs w:val="23"/>
          <w:rtl/>
          <w:lang w:bidi="fa-IR"/>
        </w:rPr>
        <w:t xml:space="preserve"> منابع مال</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براي بهبود </w:t>
      </w:r>
      <w:r w:rsidRPr="00136354">
        <w:rPr>
          <w:rFonts w:ascii="Times New Roman" w:hAnsi="Times New Roman" w:cs="B Nazanin" w:hint="cs"/>
          <w:sz w:val="23"/>
          <w:szCs w:val="23"/>
          <w:rtl/>
          <w:lang w:bidi="fa-IR"/>
        </w:rPr>
        <w:t>نهادها</w:t>
      </w:r>
      <w:r w:rsidRPr="00136354">
        <w:rPr>
          <w:rFonts w:ascii="Times New Roman" w:hAnsi="Times New Roman" w:cs="B Nazanin"/>
          <w:sz w:val="23"/>
          <w:szCs w:val="23"/>
          <w:rtl/>
          <w:lang w:bidi="fa-IR"/>
        </w:rPr>
        <w:t xml:space="preserve"> م</w:t>
      </w:r>
      <w:r w:rsidRPr="00136354">
        <w:rPr>
          <w:rFonts w:ascii="Times New Roman" w:hAnsi="Times New Roman" w:cs="B Nazanin" w:hint="cs"/>
          <w:sz w:val="23"/>
          <w:szCs w:val="23"/>
          <w:rtl/>
          <w:lang w:bidi="fa-IR"/>
        </w:rPr>
        <w:t>ی‌گردد</w:t>
      </w:r>
      <w:r w:rsidRPr="00136354">
        <w:rPr>
          <w:rFonts w:ascii="Times New Roman" w:hAnsi="Times New Roman" w:cs="B Nazanin"/>
          <w:sz w:val="23"/>
          <w:szCs w:val="23"/>
          <w:rtl/>
          <w:lang w:bidi="fa-IR"/>
        </w:rPr>
        <w:t>(</w:t>
      </w:r>
      <w:r w:rsidRPr="00136354">
        <w:rPr>
          <w:rFonts w:ascii="Times New Roman" w:hAnsi="Times New Roman" w:cs="B Nazanin" w:hint="cs"/>
          <w:sz w:val="23"/>
          <w:szCs w:val="23"/>
          <w:rtl/>
          <w:lang w:bidi="fa-IR"/>
        </w:rPr>
        <w:t xml:space="preserve">شاه‌آبادی و </w:t>
      </w:r>
      <w:r w:rsidRPr="00136354">
        <w:rPr>
          <w:rFonts w:ascii="Times New Roman" w:hAnsi="Times New Roman" w:cs="B Nazanin"/>
          <w:sz w:val="23"/>
          <w:szCs w:val="23"/>
          <w:rtl/>
          <w:lang w:bidi="fa-IR"/>
        </w:rPr>
        <w:t>پورجوان، 1393)</w:t>
      </w:r>
      <w:r w:rsidRPr="00136354">
        <w:rPr>
          <w:rFonts w:ascii="Times New Roman" w:hAnsi="Times New Roman" w:cs="B Nazanin" w:hint="cs"/>
          <w:sz w:val="23"/>
          <w:szCs w:val="23"/>
          <w:rtl/>
          <w:lang w:bidi="fa-IR"/>
        </w:rPr>
        <w:t>. از این‌رو، فرض بر آن است که این متغیر اثر مثبت بر آزادی اقتصادی داشته باشد و سبب بهبود کیفیت نهادی گردد.</w:t>
      </w:r>
    </w:p>
    <w:p w:rsidR="00136354" w:rsidRPr="00136354" w:rsidRDefault="000C2D3A" w:rsidP="00136354">
      <w:pPr>
        <w:bidi/>
        <w:spacing w:after="0" w:line="240" w:lineRule="auto"/>
        <w:jc w:val="both"/>
        <w:rPr>
          <w:rFonts w:ascii="Times New Roman" w:hAnsi="Times New Roman" w:cs="B Nazanin"/>
          <w:sz w:val="23"/>
          <w:szCs w:val="23"/>
          <w:rtl/>
          <w:lang w:bidi="fa-IR"/>
        </w:rPr>
      </w:pPr>
      <w:r>
        <w:rPr>
          <w:rFonts w:ascii="Times New Roman" w:hAnsi="Times New Roman" w:cs="B Nazanin" w:hint="cs"/>
          <w:b/>
          <w:bCs/>
          <w:sz w:val="23"/>
          <w:szCs w:val="23"/>
          <w:rtl/>
          <w:lang w:bidi="fa-IR"/>
        </w:rPr>
        <w:lastRenderedPageBreak/>
        <w:t>۴</w:t>
      </w:r>
      <w:r w:rsidR="00136354" w:rsidRPr="00136354">
        <w:rPr>
          <w:rFonts w:ascii="Times New Roman" w:hAnsi="Times New Roman" w:cs="B Nazanin" w:hint="cs"/>
          <w:b/>
          <w:bCs/>
          <w:sz w:val="23"/>
          <w:szCs w:val="23"/>
          <w:rtl/>
          <w:lang w:bidi="fa-IR"/>
        </w:rPr>
        <w:t>. نتایج</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همانگونه که پیشتر نیز مطرح شد، در پژوهش حاضر با تکیه بر مبانی نظری، متغیر‌های درآمد سرانه، نسبت سهم بخش کشاورزی به صنعت، حاکمیت قانون، اندازه دولت، بازار باز و کارایی قوانین و مقررات به‌عنوان مؤلفه‌های اثرگذار بر متغیر وابسته نسبت درآمد مالیاتی لحاظ شده‌اند. از طرفی، سه متغیر نسبت رانت نفتی به تولید ناخالص داخلی، درآمد سرانه و نسبت درآمد مالیاتی، به‌عنوان متغیرهای مستقل اثرگذار بر شاخص آزادی اقتصادی در نظر گرفته شده‌اند. داده‌های این پژوهش، از شاخص‌های توسعه جهانی منتشر شده توسط بانک جهانی و شاخص آزادی اقتصادی بنیاد هریتیج برای سال‌های 2021-2011 جمع‌آوری شده‌اند. </w:t>
      </w:r>
    </w:p>
    <w:p w:rsidR="00136354" w:rsidRPr="00136354" w:rsidRDefault="00136354" w:rsidP="00136354">
      <w:pPr>
        <w:bidi/>
        <w:spacing w:line="240" w:lineRule="auto"/>
        <w:jc w:val="both"/>
        <w:rPr>
          <w:rFonts w:ascii="Times New Roman" w:hAnsi="Times New Roman" w:cs="B Nazanin"/>
          <w:sz w:val="23"/>
          <w:szCs w:val="23"/>
          <w:rtl/>
          <w:lang w:bidi="fa-IR"/>
        </w:rPr>
      </w:pPr>
      <w:r w:rsidRPr="00136354">
        <w:rPr>
          <w:rFonts w:ascii="Times New Roman" w:hAnsi="Times New Roman" w:cs="B Nazanin"/>
          <w:sz w:val="23"/>
          <w:szCs w:val="23"/>
          <w:rtl/>
          <w:lang w:bidi="fa-IR"/>
        </w:rPr>
        <w:t>پ</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ش</w:t>
      </w:r>
      <w:r w:rsidRPr="00136354">
        <w:rPr>
          <w:rFonts w:ascii="Times New Roman" w:hAnsi="Times New Roman" w:cs="B Nazanin"/>
          <w:sz w:val="23"/>
          <w:szCs w:val="23"/>
          <w:rtl/>
          <w:lang w:bidi="fa-IR"/>
        </w:rPr>
        <w:t xml:space="preserve"> از برآورد الگو</w:t>
      </w:r>
      <w:r w:rsidRPr="00136354">
        <w:rPr>
          <w:rFonts w:ascii="Times New Roman" w:hAnsi="Times New Roman" w:cs="B Nazanin" w:hint="cs"/>
          <w:sz w:val="23"/>
          <w:szCs w:val="23"/>
          <w:rtl/>
          <w:lang w:bidi="fa-IR"/>
        </w:rPr>
        <w:t>ها</w:t>
      </w:r>
      <w:r w:rsidRPr="00136354">
        <w:rPr>
          <w:rFonts w:ascii="Times New Roman" w:hAnsi="Times New Roman" w:cs="B Nazanin"/>
          <w:sz w:val="23"/>
          <w:szCs w:val="23"/>
          <w:rtl/>
          <w:lang w:bidi="fa-IR"/>
        </w:rPr>
        <w:t xml:space="preserve">ي </w:t>
      </w:r>
      <w:r w:rsidRPr="00136354">
        <w:rPr>
          <w:rFonts w:ascii="Times New Roman" w:hAnsi="Times New Roman" w:cs="B Nazanin" w:hint="cs"/>
          <w:sz w:val="23"/>
          <w:szCs w:val="23"/>
          <w:rtl/>
          <w:lang w:bidi="fa-IR"/>
        </w:rPr>
        <w:t>پژوهش</w:t>
      </w:r>
      <w:r w:rsidRPr="00136354">
        <w:rPr>
          <w:rFonts w:ascii="Times New Roman" w:hAnsi="Times New Roman" w:cs="B Nazanin"/>
          <w:sz w:val="23"/>
          <w:szCs w:val="23"/>
          <w:rtl/>
          <w:lang w:bidi="fa-IR"/>
        </w:rPr>
        <w:t>، ب</w:t>
      </w:r>
      <w:r w:rsidRPr="00136354">
        <w:rPr>
          <w:rFonts w:ascii="Times New Roman" w:hAnsi="Times New Roman" w:cs="B Nazanin" w:hint="cs"/>
          <w:sz w:val="23"/>
          <w:szCs w:val="23"/>
          <w:rtl/>
          <w:lang w:bidi="fa-IR"/>
        </w:rPr>
        <w:t>ه‌منظور</w:t>
      </w:r>
      <w:r w:rsidRPr="00136354">
        <w:rPr>
          <w:rFonts w:ascii="Times New Roman" w:hAnsi="Times New Roman" w:cs="B Nazanin"/>
          <w:sz w:val="23"/>
          <w:szCs w:val="23"/>
          <w:rtl/>
          <w:lang w:bidi="fa-IR"/>
        </w:rPr>
        <w:t xml:space="preserve"> جلوگ</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ري</w:t>
      </w:r>
      <w:r w:rsidRPr="00136354">
        <w:rPr>
          <w:rFonts w:ascii="Times New Roman" w:hAnsi="Times New Roman" w:cs="B Nazanin"/>
          <w:sz w:val="23"/>
          <w:szCs w:val="23"/>
          <w:rtl/>
          <w:lang w:bidi="fa-IR"/>
        </w:rPr>
        <w:t xml:space="preserve"> از بروز مشکل رگرس</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ون</w:t>
      </w:r>
      <w:r w:rsidRPr="00136354">
        <w:rPr>
          <w:rFonts w:ascii="Times New Roman" w:hAnsi="Times New Roman" w:cs="B Nazanin"/>
          <w:sz w:val="23"/>
          <w:szCs w:val="23"/>
          <w:rtl/>
          <w:lang w:bidi="fa-IR"/>
        </w:rPr>
        <w:t xml:space="preserve"> کاذب، </w:t>
      </w:r>
      <w:r w:rsidRPr="00136354">
        <w:rPr>
          <w:rFonts w:ascii="Times New Roman" w:hAnsi="Times New Roman" w:cs="B Nazanin" w:hint="cs"/>
          <w:sz w:val="23"/>
          <w:szCs w:val="23"/>
          <w:rtl/>
          <w:lang w:bidi="fa-IR"/>
        </w:rPr>
        <w:t>می‌بایست</w:t>
      </w:r>
      <w:r w:rsidRPr="00136354">
        <w:rPr>
          <w:rFonts w:ascii="Times New Roman" w:hAnsi="Times New Roman" w:cs="B Nazanin"/>
          <w:sz w:val="23"/>
          <w:szCs w:val="23"/>
          <w:rtl/>
          <w:lang w:bidi="fa-IR"/>
        </w:rPr>
        <w:t xml:space="preserve"> تمام</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متغ</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رها</w:t>
      </w:r>
      <w:r w:rsidRPr="00136354">
        <w:rPr>
          <w:rFonts w:ascii="Times New Roman" w:hAnsi="Times New Roman" w:cs="B Nazanin"/>
          <w:sz w:val="23"/>
          <w:szCs w:val="23"/>
          <w:rtl/>
          <w:lang w:bidi="fa-IR"/>
        </w:rPr>
        <w:t xml:space="preserve"> از نظر مانا</w:t>
      </w:r>
      <w:r w:rsidRPr="00136354">
        <w:rPr>
          <w:rFonts w:ascii="Times New Roman" w:hAnsi="Times New Roman" w:cs="B Nazanin" w:hint="cs"/>
          <w:sz w:val="23"/>
          <w:szCs w:val="23"/>
          <w:rtl/>
          <w:lang w:bidi="fa-IR"/>
        </w:rPr>
        <w:t>یی</w:t>
      </w:r>
      <w:r w:rsidRPr="00136354">
        <w:rPr>
          <w:rFonts w:ascii="Times New Roman" w:hAnsi="Times New Roman" w:cs="B Nazanin"/>
          <w:sz w:val="23"/>
          <w:szCs w:val="23"/>
          <w:rtl/>
          <w:lang w:bidi="fa-IR"/>
        </w:rPr>
        <w:t xml:space="preserve"> مورد آزمون قرار </w:t>
      </w:r>
      <w:r w:rsidRPr="00136354">
        <w:rPr>
          <w:rFonts w:ascii="Times New Roman" w:hAnsi="Times New Roman" w:cs="B Nazanin" w:hint="cs"/>
          <w:sz w:val="23"/>
          <w:szCs w:val="23"/>
          <w:rtl/>
          <w:lang w:bidi="fa-IR"/>
        </w:rPr>
        <w:t>‌گیرند. جهت بررسی مانایی متغیرهای داده‌های ترکیبی، آزمون‌های مختلفی وجود دارد. قدم اول برای انتخاب آزمون مناسب از میان آن‌ها، بررسی وجود وابستگی مقطعی است(بالتجای</w:t>
      </w:r>
      <w:r w:rsidRPr="00136354">
        <w:rPr>
          <w:rFonts w:ascii="Times New Roman" w:hAnsi="Times New Roman" w:cs="B Nazanin"/>
          <w:sz w:val="23"/>
          <w:szCs w:val="23"/>
          <w:vertAlign w:val="superscript"/>
          <w:rtl/>
          <w:lang w:bidi="fa-IR"/>
        </w:rPr>
        <w:footnoteReference w:id="76"/>
      </w:r>
      <w:r w:rsidRPr="00136354">
        <w:rPr>
          <w:rFonts w:ascii="Times New Roman" w:hAnsi="Times New Roman" w:cs="B Nazanin" w:hint="cs"/>
          <w:sz w:val="23"/>
          <w:szCs w:val="23"/>
          <w:rtl/>
          <w:lang w:bidi="fa-IR"/>
        </w:rPr>
        <w:t>، 2005). در این پژوهش، وابستگی مقطعی از طریق آزمون وابستگی بین مقاطع پسران(2015)، که در حقیقت نسخه تکمیل شده آزمون پسران(2004) است، مورد بررسی قرار گرفته است. چنانچه وابستگی مقطعی در داده‌های ترکیبی تأیید شود، احتمال وقوع نتایج ریشه واحد کاذب، با استفاده از روش</w:t>
      </w:r>
      <w:r w:rsidRPr="00136354">
        <w:rPr>
          <w:rFonts w:ascii="Times New Roman" w:hAnsi="Times New Roman" w:cs="B Nazanin"/>
          <w:sz w:val="23"/>
          <w:szCs w:val="23"/>
          <w:cs/>
          <w:lang w:bidi="fa-IR"/>
        </w:rPr>
        <w:t>‎</w:t>
      </w:r>
      <w:r w:rsidRPr="00136354">
        <w:rPr>
          <w:rFonts w:ascii="Times New Roman" w:hAnsi="Times New Roman" w:cs="B Nazanin" w:hint="cs"/>
          <w:sz w:val="23"/>
          <w:szCs w:val="23"/>
          <w:rtl/>
          <w:lang w:bidi="fa-IR"/>
        </w:rPr>
        <w:t>های مرسوم ریشه واحد داده‌های ترکیبی مانند آزمون ایم، پسران و شین</w:t>
      </w:r>
      <w:r w:rsidRPr="00136354">
        <w:rPr>
          <w:rFonts w:ascii="Times New Roman" w:hAnsi="Times New Roman" w:cs="B Nazanin"/>
          <w:sz w:val="23"/>
          <w:szCs w:val="23"/>
          <w:vertAlign w:val="superscript"/>
          <w:rtl/>
          <w:lang w:bidi="fa-IR"/>
        </w:rPr>
        <w:footnoteReference w:id="77"/>
      </w:r>
      <w:r w:rsidRPr="00136354">
        <w:rPr>
          <w:rFonts w:ascii="Times New Roman" w:hAnsi="Times New Roman" w:cs="B Nazanin" w:hint="cs"/>
          <w:sz w:val="23"/>
          <w:szCs w:val="23"/>
          <w:rtl/>
          <w:lang w:bidi="fa-IR"/>
        </w:rPr>
        <w:t xml:space="preserve"> و </w:t>
      </w:r>
      <w:r w:rsidRPr="00136354">
        <w:rPr>
          <w:rFonts w:ascii="Times New Roman" w:hAnsi="Times New Roman" w:cs="B Nazanin"/>
          <w:sz w:val="23"/>
          <w:szCs w:val="23"/>
          <w:rtl/>
          <w:lang w:bidi="fa-IR"/>
        </w:rPr>
        <w:t>لو</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و چو</w:t>
      </w:r>
      <w:r w:rsidRPr="00136354">
        <w:rPr>
          <w:rFonts w:ascii="Times New Roman" w:hAnsi="Times New Roman" w:cs="B Nazanin"/>
          <w:sz w:val="23"/>
          <w:szCs w:val="23"/>
          <w:vertAlign w:val="superscript"/>
          <w:rtl/>
          <w:lang w:bidi="fa-IR"/>
        </w:rPr>
        <w:footnoteReference w:id="78"/>
      </w:r>
      <w:r w:rsidRPr="00136354">
        <w:rPr>
          <w:rFonts w:ascii="Times New Roman" w:hAnsi="Times New Roman" w:cs="B Nazanin" w:hint="cs"/>
          <w:sz w:val="23"/>
          <w:szCs w:val="23"/>
          <w:rtl/>
          <w:lang w:bidi="fa-IR"/>
        </w:rPr>
        <w:t>، افزایش خواهد یافت. برای رفع این معضل، آزمون ریشه واحدهای متفاوتی برای داده‌های ترکیبی با وجود وابستگی مقطعی پیشنهاد شده است که از آن جمله می‌توان به آزمون ریشه واحد پسران(</w:t>
      </w:r>
      <w:r w:rsidRPr="00DA22F4">
        <w:rPr>
          <w:rFonts w:ascii="Times New Roman" w:hAnsi="Times New Roman" w:cs="B Nazanin"/>
          <w:lang w:bidi="fa-IR"/>
        </w:rPr>
        <w:t>CIPS</w:t>
      </w:r>
      <w:r w:rsidRPr="00136354">
        <w:rPr>
          <w:rFonts w:ascii="Times New Roman" w:hAnsi="Times New Roman" w:cs="B Nazanin" w:hint="cs"/>
          <w:sz w:val="23"/>
          <w:szCs w:val="23"/>
          <w:rtl/>
          <w:lang w:bidi="fa-IR"/>
        </w:rPr>
        <w:t xml:space="preserve">) اشاره داشت. جداول 1 و 2، نتایج آزمون همبستگی بین مقاطع پسران را برای هر دو الگوی پژوهش نشان می‌دهند.   </w:t>
      </w:r>
      <w:r w:rsidRPr="00136354">
        <w:rPr>
          <w:rFonts w:ascii="Times New Roman" w:hAnsi="Times New Roman" w:cs="B Nazanin"/>
          <w:sz w:val="23"/>
          <w:szCs w:val="23"/>
          <w:lang w:bidi="fa-IR"/>
        </w:rPr>
        <w:t xml:space="preserve"> </w:t>
      </w:r>
    </w:p>
    <w:p w:rsidR="00136354" w:rsidRPr="00DA22F4" w:rsidRDefault="00136354" w:rsidP="00136354">
      <w:pPr>
        <w:bidi/>
        <w:spacing w:after="0" w:line="240" w:lineRule="auto"/>
        <w:jc w:val="center"/>
        <w:rPr>
          <w:rFonts w:ascii="Times New Roman" w:hAnsi="Times New Roman" w:cs="B Nazanin"/>
          <w:b/>
          <w:bCs/>
          <w:sz w:val="23"/>
          <w:szCs w:val="23"/>
          <w:rtl/>
          <w:lang w:bidi="fa-IR"/>
        </w:rPr>
      </w:pPr>
      <w:r w:rsidRPr="00DA22F4">
        <w:rPr>
          <w:rFonts w:ascii="Times New Roman" w:hAnsi="Times New Roman" w:cs="B Nazanin" w:hint="cs"/>
          <w:b/>
          <w:bCs/>
          <w:sz w:val="23"/>
          <w:szCs w:val="23"/>
          <w:rtl/>
          <w:lang w:bidi="fa-IR"/>
        </w:rPr>
        <w:t>جدول 1: نتایج آزمون همبستگی بین مقاطع پسران</w:t>
      </w:r>
      <w:r w:rsidRPr="00DA22F4">
        <w:rPr>
          <w:rFonts w:ascii="Times New Roman" w:hAnsi="Times New Roman" w:cs="B Nazanin"/>
          <w:b/>
          <w:bCs/>
          <w:sz w:val="23"/>
          <w:szCs w:val="23"/>
          <w:lang w:bidi="fa-IR"/>
        </w:rPr>
        <w:t xml:space="preserve"> </w:t>
      </w:r>
      <w:r w:rsidRPr="00DA22F4">
        <w:rPr>
          <w:rFonts w:ascii="Times New Roman" w:hAnsi="Times New Roman" w:cs="B Nazanin" w:hint="cs"/>
          <w:b/>
          <w:bCs/>
          <w:sz w:val="23"/>
          <w:szCs w:val="23"/>
          <w:rtl/>
          <w:lang w:bidi="fa-IR"/>
        </w:rPr>
        <w:t>برای الگوی اول</w:t>
      </w:r>
    </w:p>
    <w:tbl>
      <w:tblPr>
        <w:tblStyle w:val="TableGrid2"/>
        <w:bidiVisual/>
        <w:tblW w:w="0" w:type="auto"/>
        <w:tblLook w:val="04A0" w:firstRow="1" w:lastRow="0" w:firstColumn="1" w:lastColumn="0" w:noHBand="0" w:noVBand="1"/>
      </w:tblPr>
      <w:tblGrid>
        <w:gridCol w:w="2486"/>
        <w:gridCol w:w="1613"/>
        <w:gridCol w:w="810"/>
        <w:gridCol w:w="1885"/>
      </w:tblGrid>
      <w:tr w:rsidR="00136354" w:rsidRPr="00136354" w:rsidTr="00DA22F4">
        <w:tc>
          <w:tcPr>
            <w:tcW w:w="2486"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متغیر</w:t>
            </w:r>
          </w:p>
        </w:tc>
        <w:tc>
          <w:tcPr>
            <w:tcW w:w="1613"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 xml:space="preserve">آماره </w:t>
            </w:r>
            <w:r w:rsidRPr="00D62740">
              <w:rPr>
                <w:rFonts w:ascii="Times New Roman" w:hAnsi="Times New Roman" w:cs="B Nazanin"/>
                <w:b/>
                <w:bCs/>
                <w:sz w:val="21"/>
                <w:szCs w:val="21"/>
                <w:lang w:bidi="fa-IR"/>
              </w:rPr>
              <w:t>CD</w:t>
            </w:r>
            <w:r w:rsidRPr="00DA22F4">
              <w:rPr>
                <w:rFonts w:ascii="Times New Roman" w:hAnsi="Times New Roman" w:cs="B Nazanin" w:hint="cs"/>
                <w:b/>
                <w:bCs/>
                <w:sz w:val="22"/>
                <w:szCs w:val="22"/>
                <w:rtl/>
                <w:lang w:bidi="fa-IR"/>
              </w:rPr>
              <w:t xml:space="preserve"> پسران</w:t>
            </w:r>
          </w:p>
        </w:tc>
        <w:tc>
          <w:tcPr>
            <w:tcW w:w="810"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احتمال</w:t>
            </w:r>
          </w:p>
        </w:tc>
        <w:tc>
          <w:tcPr>
            <w:tcW w:w="1885"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نتیجه آزمون</w:t>
            </w:r>
          </w:p>
        </w:tc>
      </w:tr>
      <w:tr w:rsidR="00136354" w:rsidRPr="00136354" w:rsidTr="00DA22F4">
        <w:tc>
          <w:tcPr>
            <w:tcW w:w="2486"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نسبت مالیاتی</w:t>
            </w:r>
          </w:p>
        </w:tc>
        <w:tc>
          <w:tcPr>
            <w:tcW w:w="161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۱۸۷۴/۳</w:t>
            </w:r>
          </w:p>
        </w:tc>
        <w:tc>
          <w:tcPr>
            <w:tcW w:w="81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001۴/0</w:t>
            </w:r>
          </w:p>
        </w:tc>
        <w:tc>
          <w:tcPr>
            <w:tcW w:w="1885"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وابستگی بین مقاطع</w:t>
            </w:r>
          </w:p>
        </w:tc>
      </w:tr>
      <w:tr w:rsidR="00136354" w:rsidRPr="00136354" w:rsidTr="00DA22F4">
        <w:tc>
          <w:tcPr>
            <w:tcW w:w="2486"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درآمد سرانه</w:t>
            </w:r>
          </w:p>
        </w:tc>
        <w:tc>
          <w:tcPr>
            <w:tcW w:w="161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۵۷۶۷/۳</w:t>
            </w:r>
          </w:p>
        </w:tc>
        <w:tc>
          <w:tcPr>
            <w:tcW w:w="81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000۳/0</w:t>
            </w:r>
          </w:p>
        </w:tc>
        <w:tc>
          <w:tcPr>
            <w:tcW w:w="1885"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وابستگی بین مقاطع</w:t>
            </w:r>
          </w:p>
        </w:tc>
      </w:tr>
      <w:tr w:rsidR="00136354" w:rsidRPr="00136354" w:rsidTr="00DA22F4">
        <w:tc>
          <w:tcPr>
            <w:tcW w:w="2486"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نسبت سهم بخش کشاورزی به صنعت</w:t>
            </w:r>
          </w:p>
        </w:tc>
        <w:tc>
          <w:tcPr>
            <w:tcW w:w="161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۷۷۸۱۷/۱۲</w:t>
            </w:r>
          </w:p>
        </w:tc>
        <w:tc>
          <w:tcPr>
            <w:tcW w:w="81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0000/0</w:t>
            </w:r>
          </w:p>
        </w:tc>
        <w:tc>
          <w:tcPr>
            <w:tcW w:w="1885"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وابستگی بین مقاطع</w:t>
            </w:r>
          </w:p>
        </w:tc>
      </w:tr>
      <w:tr w:rsidR="00136354" w:rsidRPr="00136354" w:rsidTr="00DA22F4">
        <w:tc>
          <w:tcPr>
            <w:tcW w:w="2486"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حاکیمت قانون</w:t>
            </w:r>
          </w:p>
        </w:tc>
        <w:tc>
          <w:tcPr>
            <w:tcW w:w="161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۸۵۴۴/۱۵</w:t>
            </w:r>
          </w:p>
        </w:tc>
        <w:tc>
          <w:tcPr>
            <w:tcW w:w="81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۰۰۰۰/۰</w:t>
            </w:r>
          </w:p>
        </w:tc>
        <w:tc>
          <w:tcPr>
            <w:tcW w:w="1885"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وابستگی بین مقاطع</w:t>
            </w:r>
          </w:p>
        </w:tc>
      </w:tr>
      <w:tr w:rsidR="00136354" w:rsidRPr="00136354" w:rsidTr="00DA22F4">
        <w:tc>
          <w:tcPr>
            <w:tcW w:w="2486"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لگاریتم اندازه دولت</w:t>
            </w:r>
          </w:p>
        </w:tc>
        <w:tc>
          <w:tcPr>
            <w:tcW w:w="161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۹۳۶۶/۱۶</w:t>
            </w:r>
          </w:p>
        </w:tc>
        <w:tc>
          <w:tcPr>
            <w:tcW w:w="81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۰۰۰۰/۰</w:t>
            </w:r>
          </w:p>
        </w:tc>
        <w:tc>
          <w:tcPr>
            <w:tcW w:w="1885"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وابستگی بین مقاطع</w:t>
            </w:r>
          </w:p>
        </w:tc>
      </w:tr>
      <w:tr w:rsidR="00136354" w:rsidRPr="00136354" w:rsidTr="00DA22F4">
        <w:tc>
          <w:tcPr>
            <w:tcW w:w="2486"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لگاریتم بازارهای باز</w:t>
            </w:r>
          </w:p>
        </w:tc>
        <w:tc>
          <w:tcPr>
            <w:tcW w:w="161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۶۷۷۸/۸</w:t>
            </w:r>
          </w:p>
        </w:tc>
        <w:tc>
          <w:tcPr>
            <w:tcW w:w="81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۰۰۰۰/۰</w:t>
            </w:r>
          </w:p>
        </w:tc>
        <w:tc>
          <w:tcPr>
            <w:tcW w:w="1885"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وابستگی بین مقاطع</w:t>
            </w:r>
          </w:p>
        </w:tc>
      </w:tr>
      <w:tr w:rsidR="00136354" w:rsidRPr="00136354" w:rsidTr="00DA22F4">
        <w:tc>
          <w:tcPr>
            <w:tcW w:w="2486"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لگاریتم کارایی قوانین و مقررات</w:t>
            </w:r>
          </w:p>
        </w:tc>
        <w:tc>
          <w:tcPr>
            <w:tcW w:w="161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۱۵۷۴/۰-</w:t>
            </w:r>
          </w:p>
        </w:tc>
        <w:tc>
          <w:tcPr>
            <w:tcW w:w="81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۸۷۴۹/۰</w:t>
            </w:r>
          </w:p>
        </w:tc>
        <w:tc>
          <w:tcPr>
            <w:tcW w:w="1885"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عدم وابستگی بین مقاطع</w:t>
            </w:r>
          </w:p>
        </w:tc>
      </w:tr>
    </w:tbl>
    <w:p w:rsidR="00136354" w:rsidRPr="00136354" w:rsidRDefault="00136354" w:rsidP="00136354">
      <w:pPr>
        <w:bidi/>
        <w:spacing w:line="240" w:lineRule="auto"/>
        <w:jc w:val="both"/>
        <w:rPr>
          <w:rFonts w:ascii="Times New Roman" w:hAnsi="Times New Roman" w:cs="B Nazanin"/>
          <w:sz w:val="20"/>
          <w:szCs w:val="20"/>
          <w:rtl/>
          <w:lang w:bidi="fa-IR"/>
        </w:rPr>
      </w:pPr>
      <w:r w:rsidRPr="00136354">
        <w:rPr>
          <w:rFonts w:ascii="Times New Roman" w:hAnsi="Times New Roman" w:cs="B Nazanin" w:hint="cs"/>
          <w:sz w:val="20"/>
          <w:szCs w:val="20"/>
          <w:rtl/>
          <w:lang w:bidi="fa-IR"/>
        </w:rPr>
        <w:lastRenderedPageBreak/>
        <w:t>منبع: یافته‌های پژوهش</w:t>
      </w:r>
    </w:p>
    <w:p w:rsidR="00136354" w:rsidRPr="00DA22F4" w:rsidRDefault="00136354" w:rsidP="00136354">
      <w:pPr>
        <w:bidi/>
        <w:spacing w:after="0" w:line="240" w:lineRule="auto"/>
        <w:jc w:val="center"/>
        <w:rPr>
          <w:rFonts w:ascii="Times New Roman" w:hAnsi="Times New Roman" w:cs="B Nazanin"/>
          <w:b/>
          <w:bCs/>
          <w:sz w:val="23"/>
          <w:szCs w:val="23"/>
          <w:rtl/>
          <w:lang w:bidi="fa-IR"/>
        </w:rPr>
      </w:pPr>
      <w:r w:rsidRPr="00DA22F4">
        <w:rPr>
          <w:rFonts w:ascii="Times New Roman" w:hAnsi="Times New Roman" w:cs="B Nazanin" w:hint="cs"/>
          <w:b/>
          <w:bCs/>
          <w:sz w:val="23"/>
          <w:szCs w:val="23"/>
          <w:rtl/>
          <w:lang w:bidi="fa-IR"/>
        </w:rPr>
        <w:t>جدول 2: نتایج آزمون همبستگی بین مقاطع پسران</w:t>
      </w:r>
      <w:r w:rsidRPr="00DA22F4">
        <w:rPr>
          <w:rFonts w:ascii="Times New Roman" w:hAnsi="Times New Roman" w:cs="B Nazanin"/>
          <w:b/>
          <w:bCs/>
          <w:sz w:val="23"/>
          <w:szCs w:val="23"/>
          <w:lang w:bidi="fa-IR"/>
        </w:rPr>
        <w:t xml:space="preserve"> </w:t>
      </w:r>
      <w:r w:rsidRPr="00DA22F4">
        <w:rPr>
          <w:rFonts w:ascii="Times New Roman" w:hAnsi="Times New Roman" w:cs="B Nazanin" w:hint="cs"/>
          <w:b/>
          <w:bCs/>
          <w:sz w:val="23"/>
          <w:szCs w:val="23"/>
          <w:rtl/>
          <w:lang w:bidi="fa-IR"/>
        </w:rPr>
        <w:t>برای الگوی دوم</w:t>
      </w:r>
    </w:p>
    <w:tbl>
      <w:tblPr>
        <w:tblStyle w:val="TableGrid2"/>
        <w:bidiVisual/>
        <w:tblW w:w="0" w:type="auto"/>
        <w:tblLook w:val="04A0" w:firstRow="1" w:lastRow="0" w:firstColumn="1" w:lastColumn="0" w:noHBand="0" w:noVBand="1"/>
      </w:tblPr>
      <w:tblGrid>
        <w:gridCol w:w="1939"/>
        <w:gridCol w:w="1710"/>
        <w:gridCol w:w="1460"/>
        <w:gridCol w:w="1689"/>
      </w:tblGrid>
      <w:tr w:rsidR="00136354" w:rsidRPr="00136354" w:rsidTr="00DA22F4">
        <w:tc>
          <w:tcPr>
            <w:tcW w:w="1939"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متغیر</w:t>
            </w:r>
          </w:p>
        </w:tc>
        <w:tc>
          <w:tcPr>
            <w:tcW w:w="1710"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 xml:space="preserve">آماره </w:t>
            </w:r>
            <w:r w:rsidRPr="00D62740">
              <w:rPr>
                <w:rFonts w:ascii="Times New Roman" w:hAnsi="Times New Roman" w:cs="B Nazanin"/>
                <w:b/>
                <w:bCs/>
                <w:sz w:val="21"/>
                <w:szCs w:val="21"/>
                <w:lang w:bidi="fa-IR"/>
              </w:rPr>
              <w:t>CD</w:t>
            </w:r>
            <w:r w:rsidRPr="00DA22F4">
              <w:rPr>
                <w:rFonts w:ascii="Times New Roman" w:hAnsi="Times New Roman" w:cs="B Nazanin" w:hint="cs"/>
                <w:b/>
                <w:bCs/>
                <w:sz w:val="22"/>
                <w:szCs w:val="22"/>
                <w:rtl/>
                <w:lang w:bidi="fa-IR"/>
              </w:rPr>
              <w:t xml:space="preserve"> پسران</w:t>
            </w:r>
          </w:p>
        </w:tc>
        <w:tc>
          <w:tcPr>
            <w:tcW w:w="1460"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احتمال</w:t>
            </w:r>
          </w:p>
        </w:tc>
        <w:tc>
          <w:tcPr>
            <w:tcW w:w="1689"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نتیجه آزمون</w:t>
            </w:r>
          </w:p>
        </w:tc>
      </w:tr>
      <w:tr w:rsidR="00136354" w:rsidRPr="00136354" w:rsidTr="00DA22F4">
        <w:tc>
          <w:tcPr>
            <w:tcW w:w="1939"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آزادی اقتصادی</w:t>
            </w:r>
          </w:p>
        </w:tc>
        <w:tc>
          <w:tcPr>
            <w:tcW w:w="171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3464/3</w:t>
            </w:r>
          </w:p>
        </w:tc>
        <w:tc>
          <w:tcPr>
            <w:tcW w:w="146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0008/0</w:t>
            </w:r>
          </w:p>
        </w:tc>
        <w:tc>
          <w:tcPr>
            <w:tcW w:w="1689"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وابستگی بین مقاطع</w:t>
            </w:r>
          </w:p>
        </w:tc>
      </w:tr>
      <w:tr w:rsidR="00136354" w:rsidRPr="00136354" w:rsidTr="00DA22F4">
        <w:tc>
          <w:tcPr>
            <w:tcW w:w="1939"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نسبت مالیاتی</w:t>
            </w:r>
          </w:p>
        </w:tc>
        <w:tc>
          <w:tcPr>
            <w:tcW w:w="171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۱۸۷۴/۳</w:t>
            </w:r>
          </w:p>
        </w:tc>
        <w:tc>
          <w:tcPr>
            <w:tcW w:w="146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001۴/0</w:t>
            </w:r>
          </w:p>
        </w:tc>
        <w:tc>
          <w:tcPr>
            <w:tcW w:w="1689"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وابستگی بین مقاطع</w:t>
            </w:r>
          </w:p>
        </w:tc>
      </w:tr>
      <w:tr w:rsidR="00136354" w:rsidRPr="00136354" w:rsidTr="00DA22F4">
        <w:tc>
          <w:tcPr>
            <w:tcW w:w="1939"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درآمد سرانه</w:t>
            </w:r>
          </w:p>
        </w:tc>
        <w:tc>
          <w:tcPr>
            <w:tcW w:w="171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۵۷۶۷/۳</w:t>
            </w:r>
          </w:p>
        </w:tc>
        <w:tc>
          <w:tcPr>
            <w:tcW w:w="146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000۳/0</w:t>
            </w:r>
          </w:p>
        </w:tc>
        <w:tc>
          <w:tcPr>
            <w:tcW w:w="1689"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وابستگی بین مقاطع</w:t>
            </w:r>
          </w:p>
        </w:tc>
      </w:tr>
      <w:tr w:rsidR="00136354" w:rsidRPr="00136354" w:rsidTr="00DA22F4">
        <w:tc>
          <w:tcPr>
            <w:tcW w:w="1939"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نسبت رانت نفتی</w:t>
            </w:r>
          </w:p>
        </w:tc>
        <w:tc>
          <w:tcPr>
            <w:tcW w:w="171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8391/11</w:t>
            </w:r>
          </w:p>
        </w:tc>
        <w:tc>
          <w:tcPr>
            <w:tcW w:w="146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0000/0</w:t>
            </w:r>
          </w:p>
        </w:tc>
        <w:tc>
          <w:tcPr>
            <w:tcW w:w="1689"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وابستگی بین مقاطع</w:t>
            </w:r>
          </w:p>
        </w:tc>
      </w:tr>
    </w:tbl>
    <w:p w:rsidR="00136354" w:rsidRPr="00136354" w:rsidRDefault="00136354" w:rsidP="00136354">
      <w:pPr>
        <w:bidi/>
        <w:spacing w:line="240" w:lineRule="auto"/>
        <w:jc w:val="both"/>
        <w:rPr>
          <w:rFonts w:ascii="Times New Roman" w:hAnsi="Times New Roman" w:cs="B Nazanin"/>
          <w:sz w:val="20"/>
          <w:szCs w:val="20"/>
          <w:rtl/>
          <w:lang w:bidi="fa-IR"/>
        </w:rPr>
      </w:pPr>
      <w:r w:rsidRPr="00136354">
        <w:rPr>
          <w:rFonts w:ascii="Times New Roman" w:hAnsi="Times New Roman" w:cs="B Nazanin" w:hint="cs"/>
          <w:sz w:val="20"/>
          <w:szCs w:val="20"/>
          <w:rtl/>
          <w:lang w:bidi="fa-IR"/>
        </w:rPr>
        <w:t xml:space="preserve">  منبع: یافته‌های پژوهش</w:t>
      </w:r>
    </w:p>
    <w:p w:rsidR="00136354" w:rsidRPr="00136354" w:rsidRDefault="00136354" w:rsidP="00DA22F4">
      <w:pPr>
        <w:bidi/>
        <w:spacing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همانطور که در جداول بالا گزارش شده است، در همه متغیرهای مورد بررسی، به جز لگاریتم کارایی قوانین و مقررات، فرضیه یک، که نشان از وجود وابستگی بین مقاطع دارد، پذیرفته می‌شود و می‌توان نتیجه گرفت که در بین مقاطع مختلف موجود در داده‌های مورد بررسی، همبستگی مقطعی وجود دارد. لذا، آزمون ریشه واحد مناسب برای این پژوهش، آزمون ریشه واحد پسران(2003) است. قدم بعدی، بررسی مانایی متغیرها با استفاده از این آزمون است که در آن وابستگی مقطعی لحاظ شده است. در جداول 3 و 4، نتایج آزمون ریشه واحد پسران (2003) برای متغیرهای مدل ارایه شده است.</w:t>
      </w:r>
    </w:p>
    <w:p w:rsidR="00136354" w:rsidRPr="00DA22F4" w:rsidRDefault="00136354" w:rsidP="00136354">
      <w:pPr>
        <w:bidi/>
        <w:spacing w:after="0" w:line="240" w:lineRule="auto"/>
        <w:jc w:val="center"/>
        <w:rPr>
          <w:rFonts w:ascii="Times New Roman" w:hAnsi="Times New Roman" w:cs="B Nazanin"/>
          <w:b/>
          <w:bCs/>
          <w:sz w:val="23"/>
          <w:szCs w:val="23"/>
          <w:rtl/>
          <w:lang w:bidi="fa-IR"/>
        </w:rPr>
      </w:pPr>
      <w:r w:rsidRPr="00DA22F4">
        <w:rPr>
          <w:rFonts w:ascii="Times New Roman" w:hAnsi="Times New Roman" w:cs="B Nazanin" w:hint="cs"/>
          <w:b/>
          <w:bCs/>
          <w:sz w:val="23"/>
          <w:szCs w:val="23"/>
          <w:rtl/>
          <w:lang w:bidi="fa-IR"/>
        </w:rPr>
        <w:t>جدول3: نتایج آزمون ریشه واحد پسران برای الگوی اول</w:t>
      </w:r>
    </w:p>
    <w:tbl>
      <w:tblPr>
        <w:tblStyle w:val="TableGrid2"/>
        <w:bidiVisual/>
        <w:tblW w:w="0" w:type="auto"/>
        <w:tblLook w:val="04A0" w:firstRow="1" w:lastRow="0" w:firstColumn="1" w:lastColumn="0" w:noHBand="0" w:noVBand="1"/>
      </w:tblPr>
      <w:tblGrid>
        <w:gridCol w:w="3303"/>
        <w:gridCol w:w="1710"/>
        <w:gridCol w:w="1785"/>
      </w:tblGrid>
      <w:tr w:rsidR="00136354" w:rsidRPr="00136354" w:rsidTr="00DA22F4">
        <w:trPr>
          <w:trHeight w:val="323"/>
        </w:trPr>
        <w:tc>
          <w:tcPr>
            <w:tcW w:w="3303"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متغیر</w:t>
            </w:r>
          </w:p>
        </w:tc>
        <w:tc>
          <w:tcPr>
            <w:tcW w:w="1710"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آماره آزمون</w:t>
            </w:r>
          </w:p>
        </w:tc>
        <w:tc>
          <w:tcPr>
            <w:tcW w:w="1785"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درجه مانایی</w:t>
            </w:r>
          </w:p>
        </w:tc>
      </w:tr>
      <w:tr w:rsidR="00136354" w:rsidRPr="00136354" w:rsidTr="00DA22F4">
        <w:trPr>
          <w:trHeight w:val="251"/>
        </w:trPr>
        <w:tc>
          <w:tcPr>
            <w:tcW w:w="330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نسبت مالیاتی</w:t>
            </w:r>
          </w:p>
        </w:tc>
        <w:tc>
          <w:tcPr>
            <w:tcW w:w="171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6261/3-</w:t>
            </w:r>
          </w:p>
        </w:tc>
        <w:tc>
          <w:tcPr>
            <w:tcW w:w="1785"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sz w:val="22"/>
                <w:szCs w:val="22"/>
                <w:lang w:bidi="fa-IR"/>
              </w:rPr>
              <w:t>I(1)</w:t>
            </w:r>
          </w:p>
        </w:tc>
      </w:tr>
      <w:tr w:rsidR="00136354" w:rsidRPr="00136354" w:rsidTr="00DA22F4">
        <w:trPr>
          <w:trHeight w:val="269"/>
        </w:trPr>
        <w:tc>
          <w:tcPr>
            <w:tcW w:w="330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درآمد سرانه</w:t>
            </w:r>
          </w:p>
        </w:tc>
        <w:tc>
          <w:tcPr>
            <w:tcW w:w="1710"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6787/1-</w:t>
            </w:r>
          </w:p>
        </w:tc>
        <w:tc>
          <w:tcPr>
            <w:tcW w:w="1785"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sz w:val="22"/>
                <w:szCs w:val="22"/>
                <w:lang w:bidi="fa-IR"/>
              </w:rPr>
              <w:t>I(0)</w:t>
            </w:r>
          </w:p>
        </w:tc>
      </w:tr>
      <w:tr w:rsidR="00136354" w:rsidRPr="00136354" w:rsidTr="00DA22F4">
        <w:trPr>
          <w:trHeight w:val="251"/>
        </w:trPr>
        <w:tc>
          <w:tcPr>
            <w:tcW w:w="330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نسبت سهم بخش کشاورزی به صنعت</w:t>
            </w:r>
          </w:p>
        </w:tc>
        <w:tc>
          <w:tcPr>
            <w:tcW w:w="1710"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۵۸۹۸/۲-</w:t>
            </w:r>
          </w:p>
        </w:tc>
        <w:tc>
          <w:tcPr>
            <w:tcW w:w="1785"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sz w:val="22"/>
                <w:szCs w:val="22"/>
                <w:lang w:bidi="fa-IR"/>
              </w:rPr>
              <w:t>I(0)</w:t>
            </w:r>
          </w:p>
        </w:tc>
      </w:tr>
      <w:tr w:rsidR="00136354" w:rsidRPr="00136354" w:rsidTr="00DA22F4">
        <w:trPr>
          <w:trHeight w:val="260"/>
        </w:trPr>
        <w:tc>
          <w:tcPr>
            <w:tcW w:w="330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حاکیمت قانون</w:t>
            </w:r>
          </w:p>
        </w:tc>
        <w:tc>
          <w:tcPr>
            <w:tcW w:w="1710"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3929/2-</w:t>
            </w:r>
          </w:p>
        </w:tc>
        <w:tc>
          <w:tcPr>
            <w:tcW w:w="1785"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sz w:val="22"/>
                <w:szCs w:val="22"/>
                <w:lang w:bidi="fa-IR"/>
              </w:rPr>
              <w:t>I(0)</w:t>
            </w:r>
          </w:p>
        </w:tc>
      </w:tr>
      <w:tr w:rsidR="00136354" w:rsidRPr="00136354" w:rsidTr="00DA22F4">
        <w:trPr>
          <w:trHeight w:val="269"/>
        </w:trPr>
        <w:tc>
          <w:tcPr>
            <w:tcW w:w="330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اندازه دولت</w:t>
            </w:r>
          </w:p>
        </w:tc>
        <w:tc>
          <w:tcPr>
            <w:tcW w:w="1710"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1813/3-</w:t>
            </w:r>
          </w:p>
        </w:tc>
        <w:tc>
          <w:tcPr>
            <w:tcW w:w="1785"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sz w:val="22"/>
                <w:szCs w:val="22"/>
                <w:lang w:bidi="fa-IR"/>
              </w:rPr>
              <w:t>I(0)</w:t>
            </w:r>
          </w:p>
        </w:tc>
      </w:tr>
      <w:tr w:rsidR="00136354" w:rsidRPr="00136354" w:rsidTr="00DA22F4">
        <w:trPr>
          <w:trHeight w:val="260"/>
        </w:trPr>
        <w:tc>
          <w:tcPr>
            <w:tcW w:w="3303"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لگاریتم بازارهای باز</w:t>
            </w:r>
          </w:p>
        </w:tc>
        <w:tc>
          <w:tcPr>
            <w:tcW w:w="1710"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7208/1-</w:t>
            </w:r>
          </w:p>
        </w:tc>
        <w:tc>
          <w:tcPr>
            <w:tcW w:w="1785"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sz w:val="22"/>
                <w:szCs w:val="22"/>
                <w:lang w:bidi="fa-IR"/>
              </w:rPr>
              <w:t>I(1)</w:t>
            </w:r>
          </w:p>
        </w:tc>
      </w:tr>
      <w:tr w:rsidR="00136354" w:rsidRPr="00136354" w:rsidTr="00DA22F4">
        <w:trPr>
          <w:trHeight w:val="260"/>
        </w:trPr>
        <w:tc>
          <w:tcPr>
            <w:tcW w:w="3303"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لگاریتم کارایی قوانین و مقررات</w:t>
            </w:r>
          </w:p>
        </w:tc>
        <w:tc>
          <w:tcPr>
            <w:tcW w:w="1710"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9856/1-</w:t>
            </w:r>
          </w:p>
        </w:tc>
        <w:tc>
          <w:tcPr>
            <w:tcW w:w="1785"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sz w:val="22"/>
                <w:szCs w:val="22"/>
                <w:lang w:bidi="fa-IR"/>
              </w:rPr>
              <w:t>I(0)</w:t>
            </w:r>
          </w:p>
        </w:tc>
      </w:tr>
    </w:tbl>
    <w:p w:rsidR="00136354" w:rsidRPr="00136354" w:rsidRDefault="00136354" w:rsidP="00136354">
      <w:pPr>
        <w:bidi/>
        <w:spacing w:line="240" w:lineRule="auto"/>
        <w:jc w:val="both"/>
        <w:rPr>
          <w:rFonts w:ascii="Times New Roman" w:hAnsi="Times New Roman" w:cs="B Nazanin"/>
          <w:sz w:val="20"/>
          <w:szCs w:val="20"/>
          <w:rtl/>
          <w:lang w:bidi="fa-IR"/>
        </w:rPr>
      </w:pPr>
      <w:r w:rsidRPr="00136354">
        <w:rPr>
          <w:rFonts w:ascii="Times New Roman" w:hAnsi="Times New Roman" w:cs="B Nazanin" w:hint="cs"/>
          <w:sz w:val="20"/>
          <w:szCs w:val="20"/>
          <w:rtl/>
          <w:lang w:bidi="fa-IR"/>
        </w:rPr>
        <w:t>منبع: یافته‌های پژوهش</w:t>
      </w:r>
    </w:p>
    <w:p w:rsidR="00136354" w:rsidRPr="00DA22F4" w:rsidRDefault="00136354" w:rsidP="00136354">
      <w:pPr>
        <w:bidi/>
        <w:spacing w:after="0" w:line="240" w:lineRule="auto"/>
        <w:jc w:val="center"/>
        <w:rPr>
          <w:rFonts w:ascii="Times New Roman" w:hAnsi="Times New Roman" w:cs="B Nazanin"/>
          <w:b/>
          <w:bCs/>
          <w:sz w:val="23"/>
          <w:szCs w:val="23"/>
          <w:rtl/>
          <w:lang w:bidi="fa-IR"/>
        </w:rPr>
      </w:pPr>
      <w:r w:rsidRPr="00DA22F4">
        <w:rPr>
          <w:rFonts w:ascii="Times New Roman" w:hAnsi="Times New Roman" w:cs="B Nazanin" w:hint="cs"/>
          <w:b/>
          <w:bCs/>
          <w:sz w:val="23"/>
          <w:szCs w:val="23"/>
          <w:rtl/>
          <w:lang w:bidi="fa-IR"/>
        </w:rPr>
        <w:t>جدول4: نتایج آزمون ریشه واحد پسران برای الگوی دوم</w:t>
      </w:r>
    </w:p>
    <w:tbl>
      <w:tblPr>
        <w:tblStyle w:val="TableGrid2"/>
        <w:bidiVisual/>
        <w:tblW w:w="0" w:type="auto"/>
        <w:tblLook w:val="04A0" w:firstRow="1" w:lastRow="0" w:firstColumn="1" w:lastColumn="0" w:noHBand="0" w:noVBand="1"/>
      </w:tblPr>
      <w:tblGrid>
        <w:gridCol w:w="2257"/>
        <w:gridCol w:w="2323"/>
        <w:gridCol w:w="2218"/>
      </w:tblGrid>
      <w:tr w:rsidR="00136354" w:rsidRPr="00136354" w:rsidTr="00136354">
        <w:trPr>
          <w:trHeight w:val="350"/>
        </w:trPr>
        <w:tc>
          <w:tcPr>
            <w:tcW w:w="3082"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متغیر</w:t>
            </w:r>
          </w:p>
        </w:tc>
        <w:tc>
          <w:tcPr>
            <w:tcW w:w="3082"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آماره آزمون</w:t>
            </w:r>
          </w:p>
        </w:tc>
        <w:tc>
          <w:tcPr>
            <w:tcW w:w="3083"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درجه مانایی</w:t>
            </w:r>
          </w:p>
        </w:tc>
      </w:tr>
      <w:tr w:rsidR="00136354" w:rsidRPr="00136354" w:rsidTr="00136354">
        <w:trPr>
          <w:trHeight w:val="260"/>
        </w:trPr>
        <w:tc>
          <w:tcPr>
            <w:tcW w:w="3082"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آزادی اقتصادی</w:t>
            </w:r>
          </w:p>
        </w:tc>
        <w:tc>
          <w:tcPr>
            <w:tcW w:w="3082"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81596/1-</w:t>
            </w:r>
          </w:p>
        </w:tc>
        <w:tc>
          <w:tcPr>
            <w:tcW w:w="3083"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sz w:val="22"/>
                <w:szCs w:val="22"/>
                <w:lang w:bidi="fa-IR"/>
              </w:rPr>
              <w:t>I(1)</w:t>
            </w:r>
          </w:p>
        </w:tc>
      </w:tr>
      <w:tr w:rsidR="00136354" w:rsidRPr="00136354" w:rsidTr="00136354">
        <w:trPr>
          <w:trHeight w:val="170"/>
        </w:trPr>
        <w:tc>
          <w:tcPr>
            <w:tcW w:w="3082"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نسبت مالیاتی</w:t>
            </w:r>
          </w:p>
        </w:tc>
        <w:tc>
          <w:tcPr>
            <w:tcW w:w="3082"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6261/3-</w:t>
            </w:r>
          </w:p>
        </w:tc>
        <w:tc>
          <w:tcPr>
            <w:tcW w:w="308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sz w:val="22"/>
                <w:szCs w:val="22"/>
                <w:lang w:bidi="fa-IR"/>
              </w:rPr>
              <w:t>I(1)</w:t>
            </w:r>
          </w:p>
        </w:tc>
      </w:tr>
      <w:tr w:rsidR="00136354" w:rsidRPr="00136354" w:rsidTr="00136354">
        <w:trPr>
          <w:trHeight w:val="278"/>
        </w:trPr>
        <w:tc>
          <w:tcPr>
            <w:tcW w:w="3082"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درآمد سرانه</w:t>
            </w:r>
          </w:p>
        </w:tc>
        <w:tc>
          <w:tcPr>
            <w:tcW w:w="3082"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6787/1-</w:t>
            </w:r>
          </w:p>
        </w:tc>
        <w:tc>
          <w:tcPr>
            <w:tcW w:w="308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sz w:val="22"/>
                <w:szCs w:val="22"/>
                <w:lang w:bidi="fa-IR"/>
              </w:rPr>
              <w:t>I(0)</w:t>
            </w:r>
          </w:p>
        </w:tc>
      </w:tr>
      <w:tr w:rsidR="00136354" w:rsidRPr="00136354" w:rsidTr="00136354">
        <w:trPr>
          <w:trHeight w:val="260"/>
        </w:trPr>
        <w:tc>
          <w:tcPr>
            <w:tcW w:w="3082"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نسبت رانت نفتی</w:t>
            </w:r>
          </w:p>
        </w:tc>
        <w:tc>
          <w:tcPr>
            <w:tcW w:w="3082"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79340/1-</w:t>
            </w:r>
          </w:p>
        </w:tc>
        <w:tc>
          <w:tcPr>
            <w:tcW w:w="308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sz w:val="22"/>
                <w:szCs w:val="22"/>
                <w:lang w:bidi="fa-IR"/>
              </w:rPr>
              <w:t>I(1)</w:t>
            </w:r>
          </w:p>
        </w:tc>
      </w:tr>
    </w:tbl>
    <w:p w:rsidR="00136354" w:rsidRPr="00136354" w:rsidRDefault="00136354" w:rsidP="00136354">
      <w:pPr>
        <w:bidi/>
        <w:spacing w:line="240" w:lineRule="auto"/>
        <w:jc w:val="both"/>
        <w:rPr>
          <w:rFonts w:ascii="Times New Roman" w:hAnsi="Times New Roman" w:cs="B Nazanin"/>
          <w:sz w:val="20"/>
          <w:szCs w:val="20"/>
          <w:lang w:bidi="fa-IR"/>
        </w:rPr>
      </w:pPr>
      <w:r w:rsidRPr="00136354">
        <w:rPr>
          <w:rFonts w:ascii="Times New Roman" w:hAnsi="Times New Roman" w:cs="B Nazanin" w:hint="cs"/>
          <w:sz w:val="20"/>
          <w:szCs w:val="20"/>
          <w:rtl/>
          <w:lang w:bidi="fa-IR"/>
        </w:rPr>
        <w:lastRenderedPageBreak/>
        <w:t>منبع: یافته‌های پژوهش</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نتایج ارایه شده در جداول 3 و 4 نشان می‌دهند برخی از متغیرهای الگو در سطح و برخی دیگر با یکبار تفاضل‌گیری در سطح اطمینان 90 درصد مانا هستند. از آن‌جا که برخی متغیرها در سطح مانا نیستند، وجود رگرسیون کاذب محتمل است. لذا، بررسی ارتباط بلندمدت میان متغیرها برای حصول اطمینان از نتایج به‌دست آمده ضروری است. جهت بررسی ارتباط بلندمدت و رابطه هم‌انباشتگی میان متغیرها در داده‌های ترکیبی، آزمون‌های مختلفی وجود دارد. در این پژوهش به‌منظور بررسی وجود یا عدم وجود رابطه بلندمدت از آزمون کائو</w:t>
      </w:r>
      <w:r w:rsidRPr="00136354">
        <w:rPr>
          <w:rFonts w:ascii="Times New Roman" w:hAnsi="Times New Roman" w:cs="B Nazanin"/>
          <w:sz w:val="23"/>
          <w:szCs w:val="23"/>
          <w:vertAlign w:val="superscript"/>
          <w:rtl/>
          <w:lang w:bidi="fa-IR"/>
        </w:rPr>
        <w:footnoteReference w:id="79"/>
      </w:r>
      <w:r w:rsidRPr="00136354">
        <w:rPr>
          <w:rFonts w:ascii="Times New Roman" w:hAnsi="Times New Roman" w:cs="B Nazanin" w:hint="cs"/>
          <w:sz w:val="23"/>
          <w:szCs w:val="23"/>
          <w:rtl/>
          <w:lang w:bidi="fa-IR"/>
        </w:rPr>
        <w:t xml:space="preserve"> استفاده شده است. این آزمون بر اساس روش انگل-گرنجر دومرحله‌ای</w:t>
      </w:r>
      <w:r w:rsidRPr="00136354">
        <w:rPr>
          <w:rFonts w:ascii="Times New Roman" w:hAnsi="Times New Roman" w:cs="B Nazanin"/>
          <w:sz w:val="23"/>
          <w:szCs w:val="23"/>
          <w:vertAlign w:val="superscript"/>
          <w:rtl/>
          <w:lang w:bidi="fa-IR"/>
        </w:rPr>
        <w:footnoteReference w:id="80"/>
      </w:r>
      <w:r w:rsidRPr="00136354">
        <w:rPr>
          <w:rFonts w:ascii="Times New Roman" w:hAnsi="Times New Roman" w:cs="B Nazanin" w:hint="cs"/>
          <w:sz w:val="23"/>
          <w:szCs w:val="23"/>
          <w:rtl/>
          <w:lang w:bidi="fa-IR"/>
        </w:rPr>
        <w:t xml:space="preserve"> است که همگنی اجزای داده‌های ترکیبی را در انجام آزمون هم‌انباشتگی در نظر می‌گیرد. فرضیه صفر در این آزمون عبارتست از عدم وجود رابطه هم‌انباشتگی، که با استفاده از </w:t>
      </w:r>
      <w:r w:rsidRPr="00D62740">
        <w:rPr>
          <w:rFonts w:ascii="Times New Roman" w:hAnsi="Times New Roman" w:cs="B Nazanin"/>
          <w:sz w:val="21"/>
          <w:szCs w:val="21"/>
          <w:lang w:bidi="fa-IR"/>
        </w:rPr>
        <w:t>ADF</w:t>
      </w:r>
      <w:r w:rsidRPr="00136354">
        <w:rPr>
          <w:rFonts w:ascii="Times New Roman" w:hAnsi="Times New Roman" w:cs="B Nazanin"/>
          <w:sz w:val="23"/>
          <w:szCs w:val="23"/>
          <w:vertAlign w:val="superscript"/>
          <w:lang w:bidi="fa-IR"/>
        </w:rPr>
        <w:footnoteReference w:id="81"/>
      </w:r>
      <w:r w:rsidRPr="00136354">
        <w:rPr>
          <w:rFonts w:ascii="Times New Roman" w:hAnsi="Times New Roman" w:cs="B Nazanin" w:hint="cs"/>
          <w:sz w:val="23"/>
          <w:szCs w:val="23"/>
          <w:rtl/>
          <w:lang w:bidi="fa-IR"/>
        </w:rPr>
        <w:t xml:space="preserve"> (دیکی- فولر تعمیم‌یافته) بررسی می‌شود. نتایج حاصل از آزمون کائو وجود رابطه بلندمدت بین متغیرها در الگوهای برآوردی را تأیید می‌کند. پس از اثبات وجود رابطه بلندمدت بین متغیرها، بدون نگرانی از وجود رگرسیون کاذب، می‌توان به تخمین مدل‌ها و تفسیر نتایج حاصل از آن‌ها پرداخت.</w:t>
      </w:r>
    </w:p>
    <w:p w:rsidR="00136354" w:rsidRPr="00136354" w:rsidRDefault="00136354" w:rsidP="00136354">
      <w:pPr>
        <w:bidi/>
        <w:spacing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نتایج آزمون </w:t>
      </w:r>
      <w:r w:rsidRPr="00D62740">
        <w:rPr>
          <w:rFonts w:ascii="Times New Roman" w:hAnsi="Times New Roman" w:cs="B Nazanin"/>
          <w:sz w:val="21"/>
          <w:szCs w:val="21"/>
          <w:lang w:bidi="fa-IR"/>
        </w:rPr>
        <w:t>F</w:t>
      </w:r>
      <w:r w:rsidRPr="00136354">
        <w:rPr>
          <w:rFonts w:ascii="Times New Roman" w:hAnsi="Times New Roman" w:cs="B Nazanin" w:hint="cs"/>
          <w:sz w:val="23"/>
          <w:szCs w:val="23"/>
          <w:rtl/>
          <w:lang w:bidi="fa-IR"/>
        </w:rPr>
        <w:t xml:space="preserve"> لیمر گزارش شده در جدول 5، نشان می‌دهد برای هر دو مدل، استفاده از عرض از مبدأ مشترک رد می‌شود و می‌بایست با استفاده از رهیافت داده‌های تابلویی برای هر کشور عرض از مبدأ جداگانه در نظر گرفته شود. </w:t>
      </w:r>
    </w:p>
    <w:p w:rsidR="00136354" w:rsidRPr="00DA22F4" w:rsidRDefault="00136354" w:rsidP="00136354">
      <w:pPr>
        <w:bidi/>
        <w:spacing w:after="0" w:line="240" w:lineRule="auto"/>
        <w:jc w:val="center"/>
        <w:rPr>
          <w:rFonts w:ascii="Times New Roman" w:hAnsi="Times New Roman" w:cs="B Nazanin"/>
          <w:b/>
          <w:bCs/>
          <w:sz w:val="23"/>
          <w:szCs w:val="23"/>
          <w:rtl/>
          <w:lang w:bidi="fa-IR"/>
        </w:rPr>
      </w:pPr>
      <w:r w:rsidRPr="00DA22F4">
        <w:rPr>
          <w:rFonts w:ascii="Times New Roman" w:hAnsi="Times New Roman" w:cs="B Nazanin" w:hint="cs"/>
          <w:b/>
          <w:bCs/>
          <w:sz w:val="23"/>
          <w:szCs w:val="23"/>
          <w:rtl/>
          <w:lang w:bidi="fa-IR"/>
        </w:rPr>
        <w:t xml:space="preserve">جدول 5: نتایج آزمون </w:t>
      </w:r>
      <w:r w:rsidRPr="00D62740">
        <w:rPr>
          <w:rFonts w:ascii="Times New Roman" w:hAnsi="Times New Roman" w:cs="B Nazanin"/>
          <w:b/>
          <w:bCs/>
          <w:sz w:val="21"/>
          <w:szCs w:val="21"/>
          <w:lang w:bidi="fa-IR"/>
        </w:rPr>
        <w:t>F</w:t>
      </w:r>
      <w:r w:rsidRPr="00DA22F4">
        <w:rPr>
          <w:rFonts w:ascii="Times New Roman" w:hAnsi="Times New Roman" w:cs="B Nazanin" w:hint="cs"/>
          <w:b/>
          <w:bCs/>
          <w:sz w:val="23"/>
          <w:szCs w:val="23"/>
          <w:rtl/>
          <w:lang w:bidi="fa-IR"/>
        </w:rPr>
        <w:t xml:space="preserve"> لیمر</w:t>
      </w:r>
    </w:p>
    <w:tbl>
      <w:tblPr>
        <w:tblStyle w:val="TableGrid2"/>
        <w:bidiVisual/>
        <w:tblW w:w="0" w:type="auto"/>
        <w:tblLook w:val="04A0" w:firstRow="1" w:lastRow="0" w:firstColumn="1" w:lastColumn="0" w:noHBand="0" w:noVBand="1"/>
      </w:tblPr>
      <w:tblGrid>
        <w:gridCol w:w="2227"/>
        <w:gridCol w:w="2304"/>
        <w:gridCol w:w="2267"/>
      </w:tblGrid>
      <w:tr w:rsidR="00136354" w:rsidRPr="00136354" w:rsidTr="00136354">
        <w:tc>
          <w:tcPr>
            <w:tcW w:w="3116"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الگوها</w:t>
            </w:r>
          </w:p>
        </w:tc>
        <w:tc>
          <w:tcPr>
            <w:tcW w:w="3117" w:type="dxa"/>
          </w:tcPr>
          <w:p w:rsidR="00136354" w:rsidRPr="00DA22F4" w:rsidRDefault="00136354" w:rsidP="00136354">
            <w:pPr>
              <w:bidi/>
              <w:jc w:val="center"/>
              <w:rPr>
                <w:rFonts w:ascii="Times New Roman" w:hAnsi="Times New Roman" w:cs="B Nazanin"/>
                <w:b/>
                <w:bCs/>
                <w:sz w:val="22"/>
                <w:szCs w:val="22"/>
                <w:lang w:bidi="fa-IR"/>
              </w:rPr>
            </w:pPr>
            <w:r w:rsidRPr="00DA22F4">
              <w:rPr>
                <w:rFonts w:ascii="Times New Roman" w:hAnsi="Times New Roman" w:cs="B Nazanin" w:hint="cs"/>
                <w:b/>
                <w:bCs/>
                <w:sz w:val="22"/>
                <w:szCs w:val="22"/>
                <w:rtl/>
                <w:lang w:bidi="fa-IR"/>
              </w:rPr>
              <w:t xml:space="preserve">آماره </w:t>
            </w:r>
            <w:r w:rsidRPr="00D62740">
              <w:rPr>
                <w:rFonts w:ascii="Times New Roman" w:hAnsi="Times New Roman" w:cs="B Nazanin"/>
                <w:b/>
                <w:bCs/>
                <w:sz w:val="21"/>
                <w:szCs w:val="21"/>
                <w:lang w:bidi="fa-IR"/>
              </w:rPr>
              <w:t>F</w:t>
            </w:r>
          </w:p>
        </w:tc>
        <w:tc>
          <w:tcPr>
            <w:tcW w:w="3117"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ارزش احتمال</w:t>
            </w:r>
          </w:p>
        </w:tc>
      </w:tr>
      <w:tr w:rsidR="00136354" w:rsidRPr="00136354" w:rsidTr="00136354">
        <w:trPr>
          <w:trHeight w:val="242"/>
        </w:trPr>
        <w:tc>
          <w:tcPr>
            <w:tcW w:w="3116"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مدل اول</w:t>
            </w:r>
          </w:p>
        </w:tc>
        <w:tc>
          <w:tcPr>
            <w:tcW w:w="3117"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2879/22</w:t>
            </w:r>
          </w:p>
        </w:tc>
        <w:tc>
          <w:tcPr>
            <w:tcW w:w="3117"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0000/0</w:t>
            </w:r>
          </w:p>
        </w:tc>
      </w:tr>
      <w:tr w:rsidR="00136354" w:rsidRPr="00136354" w:rsidTr="00136354">
        <w:trPr>
          <w:trHeight w:val="305"/>
        </w:trPr>
        <w:tc>
          <w:tcPr>
            <w:tcW w:w="3116"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مدل دوم</w:t>
            </w:r>
          </w:p>
        </w:tc>
        <w:tc>
          <w:tcPr>
            <w:tcW w:w="3117"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8030/41</w:t>
            </w:r>
          </w:p>
        </w:tc>
        <w:tc>
          <w:tcPr>
            <w:tcW w:w="3117"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۰۰۰۰/۰</w:t>
            </w:r>
          </w:p>
        </w:tc>
      </w:tr>
    </w:tbl>
    <w:p w:rsidR="00136354" w:rsidRPr="00136354" w:rsidRDefault="00136354" w:rsidP="00136354">
      <w:pPr>
        <w:bidi/>
        <w:spacing w:line="240" w:lineRule="auto"/>
        <w:jc w:val="both"/>
        <w:rPr>
          <w:rFonts w:ascii="Times New Roman" w:hAnsi="Times New Roman" w:cs="B Nazanin"/>
          <w:sz w:val="20"/>
          <w:szCs w:val="20"/>
          <w:rtl/>
          <w:lang w:bidi="fa-IR"/>
        </w:rPr>
      </w:pPr>
      <w:r w:rsidRPr="00136354">
        <w:rPr>
          <w:rFonts w:ascii="Times New Roman" w:hAnsi="Times New Roman" w:cs="B Nazanin" w:hint="cs"/>
          <w:sz w:val="20"/>
          <w:szCs w:val="20"/>
          <w:rtl/>
          <w:lang w:bidi="fa-IR"/>
        </w:rPr>
        <w:t>منبع: یافته‌های پژوهش</w:t>
      </w:r>
    </w:p>
    <w:p w:rsidR="00136354" w:rsidRPr="00136354" w:rsidRDefault="00136354" w:rsidP="00136354">
      <w:pPr>
        <w:bidi/>
        <w:spacing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اثرات انفرادی مقاطع می‌تواند به دو صورت ثابت و تصادفی در مدل لحاظ شود. برای بررسی این موضوع از آزمون هاسمن استفاده شده است که وجود اثرات تصادفی در مدل اول و وجود اثرات ثابت در مدل دوم را تأیید می‌کند. نتایج این آزمون در جدول 6 گزارش شده است.</w:t>
      </w:r>
    </w:p>
    <w:p w:rsidR="00136354" w:rsidRPr="00DA22F4" w:rsidRDefault="00136354" w:rsidP="00136354">
      <w:pPr>
        <w:bidi/>
        <w:spacing w:after="0" w:line="240" w:lineRule="auto"/>
        <w:jc w:val="center"/>
        <w:rPr>
          <w:rFonts w:ascii="Times New Roman" w:hAnsi="Times New Roman" w:cs="B Nazanin"/>
          <w:b/>
          <w:bCs/>
          <w:sz w:val="23"/>
          <w:szCs w:val="23"/>
          <w:rtl/>
          <w:lang w:bidi="fa-IR"/>
        </w:rPr>
      </w:pPr>
      <w:r w:rsidRPr="00DA22F4">
        <w:rPr>
          <w:rFonts w:ascii="Times New Roman" w:hAnsi="Times New Roman" w:cs="B Nazanin" w:hint="cs"/>
          <w:b/>
          <w:bCs/>
          <w:sz w:val="23"/>
          <w:szCs w:val="23"/>
          <w:rtl/>
          <w:lang w:bidi="fa-IR"/>
        </w:rPr>
        <w:t xml:space="preserve">جدول 6: </w:t>
      </w:r>
      <w:r w:rsidR="00DA22F4" w:rsidRPr="00DA22F4">
        <w:rPr>
          <w:rFonts w:ascii="Times New Roman" w:hAnsi="Times New Roman" w:cs="B Nazanin" w:hint="cs"/>
          <w:b/>
          <w:bCs/>
          <w:sz w:val="23"/>
          <w:szCs w:val="23"/>
          <w:rtl/>
          <w:lang w:bidi="fa-IR"/>
        </w:rPr>
        <w:t>ن</w:t>
      </w:r>
      <w:r w:rsidRPr="00DA22F4">
        <w:rPr>
          <w:rFonts w:ascii="Times New Roman" w:hAnsi="Times New Roman" w:cs="B Nazanin" w:hint="cs"/>
          <w:b/>
          <w:bCs/>
          <w:sz w:val="23"/>
          <w:szCs w:val="23"/>
          <w:rtl/>
          <w:lang w:bidi="fa-IR"/>
        </w:rPr>
        <w:t>تایج آزمون هاسمن</w:t>
      </w:r>
    </w:p>
    <w:tbl>
      <w:tblPr>
        <w:tblStyle w:val="TableGrid2"/>
        <w:bidiVisual/>
        <w:tblW w:w="0" w:type="auto"/>
        <w:tblLook w:val="04A0" w:firstRow="1" w:lastRow="0" w:firstColumn="1" w:lastColumn="0" w:noHBand="0" w:noVBand="1"/>
      </w:tblPr>
      <w:tblGrid>
        <w:gridCol w:w="2228"/>
        <w:gridCol w:w="2302"/>
        <w:gridCol w:w="2268"/>
      </w:tblGrid>
      <w:tr w:rsidR="00136354" w:rsidRPr="00136354" w:rsidTr="00136354">
        <w:tc>
          <w:tcPr>
            <w:tcW w:w="3116"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الگوها</w:t>
            </w:r>
          </w:p>
        </w:tc>
        <w:tc>
          <w:tcPr>
            <w:tcW w:w="3117"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آماره کای‌دو</w:t>
            </w:r>
          </w:p>
        </w:tc>
        <w:tc>
          <w:tcPr>
            <w:tcW w:w="3117"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ارزش احتمال</w:t>
            </w:r>
          </w:p>
        </w:tc>
      </w:tr>
      <w:tr w:rsidR="00136354" w:rsidRPr="00136354" w:rsidTr="00136354">
        <w:tc>
          <w:tcPr>
            <w:tcW w:w="3116"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مدل اول</w:t>
            </w:r>
          </w:p>
        </w:tc>
        <w:tc>
          <w:tcPr>
            <w:tcW w:w="3117"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2015/16</w:t>
            </w:r>
          </w:p>
        </w:tc>
        <w:tc>
          <w:tcPr>
            <w:tcW w:w="3117"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3966/0</w:t>
            </w:r>
          </w:p>
        </w:tc>
      </w:tr>
      <w:tr w:rsidR="00136354" w:rsidRPr="00136354" w:rsidTr="00136354">
        <w:tc>
          <w:tcPr>
            <w:tcW w:w="3116"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lastRenderedPageBreak/>
              <w:t>مدل دوم</w:t>
            </w:r>
          </w:p>
        </w:tc>
        <w:tc>
          <w:tcPr>
            <w:tcW w:w="3117"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1346/2</w:t>
            </w:r>
          </w:p>
        </w:tc>
        <w:tc>
          <w:tcPr>
            <w:tcW w:w="3117"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5449/۰</w:t>
            </w:r>
          </w:p>
        </w:tc>
      </w:tr>
    </w:tbl>
    <w:p w:rsidR="00136354" w:rsidRPr="00136354" w:rsidRDefault="00136354" w:rsidP="00136354">
      <w:pPr>
        <w:bidi/>
        <w:spacing w:line="240" w:lineRule="auto"/>
        <w:jc w:val="both"/>
        <w:rPr>
          <w:rFonts w:ascii="Times New Roman" w:hAnsi="Times New Roman" w:cs="B Nazanin"/>
          <w:sz w:val="20"/>
          <w:szCs w:val="20"/>
          <w:rtl/>
          <w:lang w:bidi="fa-IR"/>
        </w:rPr>
      </w:pPr>
      <w:r w:rsidRPr="00136354">
        <w:rPr>
          <w:rFonts w:ascii="Times New Roman" w:hAnsi="Times New Roman" w:cs="B Nazanin" w:hint="cs"/>
          <w:sz w:val="20"/>
          <w:szCs w:val="20"/>
          <w:rtl/>
          <w:lang w:bidi="fa-IR"/>
        </w:rPr>
        <w:t>منبع: یافته‌های پژوهش</w:t>
      </w:r>
    </w:p>
    <w:p w:rsidR="00136354" w:rsidRPr="00136354" w:rsidRDefault="00136354" w:rsidP="00136354">
      <w:pPr>
        <w:bidi/>
        <w:spacing w:line="240" w:lineRule="auto"/>
        <w:jc w:val="both"/>
        <w:rPr>
          <w:rFonts w:ascii="Times New Roman" w:hAnsi="Times New Roman" w:cs="B Nazanin"/>
          <w:sz w:val="23"/>
          <w:szCs w:val="23"/>
          <w:lang w:bidi="fa-IR"/>
        </w:rPr>
      </w:pPr>
      <w:r w:rsidRPr="00136354">
        <w:rPr>
          <w:rFonts w:ascii="Times New Roman" w:hAnsi="Times New Roman" w:cs="B Nazanin" w:hint="cs"/>
          <w:sz w:val="23"/>
          <w:szCs w:val="23"/>
          <w:rtl/>
          <w:lang w:bidi="fa-IR"/>
        </w:rPr>
        <w:t xml:space="preserve">با توجه به نتایج آزمون هاسمن گزارش‌شده در جدول 6، برآورد مدل اول از طریق رهیافت داده‌های تابلویی ثابت و برآورد مدل دوم از روش تصادفی صورت می‌گیرد. به‌دلیل برآورد هر دو الگو با استفاده از </w:t>
      </w:r>
      <w:r w:rsidRPr="00D62740">
        <w:rPr>
          <w:rFonts w:ascii="Times New Roman" w:hAnsi="Times New Roman" w:cs="B Nazanin"/>
          <w:sz w:val="21"/>
          <w:szCs w:val="21"/>
          <w:lang w:bidi="fa-IR"/>
        </w:rPr>
        <w:t>GLS</w:t>
      </w:r>
      <w:r w:rsidRPr="00136354">
        <w:rPr>
          <w:rFonts w:ascii="Times New Roman" w:hAnsi="Times New Roman" w:cs="B Nazanin" w:hint="cs"/>
          <w:sz w:val="23"/>
          <w:szCs w:val="23"/>
          <w:rtl/>
          <w:lang w:bidi="fa-IR"/>
        </w:rPr>
        <w:t>، به بررسی خودهمبستگی و واریانس ناهمسانی نیازی نیست. نتایج حاصل از برآورد مدل‌های رگرسیونی در جداول 7 و 8 گزارش شده است.</w:t>
      </w:r>
    </w:p>
    <w:p w:rsidR="00136354" w:rsidRPr="00DA22F4" w:rsidRDefault="00136354" w:rsidP="00136354">
      <w:pPr>
        <w:bidi/>
        <w:spacing w:after="0" w:line="240" w:lineRule="auto"/>
        <w:jc w:val="center"/>
        <w:rPr>
          <w:rFonts w:ascii="Times New Roman" w:hAnsi="Times New Roman" w:cs="B Nazanin"/>
          <w:b/>
          <w:bCs/>
          <w:sz w:val="23"/>
          <w:szCs w:val="23"/>
          <w:lang w:bidi="fa-IR"/>
        </w:rPr>
      </w:pPr>
      <w:r w:rsidRPr="00DA22F4">
        <w:rPr>
          <w:rFonts w:ascii="Times New Roman" w:hAnsi="Times New Roman" w:cs="B Nazanin" w:hint="cs"/>
          <w:b/>
          <w:bCs/>
          <w:sz w:val="23"/>
          <w:szCs w:val="23"/>
          <w:rtl/>
          <w:lang w:bidi="fa-IR"/>
        </w:rPr>
        <w:t>جدول 7: خلاصه نتایح تخمین ضرایب الگوی اول</w:t>
      </w:r>
    </w:p>
    <w:tbl>
      <w:tblPr>
        <w:tblStyle w:val="TableGrid2"/>
        <w:bidiVisual/>
        <w:tblW w:w="0" w:type="auto"/>
        <w:tblLook w:val="04A0" w:firstRow="1" w:lastRow="0" w:firstColumn="1" w:lastColumn="0" w:noHBand="0" w:noVBand="1"/>
      </w:tblPr>
      <w:tblGrid>
        <w:gridCol w:w="3303"/>
        <w:gridCol w:w="1620"/>
        <w:gridCol w:w="1871"/>
      </w:tblGrid>
      <w:tr w:rsidR="00136354" w:rsidRPr="00136354" w:rsidTr="00DA22F4">
        <w:trPr>
          <w:trHeight w:val="332"/>
        </w:trPr>
        <w:tc>
          <w:tcPr>
            <w:tcW w:w="3303"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متغیر</w:t>
            </w:r>
          </w:p>
        </w:tc>
        <w:tc>
          <w:tcPr>
            <w:tcW w:w="1620"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ضریب</w:t>
            </w:r>
          </w:p>
        </w:tc>
        <w:tc>
          <w:tcPr>
            <w:tcW w:w="1871"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احتمال</w:t>
            </w:r>
          </w:p>
        </w:tc>
      </w:tr>
      <w:tr w:rsidR="00136354" w:rsidRPr="00136354" w:rsidTr="00DA22F4">
        <w:trPr>
          <w:trHeight w:val="260"/>
        </w:trPr>
        <w:tc>
          <w:tcPr>
            <w:tcW w:w="330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تولید ناخالص داخلی سرانه</w:t>
            </w:r>
          </w:p>
        </w:tc>
        <w:tc>
          <w:tcPr>
            <w:tcW w:w="162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8028/0</w:t>
            </w:r>
          </w:p>
        </w:tc>
        <w:tc>
          <w:tcPr>
            <w:tcW w:w="1871"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0000/0</w:t>
            </w:r>
          </w:p>
        </w:tc>
      </w:tr>
      <w:tr w:rsidR="00136354" w:rsidRPr="00136354" w:rsidTr="00DA22F4">
        <w:trPr>
          <w:trHeight w:val="251"/>
        </w:trPr>
        <w:tc>
          <w:tcPr>
            <w:tcW w:w="330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نسبت سهم بخش کشاورزی به صنعت</w:t>
            </w:r>
          </w:p>
        </w:tc>
        <w:tc>
          <w:tcPr>
            <w:tcW w:w="1620"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1986/0-</w:t>
            </w:r>
          </w:p>
        </w:tc>
        <w:tc>
          <w:tcPr>
            <w:tcW w:w="1871"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0249/0</w:t>
            </w:r>
          </w:p>
        </w:tc>
      </w:tr>
      <w:tr w:rsidR="00136354" w:rsidRPr="00136354" w:rsidTr="00DA22F4">
        <w:trPr>
          <w:trHeight w:val="260"/>
        </w:trPr>
        <w:tc>
          <w:tcPr>
            <w:tcW w:w="330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حاکیمت قانون</w:t>
            </w:r>
          </w:p>
        </w:tc>
        <w:tc>
          <w:tcPr>
            <w:tcW w:w="1620"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2153/0</w:t>
            </w:r>
          </w:p>
        </w:tc>
        <w:tc>
          <w:tcPr>
            <w:tcW w:w="1871"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0218/0</w:t>
            </w:r>
          </w:p>
        </w:tc>
      </w:tr>
      <w:tr w:rsidR="00136354" w:rsidRPr="00136354" w:rsidTr="00DA22F4">
        <w:trPr>
          <w:trHeight w:val="269"/>
        </w:trPr>
        <w:tc>
          <w:tcPr>
            <w:tcW w:w="330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اندازه دولت</w:t>
            </w:r>
          </w:p>
        </w:tc>
        <w:tc>
          <w:tcPr>
            <w:tcW w:w="1620"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0773/0-</w:t>
            </w:r>
          </w:p>
        </w:tc>
        <w:tc>
          <w:tcPr>
            <w:tcW w:w="1871"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0478/0</w:t>
            </w:r>
          </w:p>
        </w:tc>
      </w:tr>
      <w:tr w:rsidR="00136354" w:rsidRPr="00136354" w:rsidTr="00DA22F4">
        <w:trPr>
          <w:trHeight w:val="251"/>
        </w:trPr>
        <w:tc>
          <w:tcPr>
            <w:tcW w:w="3303"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بازارهای باز</w:t>
            </w:r>
          </w:p>
        </w:tc>
        <w:tc>
          <w:tcPr>
            <w:tcW w:w="1620"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0365/0-</w:t>
            </w:r>
          </w:p>
        </w:tc>
        <w:tc>
          <w:tcPr>
            <w:tcW w:w="1871"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0229/0</w:t>
            </w:r>
          </w:p>
        </w:tc>
      </w:tr>
      <w:tr w:rsidR="00136354" w:rsidRPr="00136354" w:rsidTr="00DA22F4">
        <w:trPr>
          <w:trHeight w:val="269"/>
        </w:trPr>
        <w:tc>
          <w:tcPr>
            <w:tcW w:w="3303"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لگاریتم کارایی قوانین و مقررات</w:t>
            </w:r>
          </w:p>
        </w:tc>
        <w:tc>
          <w:tcPr>
            <w:tcW w:w="1620"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3770/0</w:t>
            </w:r>
          </w:p>
        </w:tc>
        <w:tc>
          <w:tcPr>
            <w:tcW w:w="1871" w:type="dxa"/>
          </w:tcPr>
          <w:p w:rsidR="00136354" w:rsidRPr="00DA22F4" w:rsidRDefault="00136354" w:rsidP="00136354">
            <w:pPr>
              <w:bidi/>
              <w:jc w:val="center"/>
              <w:rPr>
                <w:rFonts w:ascii="Times New Roman" w:hAnsi="Times New Roman" w:cs="B Nazanin"/>
                <w:sz w:val="22"/>
                <w:szCs w:val="22"/>
                <w:lang w:bidi="fa-IR"/>
              </w:rPr>
            </w:pPr>
            <w:r w:rsidRPr="00DA22F4">
              <w:rPr>
                <w:rFonts w:ascii="Times New Roman" w:hAnsi="Times New Roman" w:cs="B Nazanin" w:hint="cs"/>
                <w:sz w:val="22"/>
                <w:szCs w:val="22"/>
                <w:rtl/>
                <w:lang w:bidi="fa-IR"/>
              </w:rPr>
              <w:t>2083/0</w:t>
            </w:r>
          </w:p>
        </w:tc>
      </w:tr>
    </w:tbl>
    <w:p w:rsidR="00136354" w:rsidRPr="00136354" w:rsidRDefault="00136354" w:rsidP="00136354">
      <w:pPr>
        <w:bidi/>
        <w:spacing w:line="240" w:lineRule="auto"/>
        <w:jc w:val="both"/>
        <w:rPr>
          <w:rFonts w:ascii="Times New Roman" w:hAnsi="Times New Roman" w:cs="B Nazanin"/>
          <w:sz w:val="20"/>
          <w:szCs w:val="20"/>
          <w:rtl/>
          <w:lang w:bidi="fa-IR"/>
        </w:rPr>
      </w:pPr>
      <w:r w:rsidRPr="00136354">
        <w:rPr>
          <w:rFonts w:ascii="Times New Roman" w:hAnsi="Times New Roman" w:cs="B Nazanin" w:hint="cs"/>
          <w:sz w:val="20"/>
          <w:szCs w:val="20"/>
          <w:rtl/>
          <w:lang w:bidi="fa-IR"/>
        </w:rPr>
        <w:t>منبع: یافته‌های پژوهش</w:t>
      </w:r>
    </w:p>
    <w:p w:rsidR="00136354" w:rsidRPr="00DA22F4" w:rsidRDefault="00136354" w:rsidP="00136354">
      <w:pPr>
        <w:bidi/>
        <w:spacing w:after="0" w:line="240" w:lineRule="auto"/>
        <w:jc w:val="center"/>
        <w:rPr>
          <w:rFonts w:ascii="Times New Roman" w:hAnsi="Times New Roman" w:cs="B Nazanin"/>
          <w:b/>
          <w:bCs/>
          <w:sz w:val="23"/>
          <w:szCs w:val="23"/>
          <w:rtl/>
          <w:lang w:bidi="fa-IR"/>
        </w:rPr>
      </w:pPr>
      <w:r w:rsidRPr="00DA22F4">
        <w:rPr>
          <w:rFonts w:ascii="Times New Roman" w:hAnsi="Times New Roman" w:cs="B Nazanin" w:hint="cs"/>
          <w:b/>
          <w:bCs/>
          <w:sz w:val="23"/>
          <w:szCs w:val="23"/>
          <w:rtl/>
          <w:lang w:bidi="fa-IR"/>
        </w:rPr>
        <w:t>جدول 8: خلاصه نتایج تخمین ضرایب الگوی دوم</w:t>
      </w:r>
    </w:p>
    <w:tbl>
      <w:tblPr>
        <w:tblStyle w:val="TableGrid2"/>
        <w:bidiVisual/>
        <w:tblW w:w="0" w:type="auto"/>
        <w:tblLook w:val="04A0" w:firstRow="1" w:lastRow="0" w:firstColumn="1" w:lastColumn="0" w:noHBand="0" w:noVBand="1"/>
      </w:tblPr>
      <w:tblGrid>
        <w:gridCol w:w="2232"/>
        <w:gridCol w:w="2302"/>
        <w:gridCol w:w="2264"/>
      </w:tblGrid>
      <w:tr w:rsidR="00136354" w:rsidRPr="00136354" w:rsidTr="00136354">
        <w:tc>
          <w:tcPr>
            <w:tcW w:w="3116"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متغیر</w:t>
            </w:r>
          </w:p>
        </w:tc>
        <w:tc>
          <w:tcPr>
            <w:tcW w:w="3117"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ضریب</w:t>
            </w:r>
          </w:p>
        </w:tc>
        <w:tc>
          <w:tcPr>
            <w:tcW w:w="3117" w:type="dxa"/>
          </w:tcPr>
          <w:p w:rsidR="00136354" w:rsidRPr="00DA22F4" w:rsidRDefault="00136354" w:rsidP="00136354">
            <w:pPr>
              <w:bidi/>
              <w:jc w:val="center"/>
              <w:rPr>
                <w:rFonts w:ascii="Times New Roman" w:hAnsi="Times New Roman" w:cs="B Nazanin"/>
                <w:b/>
                <w:bCs/>
                <w:sz w:val="22"/>
                <w:szCs w:val="22"/>
                <w:rtl/>
                <w:lang w:bidi="fa-IR"/>
              </w:rPr>
            </w:pPr>
            <w:r w:rsidRPr="00DA22F4">
              <w:rPr>
                <w:rFonts w:ascii="Times New Roman" w:hAnsi="Times New Roman" w:cs="B Nazanin" w:hint="cs"/>
                <w:b/>
                <w:bCs/>
                <w:sz w:val="22"/>
                <w:szCs w:val="22"/>
                <w:rtl/>
                <w:lang w:bidi="fa-IR"/>
              </w:rPr>
              <w:t>احتمال</w:t>
            </w:r>
          </w:p>
        </w:tc>
      </w:tr>
      <w:tr w:rsidR="00136354" w:rsidRPr="00136354" w:rsidTr="00136354">
        <w:tc>
          <w:tcPr>
            <w:tcW w:w="3116"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درآمد سرانه</w:t>
            </w:r>
          </w:p>
        </w:tc>
        <w:tc>
          <w:tcPr>
            <w:tcW w:w="3117"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2588/0</w:t>
            </w:r>
          </w:p>
        </w:tc>
        <w:tc>
          <w:tcPr>
            <w:tcW w:w="3117"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0000/0</w:t>
            </w:r>
          </w:p>
        </w:tc>
      </w:tr>
      <w:tr w:rsidR="00136354" w:rsidRPr="00136354" w:rsidTr="00136354">
        <w:tc>
          <w:tcPr>
            <w:tcW w:w="3116"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نسبت رانت نفتی</w:t>
            </w:r>
          </w:p>
        </w:tc>
        <w:tc>
          <w:tcPr>
            <w:tcW w:w="3117"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0325/0-</w:t>
            </w:r>
          </w:p>
        </w:tc>
        <w:tc>
          <w:tcPr>
            <w:tcW w:w="3117"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0085/0</w:t>
            </w:r>
          </w:p>
        </w:tc>
      </w:tr>
      <w:tr w:rsidR="00136354" w:rsidRPr="00136354" w:rsidTr="00136354">
        <w:tc>
          <w:tcPr>
            <w:tcW w:w="3116"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لگاریتم نسبت مالیاتی</w:t>
            </w:r>
          </w:p>
        </w:tc>
        <w:tc>
          <w:tcPr>
            <w:tcW w:w="3117"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02003/0</w:t>
            </w:r>
          </w:p>
        </w:tc>
        <w:tc>
          <w:tcPr>
            <w:tcW w:w="3117" w:type="dxa"/>
          </w:tcPr>
          <w:p w:rsidR="00136354" w:rsidRPr="00DA22F4" w:rsidRDefault="00136354" w:rsidP="00136354">
            <w:pPr>
              <w:bidi/>
              <w:jc w:val="center"/>
              <w:rPr>
                <w:rFonts w:ascii="Times New Roman" w:hAnsi="Times New Roman" w:cs="B Nazanin"/>
                <w:sz w:val="22"/>
                <w:szCs w:val="22"/>
                <w:rtl/>
                <w:lang w:bidi="fa-IR"/>
              </w:rPr>
            </w:pPr>
            <w:r w:rsidRPr="00DA22F4">
              <w:rPr>
                <w:rFonts w:ascii="Times New Roman" w:hAnsi="Times New Roman" w:cs="B Nazanin" w:hint="cs"/>
                <w:sz w:val="22"/>
                <w:szCs w:val="22"/>
                <w:rtl/>
                <w:lang w:bidi="fa-IR"/>
              </w:rPr>
              <w:t>0192/0</w:t>
            </w:r>
          </w:p>
        </w:tc>
      </w:tr>
    </w:tbl>
    <w:p w:rsidR="00136354" w:rsidRPr="00136354" w:rsidRDefault="00136354" w:rsidP="00136354">
      <w:pPr>
        <w:bidi/>
        <w:spacing w:line="240" w:lineRule="auto"/>
        <w:jc w:val="both"/>
        <w:rPr>
          <w:rFonts w:ascii="Times New Roman" w:hAnsi="Times New Roman" w:cs="B Nazanin"/>
          <w:sz w:val="20"/>
          <w:szCs w:val="20"/>
          <w:rtl/>
          <w:lang w:bidi="fa-IR"/>
        </w:rPr>
      </w:pPr>
      <w:r w:rsidRPr="00136354">
        <w:rPr>
          <w:rFonts w:ascii="Times New Roman" w:hAnsi="Times New Roman" w:cs="B Nazanin" w:hint="cs"/>
          <w:sz w:val="20"/>
          <w:szCs w:val="20"/>
          <w:rtl/>
          <w:lang w:bidi="fa-IR"/>
        </w:rPr>
        <w:t>منبع: یافته‌های پژوهش</w:t>
      </w:r>
    </w:p>
    <w:p w:rsidR="00136354" w:rsidRPr="00136354" w:rsidRDefault="00136354" w:rsidP="00D716F9">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از آن‌جا که همه متغیرها به شکل لگاریتمی وارد معادله 1 شده‌اند، ضریب برآورد شده آن‌ها نشان‌دهنده کشش این متغیرهاست. نتایج ارایه‌شده در جدول 7، حاکی از آن است که </w:t>
      </w:r>
      <w:r w:rsidRPr="00136354">
        <w:rPr>
          <w:rFonts w:ascii="Times New Roman" w:hAnsi="Times New Roman" w:cs="B Nazanin"/>
          <w:sz w:val="23"/>
          <w:szCs w:val="23"/>
          <w:rtl/>
          <w:lang w:bidi="fa-IR"/>
        </w:rPr>
        <w:t>از م</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ان</w:t>
      </w:r>
      <w:r w:rsidRPr="00136354">
        <w:rPr>
          <w:rFonts w:ascii="Times New Roman" w:hAnsi="Times New Roman" w:cs="B Nazanin"/>
          <w:sz w:val="23"/>
          <w:szCs w:val="23"/>
          <w:rtl/>
          <w:lang w:bidi="fa-IR"/>
        </w:rPr>
        <w:t xml:space="preserve"> متغ</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رها</w:t>
      </w:r>
      <w:r w:rsidRPr="00136354">
        <w:rPr>
          <w:rFonts w:ascii="Times New Roman" w:hAnsi="Times New Roman" w:cs="B Nazanin" w:hint="cs"/>
          <w:sz w:val="23"/>
          <w:szCs w:val="23"/>
          <w:rtl/>
          <w:lang w:bidi="fa-IR"/>
        </w:rPr>
        <w:t>ی مدل اول، سه متغیر</w:t>
      </w:r>
      <w:r w:rsidRPr="00136354">
        <w:rPr>
          <w:rFonts w:ascii="Times New Roman" w:hAnsi="Times New Roman" w:cs="B Nazanin"/>
          <w:sz w:val="23"/>
          <w:szCs w:val="23"/>
          <w:rtl/>
          <w:lang w:bidi="fa-IR"/>
        </w:rPr>
        <w:t xml:space="preserve"> درآمد سرانه</w:t>
      </w:r>
      <w:r w:rsidRPr="00136354">
        <w:rPr>
          <w:rFonts w:ascii="Times New Roman" w:hAnsi="Times New Roman" w:cs="B Nazanin" w:hint="cs"/>
          <w:sz w:val="23"/>
          <w:szCs w:val="23"/>
          <w:rtl/>
          <w:lang w:bidi="fa-IR"/>
        </w:rPr>
        <w:t>، حاکمیت قانون و کارایی قوانین و مقررات</w:t>
      </w:r>
      <w:r w:rsidRPr="00136354">
        <w:rPr>
          <w:rFonts w:ascii="Times New Roman" w:hAnsi="Times New Roman" w:cs="B Nazanin"/>
          <w:sz w:val="23"/>
          <w:szCs w:val="23"/>
          <w:rtl/>
          <w:lang w:bidi="fa-IR"/>
        </w:rPr>
        <w:t xml:space="preserve"> دارا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کشش مثبت و اثر مستق</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م</w:t>
      </w:r>
      <w:r w:rsidRPr="00136354">
        <w:rPr>
          <w:rFonts w:ascii="Times New Roman" w:hAnsi="Times New Roman" w:cs="B Nazanin"/>
          <w:sz w:val="23"/>
          <w:szCs w:val="23"/>
          <w:rtl/>
          <w:lang w:bidi="fa-IR"/>
        </w:rPr>
        <w:t xml:space="preserve"> بر نسبت درآمد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هستند</w:t>
      </w:r>
      <w:r w:rsidRPr="00136354">
        <w:rPr>
          <w:rFonts w:ascii="Times New Roman" w:hAnsi="Times New Roman" w:cs="B Nazanin"/>
          <w:sz w:val="23"/>
          <w:szCs w:val="23"/>
          <w:rtl/>
          <w:lang w:bidi="fa-IR"/>
        </w:rPr>
        <w:t>. ضر</w:t>
      </w:r>
      <w:r w:rsidRPr="00136354">
        <w:rPr>
          <w:rFonts w:ascii="Times New Roman" w:hAnsi="Times New Roman" w:cs="B Nazanin" w:hint="cs"/>
          <w:sz w:val="23"/>
          <w:szCs w:val="23"/>
          <w:rtl/>
          <w:lang w:bidi="fa-IR"/>
        </w:rPr>
        <w:t>ای</w:t>
      </w:r>
      <w:r w:rsidRPr="00136354">
        <w:rPr>
          <w:rFonts w:ascii="Times New Roman" w:hAnsi="Times New Roman" w:cs="B Nazanin" w:hint="eastAsia"/>
          <w:sz w:val="23"/>
          <w:szCs w:val="23"/>
          <w:rtl/>
          <w:lang w:bidi="fa-IR"/>
        </w:rPr>
        <w:t>ب</w:t>
      </w:r>
      <w:r w:rsidRPr="00136354">
        <w:rPr>
          <w:rFonts w:ascii="Times New Roman" w:hAnsi="Times New Roman" w:cs="B Nazanin"/>
          <w:sz w:val="23"/>
          <w:szCs w:val="23"/>
          <w:rtl/>
          <w:lang w:bidi="fa-IR"/>
        </w:rPr>
        <w:t xml:space="preserve">  به‌دست آمده از تخم</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مدل، رابطه مثبت م</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ان</w:t>
      </w:r>
      <w:r w:rsidRPr="00136354">
        <w:rPr>
          <w:rFonts w:ascii="Times New Roman" w:hAnsi="Times New Roman" w:cs="B Nazanin"/>
          <w:sz w:val="23"/>
          <w:szCs w:val="23"/>
          <w:rtl/>
          <w:lang w:bidi="fa-IR"/>
        </w:rPr>
        <w:t xml:space="preserve"> 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متغ</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ر</w:t>
      </w:r>
      <w:r w:rsidRPr="00136354">
        <w:rPr>
          <w:rFonts w:ascii="Times New Roman" w:hAnsi="Times New Roman" w:cs="B Nazanin" w:hint="cs"/>
          <w:sz w:val="23"/>
          <w:szCs w:val="23"/>
          <w:rtl/>
          <w:lang w:bidi="fa-IR"/>
        </w:rPr>
        <w:t>ها</w:t>
      </w:r>
      <w:r w:rsidRPr="00136354">
        <w:rPr>
          <w:rFonts w:ascii="Times New Roman" w:hAnsi="Times New Roman" w:cs="B Nazanin"/>
          <w:sz w:val="23"/>
          <w:szCs w:val="23"/>
          <w:rtl/>
          <w:lang w:bidi="fa-IR"/>
        </w:rPr>
        <w:t xml:space="preserve"> و درآمد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را تأ</w:t>
      </w:r>
      <w:r w:rsidRPr="00136354">
        <w:rPr>
          <w:rFonts w:ascii="Times New Roman" w:hAnsi="Times New Roman" w:cs="B Nazanin" w:hint="cs"/>
          <w:sz w:val="23"/>
          <w:szCs w:val="23"/>
          <w:rtl/>
          <w:lang w:bidi="fa-IR"/>
        </w:rPr>
        <w:t>یی</w:t>
      </w:r>
      <w:r w:rsidRPr="00136354">
        <w:rPr>
          <w:rFonts w:ascii="Times New Roman" w:hAnsi="Times New Roman" w:cs="B Nazanin" w:hint="eastAsia"/>
          <w:sz w:val="23"/>
          <w:szCs w:val="23"/>
          <w:rtl/>
          <w:lang w:bidi="fa-IR"/>
        </w:rPr>
        <w:t>د</w:t>
      </w:r>
      <w:r w:rsidRPr="00136354">
        <w:rPr>
          <w:rFonts w:ascii="Times New Roman" w:hAnsi="Times New Roman" w:cs="B Nazanin"/>
          <w:sz w:val="23"/>
          <w:szCs w:val="23"/>
          <w:rtl/>
          <w:lang w:bidi="fa-IR"/>
        </w:rPr>
        <w:t xml:space="preserve"> م</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کند</w:t>
      </w:r>
      <w:r w:rsidRPr="00136354">
        <w:rPr>
          <w:rFonts w:ascii="Times New Roman" w:hAnsi="Times New Roman" w:cs="B Nazanin"/>
          <w:sz w:val="23"/>
          <w:szCs w:val="23"/>
          <w:rtl/>
          <w:lang w:bidi="fa-IR"/>
        </w:rPr>
        <w:t>.</w:t>
      </w:r>
      <w:r w:rsidRPr="00136354">
        <w:rPr>
          <w:rFonts w:ascii="Times New Roman" w:hAnsi="Times New Roman" w:cs="B Nazanin" w:hint="cs"/>
          <w:sz w:val="23"/>
          <w:szCs w:val="23"/>
          <w:rtl/>
          <w:lang w:bidi="fa-IR"/>
        </w:rPr>
        <w:t xml:space="preserve"> به این معنا که هراندازه در کشوری درآمد سرانه بیشتر، حاکمیت قانون گسترده‌تر، فساد محدودتر و قوانین دست‌وپاگیر کمتر باشد، شاهد </w:t>
      </w:r>
      <w:r w:rsidR="00D716F9">
        <w:rPr>
          <w:rFonts w:ascii="Times New Roman" w:hAnsi="Times New Roman" w:cs="B Nazanin" w:hint="cs"/>
          <w:sz w:val="23"/>
          <w:szCs w:val="23"/>
          <w:rtl/>
          <w:lang w:bidi="fa-IR"/>
        </w:rPr>
        <w:t>نسبت</w:t>
      </w:r>
      <w:r w:rsidRPr="00136354">
        <w:rPr>
          <w:rFonts w:ascii="Times New Roman" w:hAnsi="Times New Roman" w:cs="B Nazanin" w:hint="cs"/>
          <w:sz w:val="23"/>
          <w:szCs w:val="23"/>
          <w:rtl/>
          <w:lang w:bidi="fa-IR"/>
        </w:rPr>
        <w:t xml:space="preserve"> مالیاتی </w:t>
      </w:r>
      <w:r w:rsidR="00D716F9">
        <w:rPr>
          <w:rFonts w:ascii="Times New Roman" w:hAnsi="Times New Roman" w:cs="B Nazanin" w:hint="cs"/>
          <w:sz w:val="23"/>
          <w:szCs w:val="23"/>
          <w:rtl/>
          <w:lang w:bidi="fa-IR"/>
        </w:rPr>
        <w:t>بیشتر</w:t>
      </w:r>
      <w:r w:rsidRPr="00136354">
        <w:rPr>
          <w:rFonts w:ascii="Times New Roman" w:hAnsi="Times New Roman" w:cs="B Nazanin" w:hint="cs"/>
          <w:sz w:val="23"/>
          <w:szCs w:val="23"/>
          <w:rtl/>
          <w:lang w:bidi="fa-IR"/>
        </w:rPr>
        <w:t xml:space="preserve"> هستیم. متغیرهای نسبت سهم بخش کشاورزی به صنعت، اندازه دولت و بازار باز، دارای اثر منفی و معنادار بر درآمد مالیاتی هستند. چنانچه </w:t>
      </w:r>
      <w:r w:rsidRPr="00136354">
        <w:rPr>
          <w:rFonts w:ascii="Times New Roman" w:hAnsi="Times New Roman" w:cs="B Nazanin"/>
          <w:sz w:val="23"/>
          <w:szCs w:val="23"/>
          <w:rtl/>
          <w:lang w:bidi="fa-IR"/>
        </w:rPr>
        <w:t>محصولات کشاورز</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به‌صورت عمده توسط تعداد ز</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از کشاورزان کوچک تول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د</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w:t>
      </w:r>
      <w:r w:rsidRPr="00136354">
        <w:rPr>
          <w:rFonts w:ascii="Times New Roman" w:hAnsi="Times New Roman" w:cs="B Nazanin" w:hint="eastAsia"/>
          <w:sz w:val="23"/>
          <w:szCs w:val="23"/>
          <w:rtl/>
          <w:lang w:bidi="fa-IR"/>
        </w:rPr>
        <w:t>شود</w:t>
      </w:r>
      <w:r w:rsidRPr="00136354">
        <w:rPr>
          <w:rFonts w:ascii="Times New Roman" w:hAnsi="Times New Roman" w:cs="B Nazanin" w:hint="cs"/>
          <w:sz w:val="23"/>
          <w:szCs w:val="23"/>
          <w:rtl/>
          <w:lang w:bidi="fa-IR"/>
        </w:rPr>
        <w:t xml:space="preserve">، </w:t>
      </w:r>
      <w:r w:rsidRPr="00136354">
        <w:rPr>
          <w:rFonts w:ascii="Times New Roman" w:hAnsi="Times New Roman" w:cs="B Nazanin"/>
          <w:sz w:val="23"/>
          <w:szCs w:val="23"/>
          <w:rtl/>
          <w:lang w:bidi="fa-IR"/>
        </w:rPr>
        <w:t>سهم</w:t>
      </w:r>
      <w:r w:rsidRPr="00136354">
        <w:rPr>
          <w:rFonts w:ascii="Times New Roman" w:hAnsi="Times New Roman" w:cs="B Nazanin" w:hint="cs"/>
          <w:sz w:val="23"/>
          <w:szCs w:val="23"/>
          <w:rtl/>
          <w:lang w:bidi="fa-IR"/>
        </w:rPr>
        <w:t xml:space="preserve"> بالای</w:t>
      </w:r>
      <w:r w:rsidRPr="00136354">
        <w:rPr>
          <w:rFonts w:ascii="Times New Roman" w:hAnsi="Times New Roman" w:cs="B Nazanin"/>
          <w:sz w:val="23"/>
          <w:szCs w:val="23"/>
          <w:rtl/>
          <w:lang w:bidi="fa-IR"/>
        </w:rPr>
        <w:t xml:space="preserve"> بخش کشاورز</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در اقتصاد، به معنا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پا</w:t>
      </w:r>
      <w:r w:rsidRPr="00136354">
        <w:rPr>
          <w:rFonts w:ascii="Times New Roman" w:hAnsi="Times New Roman" w:cs="B Nazanin" w:hint="cs"/>
          <w:sz w:val="23"/>
          <w:szCs w:val="23"/>
          <w:rtl/>
          <w:lang w:bidi="fa-IR"/>
        </w:rPr>
        <w:t>یی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بودن </w:t>
      </w:r>
      <w:r w:rsidRPr="00136354">
        <w:rPr>
          <w:rFonts w:ascii="Times New Roman" w:hAnsi="Times New Roman" w:cs="B Nazanin"/>
          <w:sz w:val="23"/>
          <w:szCs w:val="23"/>
          <w:rtl/>
          <w:lang w:bidi="fa-IR"/>
        </w:rPr>
        <w:lastRenderedPageBreak/>
        <w:t>درجه صنعت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شدن کشور و نشان‌دهنده وضع</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ت</w:t>
      </w:r>
      <w:r w:rsidRPr="00136354">
        <w:rPr>
          <w:rFonts w:ascii="Times New Roman" w:hAnsi="Times New Roman" w:cs="B Nazanin"/>
          <w:sz w:val="23"/>
          <w:szCs w:val="23"/>
          <w:rtl/>
          <w:lang w:bidi="fa-IR"/>
        </w:rPr>
        <w:t xml:space="preserve"> ساختار اقتصاد</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با گرا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ش‌ها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سنت</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در فرا</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ند</w:t>
      </w:r>
      <w:r w:rsidRPr="00136354">
        <w:rPr>
          <w:rFonts w:ascii="Times New Roman" w:hAnsi="Times New Roman" w:cs="B Nazanin"/>
          <w:sz w:val="23"/>
          <w:szCs w:val="23"/>
          <w:rtl/>
          <w:lang w:bidi="fa-IR"/>
        </w:rPr>
        <w:t xml:space="preserve"> رشد و توسعه است</w:t>
      </w:r>
      <w:r w:rsidRPr="00136354">
        <w:rPr>
          <w:rFonts w:ascii="Times New Roman" w:hAnsi="Times New Roman" w:cs="B Nazanin" w:hint="cs"/>
          <w:sz w:val="23"/>
          <w:szCs w:val="23"/>
          <w:rtl/>
          <w:lang w:bidi="fa-IR"/>
        </w:rPr>
        <w:t xml:space="preserve"> و سبب می‌شود</w:t>
      </w:r>
      <w:r w:rsidRPr="00136354">
        <w:rPr>
          <w:rFonts w:ascii="Times New Roman" w:hAnsi="Times New Roman" w:cs="B Nazanin"/>
          <w:sz w:val="23"/>
          <w:szCs w:val="23"/>
          <w:rtl/>
          <w:lang w:bidi="fa-IR"/>
        </w:rPr>
        <w:t xml:space="preserve"> ارزش افزوده بخش کشاورز</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مازاد قابل مال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ات‌ستان</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کمتر</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را به همراه دا</w:t>
      </w:r>
      <w:r w:rsidRPr="00136354">
        <w:rPr>
          <w:rFonts w:ascii="Times New Roman" w:hAnsi="Times New Roman" w:cs="B Nazanin" w:hint="cs"/>
          <w:sz w:val="23"/>
          <w:szCs w:val="23"/>
          <w:rtl/>
          <w:lang w:bidi="fa-IR"/>
        </w:rPr>
        <w:t>شته باشد.</w:t>
      </w:r>
      <w:r w:rsidRPr="00136354">
        <w:rPr>
          <w:rFonts w:ascii="Times New Roman" w:hAnsi="Times New Roman" w:cs="B Nazanin"/>
          <w:sz w:val="23"/>
          <w:szCs w:val="23"/>
          <w:rtl/>
          <w:lang w:bidi="fa-IR"/>
        </w:rPr>
        <w:t xml:space="preserve"> </w:t>
      </w:r>
      <w:r w:rsidRPr="00136354">
        <w:rPr>
          <w:rFonts w:ascii="Times New Roman" w:hAnsi="Times New Roman" w:cs="B Nazanin" w:hint="cs"/>
          <w:sz w:val="23"/>
          <w:szCs w:val="23"/>
          <w:rtl/>
          <w:lang w:bidi="fa-IR"/>
        </w:rPr>
        <w:t>چراکه</w:t>
      </w:r>
      <w:r w:rsidRPr="00136354">
        <w:rPr>
          <w:rFonts w:ascii="Times New Roman" w:hAnsi="Times New Roman" w:cs="B Nazanin" w:hint="eastAsia"/>
          <w:sz w:val="23"/>
          <w:szCs w:val="23"/>
          <w:rtl/>
          <w:lang w:bidi="fa-IR"/>
        </w:rPr>
        <w:t>،</w:t>
      </w:r>
      <w:r w:rsidRPr="00136354">
        <w:rPr>
          <w:rFonts w:ascii="Times New Roman" w:hAnsi="Times New Roman" w:cs="B Nazanin"/>
          <w:sz w:val="23"/>
          <w:szCs w:val="23"/>
          <w:rtl/>
          <w:lang w:bidi="fa-IR"/>
        </w:rPr>
        <w:t xml:space="preserve"> در ساختارها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سنت</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w:t>
      </w:r>
      <w:r w:rsidRPr="00136354">
        <w:rPr>
          <w:rFonts w:ascii="Times New Roman" w:hAnsi="Times New Roman" w:cs="B Nazanin"/>
          <w:sz w:val="23"/>
          <w:szCs w:val="23"/>
          <w:rtl/>
          <w:lang w:bidi="fa-IR"/>
        </w:rPr>
        <w:t xml:space="preserve"> درآمدها</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به دست آمده از بخش کشاورز</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w:t>
      </w:r>
      <w:r w:rsidRPr="00136354">
        <w:rPr>
          <w:rFonts w:ascii="Times New Roman" w:hAnsi="Times New Roman" w:cs="B Nazanin"/>
          <w:sz w:val="23"/>
          <w:szCs w:val="23"/>
          <w:rtl/>
          <w:lang w:bidi="fa-IR"/>
        </w:rPr>
        <w:t xml:space="preserve"> به‌دل</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ل</w:t>
      </w:r>
      <w:r w:rsidRPr="00136354">
        <w:rPr>
          <w:rFonts w:ascii="Times New Roman" w:hAnsi="Times New Roman" w:cs="B Nazanin"/>
          <w:sz w:val="23"/>
          <w:szCs w:val="23"/>
          <w:rtl/>
          <w:lang w:bidi="fa-IR"/>
        </w:rPr>
        <w:t xml:space="preserve"> پا</w:t>
      </w:r>
      <w:r w:rsidRPr="00136354">
        <w:rPr>
          <w:rFonts w:ascii="Times New Roman" w:hAnsi="Times New Roman" w:cs="B Nazanin" w:hint="cs"/>
          <w:sz w:val="23"/>
          <w:szCs w:val="23"/>
          <w:rtl/>
          <w:lang w:bidi="fa-IR"/>
        </w:rPr>
        <w:t>یی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بودن بهره‌ور</w:t>
      </w:r>
      <w:r w:rsidRPr="00136354">
        <w:rPr>
          <w:rFonts w:ascii="Times New Roman" w:hAnsi="Times New Roman" w:cs="B Nazanin" w:hint="cs"/>
          <w:sz w:val="23"/>
          <w:szCs w:val="23"/>
          <w:rtl/>
          <w:lang w:bidi="fa-IR"/>
        </w:rPr>
        <w:t>ی</w:t>
      </w:r>
      <w:r w:rsidRPr="00136354">
        <w:rPr>
          <w:rFonts w:ascii="Times New Roman" w:hAnsi="Times New Roman" w:cs="B Nazanin"/>
          <w:sz w:val="23"/>
          <w:szCs w:val="23"/>
          <w:rtl/>
          <w:lang w:bidi="fa-IR"/>
        </w:rPr>
        <w:t xml:space="preserve"> و حاش</w:t>
      </w:r>
      <w:r w:rsidRPr="00136354">
        <w:rPr>
          <w:rFonts w:ascii="Times New Roman" w:hAnsi="Times New Roman" w:cs="B Nazanin" w:hint="cs"/>
          <w:sz w:val="23"/>
          <w:szCs w:val="23"/>
          <w:rtl/>
          <w:lang w:bidi="fa-IR"/>
        </w:rPr>
        <w:t>ی</w:t>
      </w:r>
      <w:r w:rsidRPr="00136354">
        <w:rPr>
          <w:rFonts w:ascii="Times New Roman" w:hAnsi="Times New Roman" w:cs="B Nazanin" w:hint="eastAsia"/>
          <w:sz w:val="23"/>
          <w:szCs w:val="23"/>
          <w:rtl/>
          <w:lang w:bidi="fa-IR"/>
        </w:rPr>
        <w:t>ه</w:t>
      </w:r>
      <w:r w:rsidRPr="00136354">
        <w:rPr>
          <w:rFonts w:ascii="Times New Roman" w:hAnsi="Times New Roman" w:cs="B Nazanin"/>
          <w:sz w:val="23"/>
          <w:szCs w:val="23"/>
          <w:rtl/>
          <w:lang w:bidi="fa-IR"/>
        </w:rPr>
        <w:t xml:space="preserve"> سود، به نسبت پا</w:t>
      </w:r>
      <w:r w:rsidRPr="00136354">
        <w:rPr>
          <w:rFonts w:ascii="Times New Roman" w:hAnsi="Times New Roman" w:cs="B Nazanin" w:hint="cs"/>
          <w:sz w:val="23"/>
          <w:szCs w:val="23"/>
          <w:rtl/>
          <w:lang w:bidi="fa-IR"/>
        </w:rPr>
        <w:t>یی</w:t>
      </w:r>
      <w:r w:rsidRPr="00136354">
        <w:rPr>
          <w:rFonts w:ascii="Times New Roman" w:hAnsi="Times New Roman" w:cs="B Nazanin" w:hint="eastAsia"/>
          <w:sz w:val="23"/>
          <w:szCs w:val="23"/>
          <w:rtl/>
          <w:lang w:bidi="fa-IR"/>
        </w:rPr>
        <w:t>ن</w:t>
      </w:r>
      <w:r w:rsidRPr="00136354">
        <w:rPr>
          <w:rFonts w:ascii="Times New Roman" w:hAnsi="Times New Roman" w:cs="B Nazanin"/>
          <w:sz w:val="23"/>
          <w:szCs w:val="23"/>
          <w:rtl/>
          <w:lang w:bidi="fa-IR"/>
        </w:rPr>
        <w:t xml:space="preserve"> هستند</w:t>
      </w:r>
      <w:r w:rsidRPr="00136354">
        <w:rPr>
          <w:rFonts w:ascii="Times New Roman" w:hAnsi="Times New Roman" w:cs="B Nazanin" w:hint="cs"/>
          <w:sz w:val="23"/>
          <w:szCs w:val="23"/>
          <w:rtl/>
          <w:lang w:bidi="fa-IR"/>
        </w:rPr>
        <w:t>.</w:t>
      </w:r>
    </w:p>
    <w:p w:rsidR="00136354" w:rsidRPr="00136354" w:rsidRDefault="00136354" w:rsidP="00136354">
      <w:pPr>
        <w:bidi/>
        <w:spacing w:after="0" w:line="240" w:lineRule="auto"/>
        <w:ind w:hanging="36"/>
        <w:jc w:val="both"/>
        <w:rPr>
          <w:rFonts w:ascii="Times New Roman" w:hAnsi="Times New Roman" w:cs="B Nazanin"/>
          <w:sz w:val="23"/>
          <w:szCs w:val="23"/>
          <w:rtl/>
          <w:lang w:bidi="fa-IR"/>
        </w:rPr>
      </w:pPr>
      <w:r w:rsidRPr="00136354">
        <w:rPr>
          <w:rFonts w:cs="B Zar"/>
          <w:sz w:val="28"/>
          <w:szCs w:val="28"/>
          <w:rtl/>
          <w:lang w:bidi="fa-IR"/>
        </w:rPr>
        <w:t xml:space="preserve"> </w:t>
      </w:r>
      <w:r w:rsidRPr="00136354">
        <w:rPr>
          <w:rFonts w:cs="B Nazanin" w:hint="cs"/>
          <w:sz w:val="23"/>
          <w:szCs w:val="23"/>
          <w:highlight w:val="yellow"/>
          <w:rtl/>
          <w:lang w:bidi="fa-IR"/>
        </w:rPr>
        <w:t xml:space="preserve">همانگونه که یشتر نیز مطرح شد، در خصوص نحوه اثرگذاری تجارت خارجی بر درآمد مالیاتی، دو فرضیه وجود دارد. در فرضیه اول اگر درجه باز بودن و آزادسازی تجاری از طریق کاهش تعرفه‌ها انجام شود، درآمدهای تعرفه‌ای و به‌دنبال آن درآمدهای مالیاتی کاهش می‌یابد. اما، چنانچه آزادسازی تجاری به‌وسیله حذف معافیت‌ها، کاهش نقطه ماکزیمم تعرفه و نظارت بر سهمیه‌بندی انجام پذیرد می‌تواند سبب افزایش درآمد مالیاتی گردد. </w:t>
      </w:r>
      <w:r w:rsidRPr="00136354">
        <w:rPr>
          <w:rFonts w:cs="B Nazanin"/>
          <w:sz w:val="23"/>
          <w:szCs w:val="23"/>
          <w:highlight w:val="yellow"/>
          <w:rtl/>
          <w:lang w:bidi="fa-IR"/>
        </w:rPr>
        <w:t>با</w:t>
      </w:r>
      <w:r w:rsidRPr="00136354">
        <w:rPr>
          <w:rFonts w:cs="B Nazanin" w:hint="cs"/>
          <w:sz w:val="23"/>
          <w:szCs w:val="23"/>
          <w:highlight w:val="yellow"/>
          <w:rtl/>
          <w:lang w:bidi="fa-IR"/>
        </w:rPr>
        <w:t>ی</w:t>
      </w:r>
      <w:r w:rsidRPr="00136354">
        <w:rPr>
          <w:rFonts w:cs="B Nazanin" w:hint="eastAsia"/>
          <w:sz w:val="23"/>
          <w:szCs w:val="23"/>
          <w:highlight w:val="yellow"/>
          <w:rtl/>
          <w:lang w:bidi="fa-IR"/>
        </w:rPr>
        <w:t>د</w:t>
      </w:r>
      <w:r w:rsidRPr="00136354">
        <w:rPr>
          <w:rFonts w:cs="B Nazanin"/>
          <w:sz w:val="23"/>
          <w:szCs w:val="23"/>
          <w:highlight w:val="yellow"/>
          <w:rtl/>
          <w:lang w:bidi="fa-IR"/>
        </w:rPr>
        <w:t xml:space="preserve"> در نظر داشت در کشورها</w:t>
      </w:r>
      <w:r w:rsidRPr="00136354">
        <w:rPr>
          <w:rFonts w:cs="B Nazanin" w:hint="cs"/>
          <w:sz w:val="23"/>
          <w:szCs w:val="23"/>
          <w:highlight w:val="yellow"/>
          <w:rtl/>
          <w:lang w:bidi="fa-IR"/>
        </w:rPr>
        <w:t>ی</w:t>
      </w:r>
      <w:r w:rsidRPr="00136354">
        <w:rPr>
          <w:rFonts w:cs="B Nazanin"/>
          <w:sz w:val="23"/>
          <w:szCs w:val="23"/>
          <w:highlight w:val="yellow"/>
          <w:rtl/>
          <w:lang w:bidi="fa-IR"/>
        </w:rPr>
        <w:t xml:space="preserve"> وابسته به منابع طب</w:t>
      </w:r>
      <w:r w:rsidRPr="00136354">
        <w:rPr>
          <w:rFonts w:cs="B Nazanin" w:hint="cs"/>
          <w:sz w:val="23"/>
          <w:szCs w:val="23"/>
          <w:highlight w:val="yellow"/>
          <w:rtl/>
          <w:lang w:bidi="fa-IR"/>
        </w:rPr>
        <w:t>ی</w:t>
      </w:r>
      <w:r w:rsidRPr="00136354">
        <w:rPr>
          <w:rFonts w:cs="B Nazanin" w:hint="eastAsia"/>
          <w:sz w:val="23"/>
          <w:szCs w:val="23"/>
          <w:highlight w:val="yellow"/>
          <w:rtl/>
          <w:lang w:bidi="fa-IR"/>
        </w:rPr>
        <w:t>ع</w:t>
      </w:r>
      <w:r w:rsidRPr="00136354">
        <w:rPr>
          <w:rFonts w:cs="B Nazanin" w:hint="cs"/>
          <w:sz w:val="23"/>
          <w:szCs w:val="23"/>
          <w:highlight w:val="yellow"/>
          <w:rtl/>
          <w:lang w:bidi="fa-IR"/>
        </w:rPr>
        <w:t>ی</w:t>
      </w:r>
      <w:r w:rsidRPr="00136354">
        <w:rPr>
          <w:rFonts w:cs="B Nazanin"/>
          <w:sz w:val="23"/>
          <w:szCs w:val="23"/>
          <w:highlight w:val="yellow"/>
          <w:rtl/>
          <w:lang w:bidi="fa-IR"/>
        </w:rPr>
        <w:t xml:space="preserve"> مانند نفت</w:t>
      </w:r>
      <w:r w:rsidRPr="00136354">
        <w:rPr>
          <w:rFonts w:cs="B Nazanin" w:hint="eastAsia"/>
          <w:sz w:val="23"/>
          <w:szCs w:val="23"/>
          <w:highlight w:val="yellow"/>
          <w:rtl/>
          <w:lang w:bidi="fa-IR"/>
        </w:rPr>
        <w:t>،</w:t>
      </w:r>
      <w:r w:rsidRPr="00136354">
        <w:rPr>
          <w:rFonts w:cs="B Nazanin"/>
          <w:sz w:val="23"/>
          <w:szCs w:val="23"/>
          <w:highlight w:val="yellow"/>
          <w:rtl/>
          <w:lang w:bidi="fa-IR"/>
        </w:rPr>
        <w:t xml:space="preserve"> </w:t>
      </w:r>
      <w:r w:rsidRPr="00136354">
        <w:rPr>
          <w:rFonts w:cs="B Nazanin" w:hint="cs"/>
          <w:sz w:val="23"/>
          <w:szCs w:val="23"/>
          <w:highlight w:val="yellow"/>
          <w:rtl/>
          <w:lang w:bidi="fa-IR"/>
        </w:rPr>
        <w:t xml:space="preserve">بخش عظیمی از درآمدهای دولت وابسته به منابع طبیعی است. برای مثال، </w:t>
      </w:r>
      <w:r w:rsidRPr="00136354">
        <w:rPr>
          <w:rFonts w:cs="B Nazanin"/>
          <w:sz w:val="23"/>
          <w:szCs w:val="23"/>
          <w:highlight w:val="yellow"/>
          <w:rtl/>
          <w:lang w:bidi="fa-IR"/>
        </w:rPr>
        <w:t>واردات</w:t>
      </w:r>
      <w:r w:rsidRPr="00136354">
        <w:rPr>
          <w:rFonts w:cs="B Nazanin" w:hint="cs"/>
          <w:sz w:val="23"/>
          <w:szCs w:val="23"/>
          <w:highlight w:val="yellow"/>
          <w:rtl/>
          <w:lang w:bidi="fa-IR"/>
        </w:rPr>
        <w:t>،</w:t>
      </w:r>
      <w:r w:rsidRPr="00136354">
        <w:rPr>
          <w:rFonts w:cs="B Nazanin"/>
          <w:sz w:val="23"/>
          <w:szCs w:val="23"/>
          <w:highlight w:val="yellow"/>
          <w:rtl/>
          <w:lang w:bidi="fa-IR"/>
        </w:rPr>
        <w:t xml:space="preserve"> وابسته به ارز حاصل از صادرات نفت است و همچن</w:t>
      </w:r>
      <w:r w:rsidRPr="00136354">
        <w:rPr>
          <w:rFonts w:cs="B Nazanin" w:hint="cs"/>
          <w:sz w:val="23"/>
          <w:szCs w:val="23"/>
          <w:highlight w:val="yellow"/>
          <w:rtl/>
          <w:lang w:bidi="fa-IR"/>
        </w:rPr>
        <w:t>ی</w:t>
      </w:r>
      <w:r w:rsidRPr="00136354">
        <w:rPr>
          <w:rFonts w:cs="B Nazanin" w:hint="eastAsia"/>
          <w:sz w:val="23"/>
          <w:szCs w:val="23"/>
          <w:highlight w:val="yellow"/>
          <w:rtl/>
          <w:lang w:bidi="fa-IR"/>
        </w:rPr>
        <w:t>ن</w:t>
      </w:r>
      <w:r w:rsidRPr="00136354">
        <w:rPr>
          <w:rFonts w:cs="B Nazanin"/>
          <w:sz w:val="23"/>
          <w:szCs w:val="23"/>
          <w:highlight w:val="yellow"/>
          <w:rtl/>
          <w:lang w:bidi="fa-IR"/>
        </w:rPr>
        <w:t xml:space="preserve"> مال</w:t>
      </w:r>
      <w:r w:rsidRPr="00136354">
        <w:rPr>
          <w:rFonts w:cs="B Nazanin" w:hint="cs"/>
          <w:sz w:val="23"/>
          <w:szCs w:val="23"/>
          <w:highlight w:val="yellow"/>
          <w:rtl/>
          <w:lang w:bidi="fa-IR"/>
        </w:rPr>
        <w:t>ی</w:t>
      </w:r>
      <w:r w:rsidRPr="00136354">
        <w:rPr>
          <w:rFonts w:cs="B Nazanin" w:hint="eastAsia"/>
          <w:sz w:val="23"/>
          <w:szCs w:val="23"/>
          <w:highlight w:val="yellow"/>
          <w:rtl/>
          <w:lang w:bidi="fa-IR"/>
        </w:rPr>
        <w:t>ات</w:t>
      </w:r>
      <w:r w:rsidRPr="00136354">
        <w:rPr>
          <w:rFonts w:cs="B Nazanin"/>
          <w:sz w:val="23"/>
          <w:szCs w:val="23"/>
          <w:highlight w:val="yellow"/>
          <w:rtl/>
          <w:lang w:bidi="fa-IR"/>
        </w:rPr>
        <w:t xml:space="preserve"> بر شرکت‌ها به‌دل</w:t>
      </w:r>
      <w:r w:rsidRPr="00136354">
        <w:rPr>
          <w:rFonts w:cs="B Nazanin" w:hint="cs"/>
          <w:sz w:val="23"/>
          <w:szCs w:val="23"/>
          <w:highlight w:val="yellow"/>
          <w:rtl/>
          <w:lang w:bidi="fa-IR"/>
        </w:rPr>
        <w:t>ی</w:t>
      </w:r>
      <w:r w:rsidRPr="00136354">
        <w:rPr>
          <w:rFonts w:cs="B Nazanin" w:hint="eastAsia"/>
          <w:sz w:val="23"/>
          <w:szCs w:val="23"/>
          <w:highlight w:val="yellow"/>
          <w:rtl/>
          <w:lang w:bidi="fa-IR"/>
        </w:rPr>
        <w:t>ل</w:t>
      </w:r>
      <w:r w:rsidRPr="00136354">
        <w:rPr>
          <w:rFonts w:cs="B Nazanin"/>
          <w:sz w:val="23"/>
          <w:szCs w:val="23"/>
          <w:highlight w:val="yellow"/>
          <w:rtl/>
          <w:lang w:bidi="fa-IR"/>
        </w:rPr>
        <w:t xml:space="preserve"> وابستگ</w:t>
      </w:r>
      <w:r w:rsidRPr="00136354">
        <w:rPr>
          <w:rFonts w:cs="B Nazanin" w:hint="cs"/>
          <w:sz w:val="23"/>
          <w:szCs w:val="23"/>
          <w:highlight w:val="yellow"/>
          <w:rtl/>
          <w:lang w:bidi="fa-IR"/>
        </w:rPr>
        <w:t>ی</w:t>
      </w:r>
      <w:r w:rsidRPr="00136354">
        <w:rPr>
          <w:rFonts w:cs="B Nazanin"/>
          <w:sz w:val="23"/>
          <w:szCs w:val="23"/>
          <w:highlight w:val="yellow"/>
          <w:rtl/>
          <w:lang w:bidi="fa-IR"/>
        </w:rPr>
        <w:t xml:space="preserve"> </w:t>
      </w:r>
      <w:r w:rsidRPr="00136354">
        <w:rPr>
          <w:rFonts w:cs="B Nazanin" w:hint="cs"/>
          <w:sz w:val="23"/>
          <w:szCs w:val="23"/>
          <w:highlight w:val="yellow"/>
          <w:rtl/>
          <w:lang w:bidi="fa-IR"/>
        </w:rPr>
        <w:t>زیاد</w:t>
      </w:r>
      <w:r w:rsidRPr="00136354">
        <w:rPr>
          <w:rFonts w:cs="B Nazanin"/>
          <w:sz w:val="23"/>
          <w:szCs w:val="23"/>
          <w:highlight w:val="yellow"/>
          <w:rtl/>
          <w:lang w:bidi="fa-IR"/>
        </w:rPr>
        <w:t xml:space="preserve"> ا</w:t>
      </w:r>
      <w:r w:rsidRPr="00136354">
        <w:rPr>
          <w:rFonts w:cs="B Nazanin" w:hint="cs"/>
          <w:sz w:val="23"/>
          <w:szCs w:val="23"/>
          <w:highlight w:val="yellow"/>
          <w:rtl/>
          <w:lang w:bidi="fa-IR"/>
        </w:rPr>
        <w:t>ی</w:t>
      </w:r>
      <w:r w:rsidRPr="00136354">
        <w:rPr>
          <w:rFonts w:cs="B Nazanin" w:hint="eastAsia"/>
          <w:sz w:val="23"/>
          <w:szCs w:val="23"/>
          <w:highlight w:val="yellow"/>
          <w:rtl/>
          <w:lang w:bidi="fa-IR"/>
        </w:rPr>
        <w:t>ن</w:t>
      </w:r>
      <w:r w:rsidRPr="00136354">
        <w:rPr>
          <w:rFonts w:cs="B Nazanin"/>
          <w:sz w:val="23"/>
          <w:szCs w:val="23"/>
          <w:highlight w:val="yellow"/>
          <w:rtl/>
          <w:lang w:bidi="fa-IR"/>
        </w:rPr>
        <w:t xml:space="preserve"> شرکت‌ها به واردات مواد اول</w:t>
      </w:r>
      <w:r w:rsidRPr="00136354">
        <w:rPr>
          <w:rFonts w:cs="B Nazanin" w:hint="cs"/>
          <w:sz w:val="23"/>
          <w:szCs w:val="23"/>
          <w:highlight w:val="yellow"/>
          <w:rtl/>
          <w:lang w:bidi="fa-IR"/>
        </w:rPr>
        <w:t>ی</w:t>
      </w:r>
      <w:r w:rsidRPr="00136354">
        <w:rPr>
          <w:rFonts w:cs="B Nazanin" w:hint="eastAsia"/>
          <w:sz w:val="23"/>
          <w:szCs w:val="23"/>
          <w:highlight w:val="yellow"/>
          <w:rtl/>
          <w:lang w:bidi="fa-IR"/>
        </w:rPr>
        <w:t>ه</w:t>
      </w:r>
      <w:r w:rsidRPr="00136354">
        <w:rPr>
          <w:rFonts w:cs="B Nazanin"/>
          <w:sz w:val="23"/>
          <w:szCs w:val="23"/>
          <w:highlight w:val="yellow"/>
          <w:rtl/>
          <w:lang w:bidi="fa-IR"/>
        </w:rPr>
        <w:t xml:space="preserve"> و واسطه‌ا</w:t>
      </w:r>
      <w:r w:rsidRPr="00136354">
        <w:rPr>
          <w:rFonts w:cs="B Nazanin" w:hint="cs"/>
          <w:sz w:val="23"/>
          <w:szCs w:val="23"/>
          <w:highlight w:val="yellow"/>
          <w:rtl/>
          <w:lang w:bidi="fa-IR"/>
        </w:rPr>
        <w:t>ی،</w:t>
      </w:r>
      <w:r w:rsidRPr="00136354">
        <w:rPr>
          <w:rFonts w:cs="B Nazanin"/>
          <w:sz w:val="23"/>
          <w:szCs w:val="23"/>
          <w:highlight w:val="yellow"/>
          <w:rtl/>
          <w:lang w:bidi="fa-IR"/>
        </w:rPr>
        <w:t xml:space="preserve"> همواره ت</w:t>
      </w:r>
      <w:r w:rsidRPr="00136354">
        <w:rPr>
          <w:rFonts w:cs="B Nazanin" w:hint="eastAsia"/>
          <w:sz w:val="23"/>
          <w:szCs w:val="23"/>
          <w:highlight w:val="yellow"/>
          <w:rtl/>
          <w:lang w:bidi="fa-IR"/>
        </w:rPr>
        <w:t>حت‌تأث</w:t>
      </w:r>
      <w:r w:rsidRPr="00136354">
        <w:rPr>
          <w:rFonts w:cs="B Nazanin" w:hint="cs"/>
          <w:sz w:val="23"/>
          <w:szCs w:val="23"/>
          <w:highlight w:val="yellow"/>
          <w:rtl/>
          <w:lang w:bidi="fa-IR"/>
        </w:rPr>
        <w:t>ی</w:t>
      </w:r>
      <w:r w:rsidRPr="00136354">
        <w:rPr>
          <w:rFonts w:cs="B Nazanin" w:hint="eastAsia"/>
          <w:sz w:val="23"/>
          <w:szCs w:val="23"/>
          <w:highlight w:val="yellow"/>
          <w:rtl/>
          <w:lang w:bidi="fa-IR"/>
        </w:rPr>
        <w:t>ر</w:t>
      </w:r>
      <w:r w:rsidRPr="00136354">
        <w:rPr>
          <w:rFonts w:cs="B Nazanin"/>
          <w:sz w:val="23"/>
          <w:szCs w:val="23"/>
          <w:highlight w:val="yellow"/>
          <w:rtl/>
          <w:lang w:bidi="fa-IR"/>
        </w:rPr>
        <w:t xml:space="preserve"> نوسان درآمدها</w:t>
      </w:r>
      <w:r w:rsidRPr="00136354">
        <w:rPr>
          <w:rFonts w:cs="B Nazanin" w:hint="cs"/>
          <w:sz w:val="23"/>
          <w:szCs w:val="23"/>
          <w:highlight w:val="yellow"/>
          <w:rtl/>
          <w:lang w:bidi="fa-IR"/>
        </w:rPr>
        <w:t>ی</w:t>
      </w:r>
      <w:r w:rsidRPr="00136354">
        <w:rPr>
          <w:rFonts w:cs="B Nazanin"/>
          <w:sz w:val="23"/>
          <w:szCs w:val="23"/>
          <w:highlight w:val="yellow"/>
          <w:rtl/>
          <w:lang w:bidi="fa-IR"/>
        </w:rPr>
        <w:t xml:space="preserve"> نفت</w:t>
      </w:r>
      <w:r w:rsidRPr="00136354">
        <w:rPr>
          <w:rFonts w:cs="B Nazanin" w:hint="cs"/>
          <w:sz w:val="23"/>
          <w:szCs w:val="23"/>
          <w:highlight w:val="yellow"/>
          <w:rtl/>
          <w:lang w:bidi="fa-IR"/>
        </w:rPr>
        <w:t>ی</w:t>
      </w:r>
      <w:r w:rsidRPr="00136354">
        <w:rPr>
          <w:rFonts w:cs="B Nazanin"/>
          <w:sz w:val="23"/>
          <w:szCs w:val="23"/>
          <w:highlight w:val="yellow"/>
          <w:rtl/>
          <w:lang w:bidi="fa-IR"/>
        </w:rPr>
        <w:t xml:space="preserve"> بوده است. </w:t>
      </w:r>
      <w:r w:rsidRPr="00136354">
        <w:rPr>
          <w:rFonts w:cs="B Nazanin" w:hint="cs"/>
          <w:sz w:val="23"/>
          <w:szCs w:val="23"/>
          <w:highlight w:val="yellow"/>
          <w:rtl/>
          <w:lang w:bidi="fa-IR"/>
        </w:rPr>
        <w:t>لذا، ارتباط</w:t>
      </w:r>
      <w:r w:rsidRPr="00136354">
        <w:rPr>
          <w:rFonts w:cs="B Nazanin"/>
          <w:sz w:val="23"/>
          <w:szCs w:val="23"/>
          <w:highlight w:val="yellow"/>
          <w:rtl/>
          <w:lang w:bidi="fa-IR"/>
        </w:rPr>
        <w:t xml:space="preserve"> م</w:t>
      </w:r>
      <w:r w:rsidRPr="00136354">
        <w:rPr>
          <w:rFonts w:cs="B Nazanin" w:hint="cs"/>
          <w:sz w:val="23"/>
          <w:szCs w:val="23"/>
          <w:highlight w:val="yellow"/>
          <w:rtl/>
          <w:lang w:bidi="fa-IR"/>
        </w:rPr>
        <w:t>عکوس</w:t>
      </w:r>
      <w:r w:rsidRPr="00136354">
        <w:rPr>
          <w:rFonts w:cs="B Nazanin"/>
          <w:sz w:val="23"/>
          <w:szCs w:val="23"/>
          <w:highlight w:val="yellow"/>
          <w:rtl/>
          <w:lang w:bidi="fa-IR"/>
        </w:rPr>
        <w:t xml:space="preserve"> م</w:t>
      </w:r>
      <w:r w:rsidRPr="00136354">
        <w:rPr>
          <w:rFonts w:cs="B Nazanin" w:hint="cs"/>
          <w:sz w:val="23"/>
          <w:szCs w:val="23"/>
          <w:highlight w:val="yellow"/>
          <w:rtl/>
          <w:lang w:bidi="fa-IR"/>
        </w:rPr>
        <w:t>ی</w:t>
      </w:r>
      <w:r w:rsidRPr="00136354">
        <w:rPr>
          <w:rFonts w:cs="B Nazanin" w:hint="eastAsia"/>
          <w:sz w:val="23"/>
          <w:szCs w:val="23"/>
          <w:highlight w:val="yellow"/>
          <w:rtl/>
          <w:lang w:bidi="fa-IR"/>
        </w:rPr>
        <w:t>ان</w:t>
      </w:r>
      <w:r w:rsidRPr="00136354">
        <w:rPr>
          <w:rFonts w:cs="B Nazanin"/>
          <w:sz w:val="23"/>
          <w:szCs w:val="23"/>
          <w:highlight w:val="yellow"/>
          <w:rtl/>
          <w:lang w:bidi="fa-IR"/>
        </w:rPr>
        <w:t xml:space="preserve"> ا</w:t>
      </w:r>
      <w:r w:rsidRPr="00136354">
        <w:rPr>
          <w:rFonts w:cs="B Nazanin" w:hint="cs"/>
          <w:sz w:val="23"/>
          <w:szCs w:val="23"/>
          <w:highlight w:val="yellow"/>
          <w:rtl/>
          <w:lang w:bidi="fa-IR"/>
        </w:rPr>
        <w:t>ی</w:t>
      </w:r>
      <w:r w:rsidRPr="00136354">
        <w:rPr>
          <w:rFonts w:cs="B Nazanin" w:hint="eastAsia"/>
          <w:sz w:val="23"/>
          <w:szCs w:val="23"/>
          <w:highlight w:val="yellow"/>
          <w:rtl/>
          <w:lang w:bidi="fa-IR"/>
        </w:rPr>
        <w:t>ن</w:t>
      </w:r>
      <w:r w:rsidRPr="00136354">
        <w:rPr>
          <w:rFonts w:cs="B Nazanin"/>
          <w:sz w:val="23"/>
          <w:szCs w:val="23"/>
          <w:highlight w:val="yellow"/>
          <w:rtl/>
          <w:lang w:bidi="fa-IR"/>
        </w:rPr>
        <w:t xml:space="preserve"> دو متغ</w:t>
      </w:r>
      <w:r w:rsidRPr="00136354">
        <w:rPr>
          <w:rFonts w:cs="B Nazanin" w:hint="cs"/>
          <w:sz w:val="23"/>
          <w:szCs w:val="23"/>
          <w:highlight w:val="yellow"/>
          <w:rtl/>
          <w:lang w:bidi="fa-IR"/>
        </w:rPr>
        <w:t>ی</w:t>
      </w:r>
      <w:r w:rsidRPr="00136354">
        <w:rPr>
          <w:rFonts w:cs="B Nazanin" w:hint="eastAsia"/>
          <w:sz w:val="23"/>
          <w:szCs w:val="23"/>
          <w:highlight w:val="yellow"/>
          <w:rtl/>
          <w:lang w:bidi="fa-IR"/>
        </w:rPr>
        <w:t>ر</w:t>
      </w:r>
      <w:r w:rsidRPr="00136354">
        <w:rPr>
          <w:rFonts w:cs="B Nazanin"/>
          <w:sz w:val="23"/>
          <w:szCs w:val="23"/>
          <w:highlight w:val="yellow"/>
          <w:rtl/>
          <w:lang w:bidi="fa-IR"/>
        </w:rPr>
        <w:t xml:space="preserve"> در کشور</w:t>
      </w:r>
      <w:r w:rsidRPr="00136354">
        <w:rPr>
          <w:rFonts w:cs="B Nazanin" w:hint="cs"/>
          <w:sz w:val="23"/>
          <w:szCs w:val="23"/>
          <w:highlight w:val="yellow"/>
          <w:rtl/>
          <w:lang w:bidi="fa-IR"/>
        </w:rPr>
        <w:t>های نفتی</w:t>
      </w:r>
      <w:r w:rsidRPr="00136354">
        <w:rPr>
          <w:rFonts w:cs="B Nazanin"/>
          <w:sz w:val="23"/>
          <w:szCs w:val="23"/>
          <w:highlight w:val="yellow"/>
          <w:rtl/>
          <w:lang w:bidi="fa-IR"/>
        </w:rPr>
        <w:t xml:space="preserve"> را م</w:t>
      </w:r>
      <w:r w:rsidRPr="00136354">
        <w:rPr>
          <w:rFonts w:cs="B Nazanin" w:hint="cs"/>
          <w:sz w:val="23"/>
          <w:szCs w:val="23"/>
          <w:highlight w:val="yellow"/>
          <w:rtl/>
          <w:lang w:bidi="fa-IR"/>
        </w:rPr>
        <w:t>ی‌</w:t>
      </w:r>
      <w:r w:rsidRPr="00136354">
        <w:rPr>
          <w:rFonts w:cs="B Nazanin" w:hint="eastAsia"/>
          <w:sz w:val="23"/>
          <w:szCs w:val="23"/>
          <w:highlight w:val="yellow"/>
          <w:rtl/>
          <w:lang w:bidi="fa-IR"/>
        </w:rPr>
        <w:t>توان</w:t>
      </w:r>
      <w:r w:rsidRPr="00136354">
        <w:rPr>
          <w:rFonts w:cs="B Nazanin"/>
          <w:sz w:val="23"/>
          <w:szCs w:val="23"/>
          <w:highlight w:val="yellow"/>
          <w:rtl/>
          <w:lang w:bidi="fa-IR"/>
        </w:rPr>
        <w:t xml:space="preserve"> ا</w:t>
      </w:r>
      <w:r w:rsidRPr="00136354">
        <w:rPr>
          <w:rFonts w:cs="B Nazanin" w:hint="cs"/>
          <w:sz w:val="23"/>
          <w:szCs w:val="23"/>
          <w:highlight w:val="yellow"/>
          <w:rtl/>
          <w:lang w:bidi="fa-IR"/>
        </w:rPr>
        <w:t>ی</w:t>
      </w:r>
      <w:r w:rsidRPr="00136354">
        <w:rPr>
          <w:rFonts w:cs="B Nazanin" w:hint="eastAsia"/>
          <w:sz w:val="23"/>
          <w:szCs w:val="23"/>
          <w:highlight w:val="yellow"/>
          <w:rtl/>
          <w:lang w:bidi="fa-IR"/>
        </w:rPr>
        <w:t>نگونه</w:t>
      </w:r>
      <w:r w:rsidRPr="00136354">
        <w:rPr>
          <w:rFonts w:cs="B Nazanin"/>
          <w:sz w:val="23"/>
          <w:szCs w:val="23"/>
          <w:highlight w:val="yellow"/>
          <w:rtl/>
          <w:lang w:bidi="fa-IR"/>
        </w:rPr>
        <w:t xml:space="preserve"> ت</w:t>
      </w:r>
      <w:r w:rsidRPr="00136354">
        <w:rPr>
          <w:rFonts w:cs="B Nazanin" w:hint="cs"/>
          <w:sz w:val="23"/>
          <w:szCs w:val="23"/>
          <w:highlight w:val="yellow"/>
          <w:rtl/>
          <w:lang w:bidi="fa-IR"/>
        </w:rPr>
        <w:t>وضیح داد</w:t>
      </w:r>
      <w:r w:rsidRPr="00136354">
        <w:rPr>
          <w:rFonts w:cs="B Nazanin"/>
          <w:sz w:val="23"/>
          <w:szCs w:val="23"/>
          <w:highlight w:val="yellow"/>
          <w:rtl/>
          <w:lang w:bidi="fa-IR"/>
        </w:rPr>
        <w:t xml:space="preserve"> ک</w:t>
      </w:r>
      <w:r w:rsidRPr="00136354">
        <w:rPr>
          <w:rFonts w:cs="B Nazanin" w:hint="eastAsia"/>
          <w:sz w:val="23"/>
          <w:szCs w:val="23"/>
          <w:highlight w:val="yellow"/>
          <w:rtl/>
          <w:lang w:bidi="fa-IR"/>
        </w:rPr>
        <w:t>ه</w:t>
      </w:r>
      <w:r w:rsidRPr="00136354">
        <w:rPr>
          <w:rFonts w:cs="B Nazanin"/>
          <w:sz w:val="23"/>
          <w:szCs w:val="23"/>
          <w:highlight w:val="yellow"/>
          <w:rtl/>
          <w:lang w:bidi="fa-IR"/>
        </w:rPr>
        <w:t xml:space="preserve"> صادرات نفت</w:t>
      </w:r>
      <w:r w:rsidRPr="00136354">
        <w:rPr>
          <w:rFonts w:cs="B Nazanin" w:hint="cs"/>
          <w:sz w:val="23"/>
          <w:szCs w:val="23"/>
          <w:highlight w:val="yellow"/>
          <w:rtl/>
          <w:lang w:bidi="fa-IR"/>
        </w:rPr>
        <w:t>ی</w:t>
      </w:r>
      <w:r w:rsidRPr="00136354">
        <w:rPr>
          <w:rFonts w:cs="B Nazanin"/>
          <w:sz w:val="23"/>
          <w:szCs w:val="23"/>
          <w:highlight w:val="yellow"/>
          <w:rtl/>
          <w:lang w:bidi="fa-IR"/>
        </w:rPr>
        <w:t xml:space="preserve"> توسط دولت </w:t>
      </w:r>
      <w:r w:rsidRPr="00136354">
        <w:rPr>
          <w:rFonts w:cs="B Nazanin" w:hint="cs"/>
          <w:sz w:val="23"/>
          <w:szCs w:val="23"/>
          <w:highlight w:val="yellow"/>
          <w:rtl/>
          <w:lang w:bidi="fa-IR"/>
        </w:rPr>
        <w:t>ی</w:t>
      </w:r>
      <w:r w:rsidRPr="00136354">
        <w:rPr>
          <w:rFonts w:cs="B Nazanin" w:hint="eastAsia"/>
          <w:sz w:val="23"/>
          <w:szCs w:val="23"/>
          <w:highlight w:val="yellow"/>
          <w:rtl/>
          <w:lang w:bidi="fa-IR"/>
        </w:rPr>
        <w:t>ا</w:t>
      </w:r>
      <w:r w:rsidRPr="00136354">
        <w:rPr>
          <w:rFonts w:cs="B Nazanin"/>
          <w:sz w:val="23"/>
          <w:szCs w:val="23"/>
          <w:highlight w:val="yellow"/>
          <w:rtl/>
          <w:lang w:bidi="fa-IR"/>
        </w:rPr>
        <w:t xml:space="preserve"> بنگاه‌ها</w:t>
      </w:r>
      <w:r w:rsidRPr="00136354">
        <w:rPr>
          <w:rFonts w:cs="B Nazanin" w:hint="cs"/>
          <w:sz w:val="23"/>
          <w:szCs w:val="23"/>
          <w:highlight w:val="yellow"/>
          <w:rtl/>
          <w:lang w:bidi="fa-IR"/>
        </w:rPr>
        <w:t>ی</w:t>
      </w:r>
      <w:r w:rsidRPr="00136354">
        <w:rPr>
          <w:rFonts w:cs="B Nazanin"/>
          <w:sz w:val="23"/>
          <w:szCs w:val="23"/>
          <w:highlight w:val="yellow"/>
          <w:rtl/>
          <w:lang w:bidi="fa-IR"/>
        </w:rPr>
        <w:t xml:space="preserve"> وابسته به دولت انجام م</w:t>
      </w:r>
      <w:r w:rsidRPr="00136354">
        <w:rPr>
          <w:rFonts w:cs="B Nazanin" w:hint="cs"/>
          <w:sz w:val="23"/>
          <w:szCs w:val="23"/>
          <w:highlight w:val="yellow"/>
          <w:rtl/>
          <w:lang w:bidi="fa-IR"/>
        </w:rPr>
        <w:t>ی‌</w:t>
      </w:r>
      <w:r w:rsidRPr="00136354">
        <w:rPr>
          <w:rFonts w:cs="B Nazanin" w:hint="eastAsia"/>
          <w:sz w:val="23"/>
          <w:szCs w:val="23"/>
          <w:highlight w:val="yellow"/>
          <w:rtl/>
          <w:lang w:bidi="fa-IR"/>
        </w:rPr>
        <w:t>شود</w:t>
      </w:r>
      <w:r w:rsidRPr="00136354">
        <w:rPr>
          <w:rFonts w:cs="B Nazanin" w:hint="cs"/>
          <w:sz w:val="23"/>
          <w:szCs w:val="23"/>
          <w:highlight w:val="yellow"/>
          <w:rtl/>
          <w:lang w:bidi="fa-IR"/>
        </w:rPr>
        <w:t>.</w:t>
      </w:r>
      <w:r w:rsidRPr="00136354">
        <w:rPr>
          <w:rFonts w:cs="B Nazanin"/>
          <w:sz w:val="23"/>
          <w:szCs w:val="23"/>
          <w:highlight w:val="yellow"/>
          <w:rtl/>
          <w:lang w:bidi="fa-IR"/>
        </w:rPr>
        <w:t xml:space="preserve"> لذا</w:t>
      </w:r>
      <w:r w:rsidRPr="00136354">
        <w:rPr>
          <w:rFonts w:cs="B Nazanin" w:hint="cs"/>
          <w:sz w:val="23"/>
          <w:szCs w:val="23"/>
          <w:highlight w:val="yellow"/>
          <w:rtl/>
          <w:lang w:bidi="fa-IR"/>
        </w:rPr>
        <w:t>،</w:t>
      </w:r>
      <w:r w:rsidRPr="00136354">
        <w:rPr>
          <w:rFonts w:cs="B Nazanin"/>
          <w:sz w:val="23"/>
          <w:szCs w:val="23"/>
          <w:highlight w:val="yellow"/>
          <w:rtl/>
          <w:lang w:bidi="fa-IR"/>
        </w:rPr>
        <w:t xml:space="preserve"> </w:t>
      </w:r>
      <w:r w:rsidRPr="00136354">
        <w:rPr>
          <w:rFonts w:cs="B Nazanin" w:hint="cs"/>
          <w:sz w:val="23"/>
          <w:szCs w:val="23"/>
          <w:highlight w:val="yellow"/>
          <w:rtl/>
          <w:lang w:bidi="fa-IR"/>
        </w:rPr>
        <w:t>وضع</w:t>
      </w:r>
      <w:r w:rsidRPr="00136354">
        <w:rPr>
          <w:rFonts w:cs="B Nazanin"/>
          <w:sz w:val="23"/>
          <w:szCs w:val="23"/>
          <w:highlight w:val="yellow"/>
          <w:rtl/>
          <w:lang w:bidi="fa-IR"/>
        </w:rPr>
        <w:t xml:space="preserve"> مال</w:t>
      </w:r>
      <w:r w:rsidRPr="00136354">
        <w:rPr>
          <w:rFonts w:cs="B Nazanin" w:hint="cs"/>
          <w:sz w:val="23"/>
          <w:szCs w:val="23"/>
          <w:highlight w:val="yellow"/>
          <w:rtl/>
          <w:lang w:bidi="fa-IR"/>
        </w:rPr>
        <w:t>ی</w:t>
      </w:r>
      <w:r w:rsidRPr="00136354">
        <w:rPr>
          <w:rFonts w:cs="B Nazanin" w:hint="eastAsia"/>
          <w:sz w:val="23"/>
          <w:szCs w:val="23"/>
          <w:highlight w:val="yellow"/>
          <w:rtl/>
          <w:lang w:bidi="fa-IR"/>
        </w:rPr>
        <w:t>ات</w:t>
      </w:r>
      <w:r w:rsidRPr="00136354">
        <w:rPr>
          <w:rFonts w:cs="B Nazanin"/>
          <w:sz w:val="23"/>
          <w:szCs w:val="23"/>
          <w:highlight w:val="yellow"/>
          <w:rtl/>
          <w:lang w:bidi="fa-IR"/>
        </w:rPr>
        <w:t xml:space="preserve"> بالا </w:t>
      </w:r>
      <w:r w:rsidRPr="00136354">
        <w:rPr>
          <w:rFonts w:cs="B Nazanin" w:hint="cs"/>
          <w:sz w:val="23"/>
          <w:szCs w:val="23"/>
          <w:highlight w:val="yellow"/>
          <w:rtl/>
          <w:lang w:bidi="fa-IR"/>
        </w:rPr>
        <w:t>بر</w:t>
      </w:r>
      <w:r w:rsidRPr="00136354">
        <w:rPr>
          <w:rFonts w:cs="B Nazanin"/>
          <w:sz w:val="23"/>
          <w:szCs w:val="23"/>
          <w:highlight w:val="yellow"/>
          <w:rtl/>
          <w:lang w:bidi="fa-IR"/>
        </w:rPr>
        <w:t xml:space="preserve"> صادرات نفت</w:t>
      </w:r>
      <w:r w:rsidRPr="00136354">
        <w:rPr>
          <w:rFonts w:cs="B Nazanin" w:hint="cs"/>
          <w:sz w:val="23"/>
          <w:szCs w:val="23"/>
          <w:highlight w:val="yellow"/>
          <w:rtl/>
          <w:lang w:bidi="fa-IR"/>
        </w:rPr>
        <w:t>ی</w:t>
      </w:r>
      <w:r w:rsidRPr="00136354">
        <w:rPr>
          <w:rFonts w:cs="B Nazanin"/>
          <w:sz w:val="23"/>
          <w:szCs w:val="23"/>
          <w:highlight w:val="yellow"/>
          <w:rtl/>
          <w:lang w:bidi="fa-IR"/>
        </w:rPr>
        <w:t xml:space="preserve"> از سمت دولت</w:t>
      </w:r>
      <w:r w:rsidRPr="00136354">
        <w:rPr>
          <w:rFonts w:cs="B Nazanin" w:hint="cs"/>
          <w:sz w:val="23"/>
          <w:szCs w:val="23"/>
          <w:highlight w:val="yellow"/>
          <w:rtl/>
          <w:lang w:bidi="fa-IR"/>
        </w:rPr>
        <w:t>‌ها</w:t>
      </w:r>
      <w:r w:rsidRPr="00136354">
        <w:rPr>
          <w:rFonts w:cs="B Nazanin"/>
          <w:sz w:val="23"/>
          <w:szCs w:val="23"/>
          <w:highlight w:val="yellow"/>
          <w:rtl/>
          <w:lang w:bidi="fa-IR"/>
        </w:rPr>
        <w:t xml:space="preserve"> معقول به نظر نم</w:t>
      </w:r>
      <w:r w:rsidRPr="00136354">
        <w:rPr>
          <w:rFonts w:cs="B Nazanin" w:hint="cs"/>
          <w:sz w:val="23"/>
          <w:szCs w:val="23"/>
          <w:highlight w:val="yellow"/>
          <w:rtl/>
          <w:lang w:bidi="fa-IR"/>
        </w:rPr>
        <w:t>ی‌</w:t>
      </w:r>
      <w:r w:rsidRPr="00136354">
        <w:rPr>
          <w:rFonts w:cs="B Nazanin" w:hint="eastAsia"/>
          <w:sz w:val="23"/>
          <w:szCs w:val="23"/>
          <w:highlight w:val="yellow"/>
          <w:rtl/>
          <w:lang w:bidi="fa-IR"/>
        </w:rPr>
        <w:t>رسد</w:t>
      </w:r>
      <w:r w:rsidRPr="00136354">
        <w:rPr>
          <w:rFonts w:cs="B Nazanin" w:hint="cs"/>
          <w:sz w:val="23"/>
          <w:szCs w:val="23"/>
          <w:highlight w:val="yellow"/>
          <w:rtl/>
          <w:lang w:bidi="fa-IR"/>
        </w:rPr>
        <w:t>.آزادسازی تجاری در کشورهای نفتی عموما با استفاده از شیوه اول یعنی کاهش تعرفه‌ها صورت می‌پذیرد که سبب می‌شود ضریب اثرگذاری باز بودن بازار بر درآمد مالیاتی در این کشورها منفی و معنادار گردد.</w:t>
      </w:r>
      <w:r w:rsidRPr="00136354">
        <w:rPr>
          <w:rFonts w:cs="B Nazanin" w:hint="cs"/>
          <w:sz w:val="23"/>
          <w:szCs w:val="23"/>
          <w:rtl/>
          <w:lang w:bidi="fa-IR"/>
        </w:rPr>
        <w:t xml:space="preserve">  </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معکوس بودن رابطه میان اندازه دولت و درآمد مالیاتی نیز ناشی از وابستگی بودجه کشورهای نفتی به درآمدهای حاصل از منابع طبیعی به‌جای درآمدهای مالیاتی است. از طرف دیگر، بالا بودن سهم دولت از درآمد و ثروت که در شاخص اندازه دولت نمود می‌یابد، نشان از انگیزه پایین افراد برای فعالیت‌های اقتصادی دارد و سبب کاهش درآمد مالیاتی و تضعیف عملکرد مالیاتی می‌گردد.</w:t>
      </w:r>
    </w:p>
    <w:p w:rsidR="00136354" w:rsidRPr="00136354" w:rsidRDefault="00136354" w:rsidP="00A93E5D">
      <w:pPr>
        <w:bidi/>
        <w:spacing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همانگونه که از جدول 8  و ضرایب مرتبط با تخمین الگوی دوم مشخص است، هر سه شاخص تولید ناخالص داخلی سرانه، نسبت رانت نفتی و نسبت مالیاتی اثر معناداری بر شاخص کیفیت نهادی دارند. از میان سه متغیر فوق، اثر نسبت رانت منفی بر آزادی اقتصادی، منفی و اثر دو متغیر دیگر مثبت است. نتایج خلاصه‌شده در جدول 8 ، بیانگر این واقعیت است که همراه با افزایش نسبت رانت نفتی در اقتصاد کشورهای نفتی مورد مطالعه، شاهد نزول شاخص آزادی اقتصادی هستیم. این در حالیست که افزایش درآمد مالیاتی دولت و درآمد سرانه سبب بهبود کیفیت نهادی در این کشورها می‌گردد، که این نتیجه‌گیری با نتایج به‌دست آمده از مطالعات گذشته سازگار است. در واقع، تولید ناخالص داخلی سرانه و درآمد مالیاتی بالاتر، سبب افزایش منابع مالی برای بهبود شاخص‌های کیفیت نهادی می‌گردد. همراه با افزایش در این دو متغیر، تمایل برای ارتقا کیفیت نهادی نظیر حاکمیت قانون و کیفیت قوانین و مقررات نیز افزایش می‌یابد. </w:t>
      </w:r>
    </w:p>
    <w:p w:rsidR="00136354" w:rsidRPr="00136354" w:rsidRDefault="000C2D3A" w:rsidP="00136354">
      <w:pPr>
        <w:bidi/>
        <w:spacing w:after="0" w:line="240" w:lineRule="auto"/>
        <w:rPr>
          <w:rFonts w:ascii="Times New Roman" w:hAnsi="Times New Roman" w:cs="B Nazanin"/>
          <w:b/>
          <w:bCs/>
          <w:sz w:val="23"/>
          <w:szCs w:val="23"/>
          <w:rtl/>
          <w:lang w:bidi="fa-IR"/>
        </w:rPr>
      </w:pPr>
      <w:r>
        <w:rPr>
          <w:rFonts w:ascii="Times New Roman" w:hAnsi="Times New Roman" w:cs="B Nazanin" w:hint="cs"/>
          <w:b/>
          <w:bCs/>
          <w:sz w:val="23"/>
          <w:szCs w:val="23"/>
          <w:rtl/>
          <w:lang w:bidi="fa-IR"/>
        </w:rPr>
        <w:lastRenderedPageBreak/>
        <w:t>۵</w:t>
      </w:r>
      <w:r w:rsidR="00136354" w:rsidRPr="00136354">
        <w:rPr>
          <w:rFonts w:ascii="Times New Roman" w:hAnsi="Times New Roman" w:cs="B Nazanin" w:hint="cs"/>
          <w:b/>
          <w:bCs/>
          <w:sz w:val="23"/>
          <w:szCs w:val="23"/>
          <w:rtl/>
          <w:lang w:bidi="fa-IR"/>
        </w:rPr>
        <w:t>. نتیجه</w:t>
      </w:r>
      <w:r w:rsidR="00136354" w:rsidRPr="00136354">
        <w:rPr>
          <w:rFonts w:ascii="Cambria" w:hAnsi="Cambria" w:cs="Cambria"/>
          <w:b/>
          <w:bCs/>
          <w:sz w:val="23"/>
          <w:szCs w:val="23"/>
          <w:rtl/>
          <w:lang w:bidi="fa-IR"/>
        </w:rPr>
        <w:t>‌</w:t>
      </w:r>
      <w:r w:rsidR="00136354" w:rsidRPr="00136354">
        <w:rPr>
          <w:rFonts w:ascii="Times New Roman" w:hAnsi="Times New Roman" w:cs="B Nazanin" w:hint="cs"/>
          <w:b/>
          <w:bCs/>
          <w:sz w:val="23"/>
          <w:szCs w:val="23"/>
          <w:rtl/>
          <w:lang w:bidi="fa-IR"/>
        </w:rPr>
        <w:t>گیری و پیشنهادات</w:t>
      </w:r>
    </w:p>
    <w:p w:rsidR="00136354" w:rsidRPr="00136354" w:rsidRDefault="00136354" w:rsidP="00D716F9">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با توجه به اهمیت موضوع عملکرد مالیاتی و کیفیت نهادی، در این مطالعه تأثیر شاخص‌های آزادی اقتصادی بر </w:t>
      </w:r>
      <w:r w:rsidR="00D716F9">
        <w:rPr>
          <w:rFonts w:ascii="Times New Roman" w:hAnsi="Times New Roman" w:cs="B Nazanin" w:hint="cs"/>
          <w:sz w:val="23"/>
          <w:szCs w:val="23"/>
          <w:rtl/>
          <w:lang w:bidi="fa-IR"/>
        </w:rPr>
        <w:t>نسبت</w:t>
      </w:r>
      <w:r w:rsidRPr="00136354">
        <w:rPr>
          <w:rFonts w:ascii="Times New Roman" w:hAnsi="Times New Roman" w:cs="B Nazanin" w:hint="cs"/>
          <w:sz w:val="23"/>
          <w:szCs w:val="23"/>
          <w:rtl/>
          <w:lang w:bidi="fa-IR"/>
        </w:rPr>
        <w:t xml:space="preserve"> مالیاتی و همچنین اثر درآمدهای مالیاتی و رانت نفتی بر کیفیت نهادی در 10 کشور اوپک و اوپک پلاس در بازه زمانی 2011 تا 2021 مورد بررسی قرار گرفته است. در این راستا، دو الگوی مجزا ارایه گردید. در الگوی اول، از نسبت درآمد مالیاتی به تولید ناخالص داخلی به‌عنوان متغیر وابسته و مؤلفه‌های درآمد سرانه، نسبت سهم بخش کشاورزی به صنعت و چهار زیرشاخص آزادی اقتصادی به‌عنوان متغیرهای مستقل و اثرگذار استفاده گردید. طبق برآوردهای انجام شده، در حالی‌که اثر درآمد سرانه، حاکمیت قانون و کارایی قوانین و مقررات بر نسبت درآمد مالیاتی مثبت است، اثر نسبت سهم بخش کشاورزی به صنعت، اندازه دولت و بازار باز منفی و معنادار است. باتوجه به ضرایب، اثرگذاری درآمد سرانه با کشش 8/0 و پس از آن کارایی قوانین و مقررات و حاکمیت قانون به‌ترتیب با کشش‌هایی معادل 37/0 و 21/0 از سایر متغیرها بیشتر است. که نشان از اثرگذاری بالای این متغیرها بر نسبت درآمد مالیاتی در کشورهای نمونه دارد. </w:t>
      </w:r>
    </w:p>
    <w:p w:rsidR="00136354" w:rsidRPr="00136354" w:rsidRDefault="00136354" w:rsidP="00D716F9">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مطابق انتظار، افزایش درآمد سرانه، به‌دلیل افزایش توان مالیات‌دهی افراد جامعه، سبب افزایش درآمد مالیاتی می‌گردد. مثبت و معنادار بودن اثر دو متغیر دیگر نشان می‌دهد، </w:t>
      </w:r>
      <w:r w:rsidR="00D716F9">
        <w:rPr>
          <w:rFonts w:ascii="Times New Roman" w:hAnsi="Times New Roman" w:cs="B Nazanin" w:hint="cs"/>
          <w:sz w:val="23"/>
          <w:szCs w:val="23"/>
          <w:rtl/>
          <w:lang w:bidi="fa-IR"/>
        </w:rPr>
        <w:t>بهبود شاخص</w:t>
      </w:r>
      <w:bookmarkStart w:id="6" w:name="_GoBack"/>
      <w:bookmarkEnd w:id="6"/>
      <w:r w:rsidRPr="00136354">
        <w:rPr>
          <w:rFonts w:ascii="Times New Roman" w:hAnsi="Times New Roman" w:cs="B Nazanin" w:hint="cs"/>
          <w:sz w:val="23"/>
          <w:szCs w:val="23"/>
          <w:rtl/>
          <w:lang w:bidi="fa-IR"/>
        </w:rPr>
        <w:t xml:space="preserve"> مالیاتی در گرو کاهش قوانین و مقررات سختگیرانه و ملزم بودن افراد جامعه به قانون است. متغیرهای نسبت سهم بخش کشاورزی به صنعت، اندازه دولت و بازار باز، دارای اثر منفی و معنادار بر درآمد مالیاتی هستند. افزایش نسبت سهم بخش کشاورزی به صنعت، به‌دلیل کاهش نسبی سهم صنعت به‌عنوان بخش‌ مشمول مالیات و وجود معافیت‌های مالیاتی بخش کشاورزی، که از دیرباز برای حمایت از کشاورزان وضع شده‌اند، سبب کاهش پایه‌های مالیاتی می‌گردد و متعاقبا درآمد مالیاتی را کاهش می‌دهد. در بحث مرتبط با متغیر بازبودن بازار، توجه به این نکته حائز اهمیت است که عمده صادرات کشورهای کمتر توسعه‌یافته نفتی، صادرات منابع طبیعی است که توسط دولت یا بنگاه‌های وابسته به دولت انجام می‌شود، که راه را برای دریافت مالیات کارا می‌بندد. در بحث مالیات بر واردات نیز تمایل دولت‌ها به دریافت مالیات پایین‌تر، به‌منظور حمایت از بنگاه‌ها، منجر به کاهش نسبت مالیاتی می‌شود. در کشورهایی با ساختار مالیاتی ضعیف، با گذشت زمان سیاست‌ها و بسته‌های تشویقی و حمایتی دولت از بین نرفته و ادامه می‌یابد که سبب منفی شدن اثر این متغیر بر نسبت درآمد مالیاتی خواهد شد.  </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وابسته بودن بودجه کشورهای نفتی به درآمدهای حاصل از منابع طبیعی از یک طرف و سهم بالای دولت از درآمد و ثروت از سوی دیگر سبب می‌شود نه دولت‌ها انگیزه‌ای برای دریافت مالیات بیشتر از شهروندان داشته باشند و نه افراد رغبتی به انجام فعالیت‌های اقتصادی و این امر سبب کاهش درآمد مالیاتی و تضعیف عملکرد مالیاتی می‌گردد.</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در مدل دوم ارایه شده در این مطالعه، شاخص آزادی اقتصادی بنیاد هریتیج، متغیر وابسته آزادی اقتصادی، نشان‌دهنده کیفیت نهادی کشورها و سه شاخص تولید ناخالص داخلی سرانه، نسبت رانت </w:t>
      </w:r>
      <w:r w:rsidRPr="00136354">
        <w:rPr>
          <w:rFonts w:ascii="Times New Roman" w:hAnsi="Times New Roman" w:cs="B Nazanin" w:hint="cs"/>
          <w:sz w:val="23"/>
          <w:szCs w:val="23"/>
          <w:rtl/>
          <w:lang w:bidi="fa-IR"/>
        </w:rPr>
        <w:lastRenderedPageBreak/>
        <w:t xml:space="preserve">نفتی و نسبت مالیاتی به‌عنوان متغیرهای مستقل معرفی گردیدند. برآوردها نشان داد، هر سه متغیر، اثر معناداری بر شاخص کیفیت نهادی دارند. اثر نسبت رانت نفتی منفی و اثر دو متغیر دیگر مثبت برآورد گردید. که نشانگر این موضوع است که افزایش نسبت رانت نفتی در اقتصاد کشورهای نفتی مورد مطالعه، افول شاخص آزادی اقتصادی را به همراه خواهد داشت. در حالی که، افزایش درآمد مالیاتی دولت و درآمد سرانه، به‌دلیل امکان دسترسی بیشتر به منابع مالی، میل و رغبت بیشتری را برای گسترش قوانین و مقررات، اثربخشی دولت، ثبات سیاسی و به‌طورکلی بهبود کیفیت نهادی سبب می‌گردد. </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 xml:space="preserve">با توجه به تأثیر درآمدهای مالیاتی و رانت نفتی بر شاخص آزادی اقتصادی، تلاش در جهت بهبود نظام مالیاتی و مدیریت درآمدهای حاصل از منابع طبیعی، از سیاست‌های ضروری در جهت ارتقای کیفیت نهادی است. مثبت بودن رابطه حاکمیت قانون و کارایی قوانین و مقررات، بیانگر این مفهوم است که کشوری با پایبندی بیشتر به قانون و قوانین و مقررات کاراتر، سیستم و عملکرد مالیاتی کارآمدتر و لذا درآمد مالیاتی بالاتری دارد. بنابراین، دولت‌ها در جهت افزایش درآمدهای مالیاتی، علاوه بر استفاده از ابزارهای مالی سنتی همچون تغییرات در نرخ و پایه‌های مالیاتی، می‌بایست به تقویت و بهبود کیفیت نهادها و محیط اقتصادی، سیاسی و اجتماعی مبادرت نمایند. </w:t>
      </w:r>
      <w:r w:rsidRPr="00136354">
        <w:rPr>
          <w:rFonts w:ascii="Times New Roman" w:hAnsi="Times New Roman" w:cs="B Nazanin"/>
          <w:sz w:val="23"/>
          <w:szCs w:val="23"/>
          <w:highlight w:val="yellow"/>
          <w:rtl/>
          <w:lang w:bidi="fa-IR"/>
        </w:rPr>
        <w:t>ا</w:t>
      </w:r>
      <w:r w:rsidRPr="00136354">
        <w:rPr>
          <w:rFonts w:ascii="Times New Roman" w:hAnsi="Times New Roman" w:cs="B Nazanin" w:hint="cs"/>
          <w:sz w:val="23"/>
          <w:szCs w:val="23"/>
          <w:highlight w:val="yellow"/>
          <w:rtl/>
          <w:lang w:bidi="fa-IR"/>
        </w:rPr>
        <w:t>ی</w:t>
      </w:r>
      <w:r w:rsidRPr="00136354">
        <w:rPr>
          <w:rFonts w:ascii="Times New Roman" w:hAnsi="Times New Roman" w:cs="B Nazanin" w:hint="eastAsia"/>
          <w:sz w:val="23"/>
          <w:szCs w:val="23"/>
          <w:highlight w:val="yellow"/>
          <w:rtl/>
          <w:lang w:bidi="fa-IR"/>
        </w:rPr>
        <w:t>جاد</w:t>
      </w:r>
      <w:r w:rsidRPr="00136354">
        <w:rPr>
          <w:rFonts w:ascii="Times New Roman" w:hAnsi="Times New Roman" w:cs="B Nazanin"/>
          <w:sz w:val="23"/>
          <w:szCs w:val="23"/>
          <w:highlight w:val="yellow"/>
          <w:rtl/>
          <w:lang w:bidi="fa-IR"/>
        </w:rPr>
        <w:t xml:space="preserve"> اصلاحات نهادي که شامل اصلاحات قضا</w:t>
      </w:r>
      <w:r w:rsidRPr="00136354">
        <w:rPr>
          <w:rFonts w:ascii="Times New Roman" w:hAnsi="Times New Roman" w:cs="B Nazanin" w:hint="cs"/>
          <w:sz w:val="23"/>
          <w:szCs w:val="23"/>
          <w:highlight w:val="yellow"/>
          <w:rtl/>
          <w:lang w:bidi="fa-IR"/>
        </w:rPr>
        <w:t>یی</w:t>
      </w:r>
      <w:r w:rsidRPr="00136354">
        <w:rPr>
          <w:rFonts w:ascii="Times New Roman" w:hAnsi="Times New Roman" w:cs="B Nazanin" w:hint="eastAsia"/>
          <w:sz w:val="23"/>
          <w:szCs w:val="23"/>
          <w:highlight w:val="yellow"/>
          <w:rtl/>
          <w:lang w:bidi="fa-IR"/>
        </w:rPr>
        <w:t>،</w:t>
      </w:r>
      <w:r w:rsidRPr="00136354">
        <w:rPr>
          <w:rFonts w:ascii="Times New Roman" w:hAnsi="Times New Roman" w:cs="B Nazanin"/>
          <w:sz w:val="23"/>
          <w:szCs w:val="23"/>
          <w:highlight w:val="yellow"/>
          <w:rtl/>
          <w:lang w:bidi="fa-IR"/>
        </w:rPr>
        <w:t xml:space="preserve"> قانون</w:t>
      </w:r>
      <w:r w:rsidRPr="00136354">
        <w:rPr>
          <w:rFonts w:ascii="Times New Roman" w:hAnsi="Times New Roman" w:cs="B Nazanin" w:hint="cs"/>
          <w:sz w:val="23"/>
          <w:szCs w:val="23"/>
          <w:highlight w:val="yellow"/>
          <w:rtl/>
          <w:lang w:bidi="fa-IR"/>
        </w:rPr>
        <w:t>ی</w:t>
      </w:r>
      <w:r w:rsidRPr="00136354">
        <w:rPr>
          <w:rFonts w:ascii="Times New Roman" w:hAnsi="Times New Roman" w:cs="B Nazanin"/>
          <w:sz w:val="23"/>
          <w:szCs w:val="23"/>
          <w:highlight w:val="yellow"/>
          <w:rtl/>
          <w:lang w:bidi="fa-IR"/>
        </w:rPr>
        <w:t xml:space="preserve"> و انتخابات</w:t>
      </w:r>
      <w:r w:rsidRPr="00136354">
        <w:rPr>
          <w:rFonts w:ascii="Times New Roman" w:hAnsi="Times New Roman" w:cs="B Nazanin" w:hint="cs"/>
          <w:sz w:val="23"/>
          <w:szCs w:val="23"/>
          <w:highlight w:val="yellow"/>
          <w:rtl/>
          <w:lang w:bidi="fa-IR"/>
        </w:rPr>
        <w:t>ی</w:t>
      </w:r>
      <w:r w:rsidRPr="00136354">
        <w:rPr>
          <w:rFonts w:ascii="Times New Roman" w:hAnsi="Times New Roman" w:cs="B Nazanin"/>
          <w:sz w:val="23"/>
          <w:szCs w:val="23"/>
          <w:highlight w:val="yellow"/>
          <w:rtl/>
          <w:lang w:bidi="fa-IR"/>
        </w:rPr>
        <w:t xml:space="preserve"> است؛ همچن</w:t>
      </w:r>
      <w:r w:rsidRPr="00136354">
        <w:rPr>
          <w:rFonts w:ascii="Times New Roman" w:hAnsi="Times New Roman" w:cs="B Nazanin" w:hint="cs"/>
          <w:sz w:val="23"/>
          <w:szCs w:val="23"/>
          <w:highlight w:val="yellow"/>
          <w:rtl/>
          <w:lang w:bidi="fa-IR"/>
        </w:rPr>
        <w:t>ی</w:t>
      </w:r>
      <w:r w:rsidRPr="00136354">
        <w:rPr>
          <w:rFonts w:ascii="Times New Roman" w:hAnsi="Times New Roman" w:cs="B Nazanin" w:hint="eastAsia"/>
          <w:sz w:val="23"/>
          <w:szCs w:val="23"/>
          <w:highlight w:val="yellow"/>
          <w:rtl/>
          <w:lang w:bidi="fa-IR"/>
        </w:rPr>
        <w:t>ن</w:t>
      </w:r>
      <w:r w:rsidRPr="00136354">
        <w:rPr>
          <w:rFonts w:ascii="Times New Roman" w:hAnsi="Times New Roman" w:cs="B Nazanin" w:hint="cs"/>
          <w:sz w:val="23"/>
          <w:szCs w:val="23"/>
          <w:highlight w:val="yellow"/>
          <w:rtl/>
          <w:lang w:bidi="fa-IR"/>
        </w:rPr>
        <w:t xml:space="preserve"> </w:t>
      </w:r>
      <w:r w:rsidRPr="00136354">
        <w:rPr>
          <w:rFonts w:ascii="Times New Roman" w:hAnsi="Times New Roman" w:cs="B Nazanin" w:hint="eastAsia"/>
          <w:sz w:val="23"/>
          <w:szCs w:val="23"/>
          <w:highlight w:val="yellow"/>
          <w:rtl/>
          <w:lang w:bidi="fa-IR"/>
        </w:rPr>
        <w:t>اصلاح</w:t>
      </w:r>
      <w:r w:rsidRPr="00136354">
        <w:rPr>
          <w:rFonts w:ascii="Times New Roman" w:hAnsi="Times New Roman" w:cs="B Nazanin"/>
          <w:sz w:val="23"/>
          <w:szCs w:val="23"/>
          <w:highlight w:val="yellow"/>
          <w:rtl/>
          <w:lang w:bidi="fa-IR"/>
        </w:rPr>
        <w:t xml:space="preserve"> الگوي مد</w:t>
      </w:r>
      <w:r w:rsidRPr="00136354">
        <w:rPr>
          <w:rFonts w:ascii="Times New Roman" w:hAnsi="Times New Roman" w:cs="B Nazanin" w:hint="cs"/>
          <w:sz w:val="23"/>
          <w:szCs w:val="23"/>
          <w:highlight w:val="yellow"/>
          <w:rtl/>
          <w:lang w:bidi="fa-IR"/>
        </w:rPr>
        <w:t>ی</w:t>
      </w:r>
      <w:r w:rsidRPr="00136354">
        <w:rPr>
          <w:rFonts w:ascii="Times New Roman" w:hAnsi="Times New Roman" w:cs="B Nazanin" w:hint="eastAsia"/>
          <w:sz w:val="23"/>
          <w:szCs w:val="23"/>
          <w:highlight w:val="yellow"/>
          <w:rtl/>
          <w:lang w:bidi="fa-IR"/>
        </w:rPr>
        <w:t>ر</w:t>
      </w:r>
      <w:r w:rsidRPr="00136354">
        <w:rPr>
          <w:rFonts w:ascii="Times New Roman" w:hAnsi="Times New Roman" w:cs="B Nazanin" w:hint="cs"/>
          <w:sz w:val="23"/>
          <w:szCs w:val="23"/>
          <w:highlight w:val="yellow"/>
          <w:rtl/>
          <w:lang w:bidi="fa-IR"/>
        </w:rPr>
        <w:t>ی</w:t>
      </w:r>
      <w:r w:rsidRPr="00136354">
        <w:rPr>
          <w:rFonts w:ascii="Times New Roman" w:hAnsi="Times New Roman" w:cs="B Nazanin" w:hint="eastAsia"/>
          <w:sz w:val="23"/>
          <w:szCs w:val="23"/>
          <w:highlight w:val="yellow"/>
          <w:rtl/>
          <w:lang w:bidi="fa-IR"/>
        </w:rPr>
        <w:t>ت</w:t>
      </w:r>
      <w:r w:rsidRPr="00136354">
        <w:rPr>
          <w:rFonts w:ascii="Times New Roman" w:hAnsi="Times New Roman" w:cs="B Nazanin"/>
          <w:sz w:val="23"/>
          <w:szCs w:val="23"/>
          <w:highlight w:val="yellow"/>
          <w:rtl/>
          <w:lang w:bidi="fa-IR"/>
        </w:rPr>
        <w:t xml:space="preserve"> درآمدهاي نفت</w:t>
      </w:r>
      <w:r w:rsidRPr="00136354">
        <w:rPr>
          <w:rFonts w:ascii="Times New Roman" w:hAnsi="Times New Roman" w:cs="B Nazanin" w:hint="cs"/>
          <w:sz w:val="23"/>
          <w:szCs w:val="23"/>
          <w:highlight w:val="yellow"/>
          <w:rtl/>
          <w:lang w:bidi="fa-IR"/>
        </w:rPr>
        <w:t>ی</w:t>
      </w:r>
      <w:r w:rsidRPr="00136354">
        <w:rPr>
          <w:rFonts w:ascii="Times New Roman" w:hAnsi="Times New Roman" w:cs="B Nazanin"/>
          <w:sz w:val="23"/>
          <w:szCs w:val="23"/>
          <w:highlight w:val="yellow"/>
          <w:rtl/>
          <w:lang w:bidi="fa-IR"/>
        </w:rPr>
        <w:t xml:space="preserve"> و صرف درآمدهاي حاصل از صادرات منابع نفت</w:t>
      </w:r>
      <w:r w:rsidRPr="00136354">
        <w:rPr>
          <w:rFonts w:ascii="Times New Roman" w:hAnsi="Times New Roman" w:cs="B Nazanin" w:hint="cs"/>
          <w:sz w:val="23"/>
          <w:szCs w:val="23"/>
          <w:highlight w:val="yellow"/>
          <w:rtl/>
          <w:lang w:bidi="fa-IR"/>
        </w:rPr>
        <w:t xml:space="preserve">ی </w:t>
      </w:r>
      <w:r w:rsidRPr="00136354">
        <w:rPr>
          <w:rFonts w:ascii="Times New Roman" w:hAnsi="Times New Roman" w:cs="B Nazanin" w:hint="eastAsia"/>
          <w:sz w:val="23"/>
          <w:szCs w:val="23"/>
          <w:highlight w:val="yellow"/>
          <w:rtl/>
          <w:lang w:bidi="fa-IR"/>
        </w:rPr>
        <w:t>براي</w:t>
      </w:r>
      <w:r w:rsidRPr="00136354">
        <w:rPr>
          <w:rFonts w:ascii="Times New Roman" w:hAnsi="Times New Roman" w:cs="B Nazanin"/>
          <w:sz w:val="23"/>
          <w:szCs w:val="23"/>
          <w:highlight w:val="yellow"/>
          <w:rtl/>
          <w:lang w:bidi="fa-IR"/>
        </w:rPr>
        <w:t xml:space="preserve"> سرما</w:t>
      </w:r>
      <w:r w:rsidRPr="00136354">
        <w:rPr>
          <w:rFonts w:ascii="Times New Roman" w:hAnsi="Times New Roman" w:cs="B Nazanin" w:hint="cs"/>
          <w:sz w:val="23"/>
          <w:szCs w:val="23"/>
          <w:highlight w:val="yellow"/>
          <w:rtl/>
          <w:lang w:bidi="fa-IR"/>
        </w:rPr>
        <w:t>ی</w:t>
      </w:r>
      <w:r w:rsidRPr="00136354">
        <w:rPr>
          <w:rFonts w:ascii="Times New Roman" w:hAnsi="Times New Roman" w:cs="B Nazanin" w:hint="eastAsia"/>
          <w:sz w:val="23"/>
          <w:szCs w:val="23"/>
          <w:highlight w:val="yellow"/>
          <w:rtl/>
          <w:lang w:bidi="fa-IR"/>
        </w:rPr>
        <w:t>ه</w:t>
      </w:r>
      <w:r w:rsidRPr="00136354">
        <w:rPr>
          <w:rFonts w:ascii="Times New Roman" w:hAnsi="Times New Roman" w:cs="B Nazanin" w:hint="cs"/>
          <w:sz w:val="23"/>
          <w:szCs w:val="23"/>
          <w:highlight w:val="yellow"/>
          <w:rtl/>
          <w:lang w:bidi="fa-IR"/>
        </w:rPr>
        <w:t>‌</w:t>
      </w:r>
      <w:r w:rsidRPr="00136354">
        <w:rPr>
          <w:rFonts w:ascii="Times New Roman" w:hAnsi="Times New Roman" w:cs="B Nazanin"/>
          <w:sz w:val="23"/>
          <w:szCs w:val="23"/>
          <w:highlight w:val="yellow"/>
          <w:rtl/>
          <w:lang w:bidi="fa-IR"/>
        </w:rPr>
        <w:t>گذاري در بخش</w:t>
      </w:r>
      <w:r w:rsidRPr="00136354">
        <w:rPr>
          <w:rFonts w:ascii="Times New Roman" w:hAnsi="Times New Roman" w:cs="B Nazanin" w:hint="cs"/>
          <w:sz w:val="23"/>
          <w:szCs w:val="23"/>
          <w:highlight w:val="yellow"/>
          <w:rtl/>
          <w:lang w:bidi="fa-IR"/>
        </w:rPr>
        <w:t>‌</w:t>
      </w:r>
      <w:r w:rsidRPr="00136354">
        <w:rPr>
          <w:rFonts w:ascii="Times New Roman" w:hAnsi="Times New Roman" w:cs="B Nazanin"/>
          <w:sz w:val="23"/>
          <w:szCs w:val="23"/>
          <w:highlight w:val="yellow"/>
          <w:rtl/>
          <w:lang w:bidi="fa-IR"/>
        </w:rPr>
        <w:t>هاي مولد اقتصادي و ن</w:t>
      </w:r>
      <w:r w:rsidRPr="00136354">
        <w:rPr>
          <w:rFonts w:ascii="Times New Roman" w:hAnsi="Times New Roman" w:cs="B Nazanin" w:hint="cs"/>
          <w:sz w:val="23"/>
          <w:szCs w:val="23"/>
          <w:highlight w:val="yellow"/>
          <w:rtl/>
          <w:lang w:bidi="fa-IR"/>
        </w:rPr>
        <w:t>ی</w:t>
      </w:r>
      <w:r w:rsidRPr="00136354">
        <w:rPr>
          <w:rFonts w:ascii="Times New Roman" w:hAnsi="Times New Roman" w:cs="B Nazanin" w:hint="eastAsia"/>
          <w:sz w:val="23"/>
          <w:szCs w:val="23"/>
          <w:highlight w:val="yellow"/>
          <w:rtl/>
          <w:lang w:bidi="fa-IR"/>
        </w:rPr>
        <w:t>ز</w:t>
      </w:r>
      <w:r w:rsidRPr="00136354">
        <w:rPr>
          <w:rFonts w:ascii="Times New Roman" w:hAnsi="Times New Roman" w:cs="B Nazanin"/>
          <w:sz w:val="23"/>
          <w:szCs w:val="23"/>
          <w:highlight w:val="yellow"/>
          <w:rtl/>
          <w:lang w:bidi="fa-IR"/>
        </w:rPr>
        <w:t xml:space="preserve"> ارتقاي نظام مال</w:t>
      </w:r>
      <w:r w:rsidRPr="00136354">
        <w:rPr>
          <w:rFonts w:ascii="Times New Roman" w:hAnsi="Times New Roman" w:cs="B Nazanin" w:hint="cs"/>
          <w:sz w:val="23"/>
          <w:szCs w:val="23"/>
          <w:highlight w:val="yellow"/>
          <w:rtl/>
          <w:lang w:bidi="fa-IR"/>
        </w:rPr>
        <w:t>ی</w:t>
      </w:r>
      <w:r w:rsidRPr="00136354">
        <w:rPr>
          <w:rFonts w:ascii="Times New Roman" w:hAnsi="Times New Roman" w:cs="B Nazanin" w:hint="eastAsia"/>
          <w:sz w:val="23"/>
          <w:szCs w:val="23"/>
          <w:highlight w:val="yellow"/>
          <w:rtl/>
          <w:lang w:bidi="fa-IR"/>
        </w:rPr>
        <w:t>ات</w:t>
      </w:r>
      <w:r w:rsidRPr="00136354">
        <w:rPr>
          <w:rFonts w:ascii="Times New Roman" w:hAnsi="Times New Roman" w:cs="B Nazanin" w:hint="cs"/>
          <w:sz w:val="23"/>
          <w:szCs w:val="23"/>
          <w:highlight w:val="yellow"/>
          <w:rtl/>
          <w:lang w:bidi="fa-IR"/>
        </w:rPr>
        <w:t>ی،</w:t>
      </w:r>
      <w:r w:rsidRPr="00136354">
        <w:rPr>
          <w:rFonts w:ascii="Times New Roman" w:hAnsi="Times New Roman" w:cs="B Nazanin"/>
          <w:sz w:val="23"/>
          <w:szCs w:val="23"/>
          <w:highlight w:val="yellow"/>
          <w:rtl/>
          <w:lang w:bidi="fa-IR"/>
        </w:rPr>
        <w:t xml:space="preserve"> از جمله س</w:t>
      </w:r>
      <w:r w:rsidRPr="00136354">
        <w:rPr>
          <w:rFonts w:ascii="Times New Roman" w:hAnsi="Times New Roman" w:cs="B Nazanin" w:hint="cs"/>
          <w:sz w:val="23"/>
          <w:szCs w:val="23"/>
          <w:highlight w:val="yellow"/>
          <w:rtl/>
          <w:lang w:bidi="fa-IR"/>
        </w:rPr>
        <w:t>ی</w:t>
      </w:r>
      <w:r w:rsidRPr="00136354">
        <w:rPr>
          <w:rFonts w:ascii="Times New Roman" w:hAnsi="Times New Roman" w:cs="B Nazanin" w:hint="eastAsia"/>
          <w:sz w:val="23"/>
          <w:szCs w:val="23"/>
          <w:highlight w:val="yellow"/>
          <w:rtl/>
          <w:lang w:bidi="fa-IR"/>
        </w:rPr>
        <w:t>است</w:t>
      </w:r>
      <w:r w:rsidRPr="00136354">
        <w:rPr>
          <w:rFonts w:ascii="Times New Roman" w:hAnsi="Times New Roman" w:cs="B Nazanin" w:hint="cs"/>
          <w:sz w:val="23"/>
          <w:szCs w:val="23"/>
          <w:highlight w:val="yellow"/>
          <w:rtl/>
          <w:lang w:bidi="fa-IR"/>
        </w:rPr>
        <w:t>‌</w:t>
      </w:r>
      <w:r w:rsidRPr="00136354">
        <w:rPr>
          <w:rFonts w:ascii="Times New Roman" w:hAnsi="Times New Roman" w:cs="B Nazanin" w:hint="eastAsia"/>
          <w:sz w:val="23"/>
          <w:szCs w:val="23"/>
          <w:highlight w:val="yellow"/>
          <w:rtl/>
          <w:lang w:bidi="fa-IR"/>
        </w:rPr>
        <w:t>هاي</w:t>
      </w:r>
      <w:r w:rsidRPr="00136354">
        <w:rPr>
          <w:rFonts w:ascii="Times New Roman" w:hAnsi="Times New Roman" w:cs="B Nazanin"/>
          <w:sz w:val="23"/>
          <w:szCs w:val="23"/>
          <w:highlight w:val="yellow"/>
          <w:rtl/>
          <w:lang w:bidi="fa-IR"/>
        </w:rPr>
        <w:t xml:space="preserve"> ضروري براي بهبود شاخص</w:t>
      </w:r>
      <w:r w:rsidRPr="00136354">
        <w:rPr>
          <w:rFonts w:ascii="Times New Roman" w:hAnsi="Times New Roman" w:cs="B Nazanin" w:hint="cs"/>
          <w:sz w:val="23"/>
          <w:szCs w:val="23"/>
          <w:highlight w:val="yellow"/>
          <w:rtl/>
          <w:lang w:bidi="fa-IR"/>
        </w:rPr>
        <w:t xml:space="preserve"> آزادی اقتصادی</w:t>
      </w:r>
      <w:r w:rsidRPr="00136354">
        <w:rPr>
          <w:rFonts w:ascii="Times New Roman" w:hAnsi="Times New Roman" w:cs="B Nazanin"/>
          <w:sz w:val="23"/>
          <w:szCs w:val="23"/>
          <w:highlight w:val="yellow"/>
          <w:rtl/>
          <w:lang w:bidi="fa-IR"/>
        </w:rPr>
        <w:t xml:space="preserve"> م</w:t>
      </w:r>
      <w:r w:rsidRPr="00136354">
        <w:rPr>
          <w:rFonts w:ascii="Times New Roman" w:hAnsi="Times New Roman" w:cs="B Nazanin" w:hint="cs"/>
          <w:sz w:val="23"/>
          <w:szCs w:val="23"/>
          <w:highlight w:val="yellow"/>
          <w:rtl/>
          <w:lang w:bidi="fa-IR"/>
        </w:rPr>
        <w:t>ی‌</w:t>
      </w:r>
      <w:r w:rsidRPr="00136354">
        <w:rPr>
          <w:rFonts w:ascii="Times New Roman" w:hAnsi="Times New Roman" w:cs="B Nazanin" w:hint="eastAsia"/>
          <w:sz w:val="23"/>
          <w:szCs w:val="23"/>
          <w:highlight w:val="yellow"/>
          <w:rtl/>
          <w:lang w:bidi="fa-IR"/>
        </w:rPr>
        <w:t>باشد</w:t>
      </w:r>
      <w:r w:rsidRPr="00136354">
        <w:rPr>
          <w:rFonts w:ascii="Times New Roman" w:hAnsi="Times New Roman" w:cs="B Nazanin"/>
          <w:sz w:val="23"/>
          <w:szCs w:val="23"/>
          <w:highlight w:val="yellow"/>
          <w:rtl/>
          <w:lang w:bidi="fa-IR"/>
        </w:rPr>
        <w:t>. به</w:t>
      </w:r>
      <w:r w:rsidRPr="00136354">
        <w:rPr>
          <w:rFonts w:ascii="Times New Roman" w:hAnsi="Times New Roman" w:cs="B Nazanin" w:hint="cs"/>
          <w:sz w:val="23"/>
          <w:szCs w:val="23"/>
          <w:highlight w:val="yellow"/>
          <w:rtl/>
          <w:lang w:bidi="fa-IR"/>
        </w:rPr>
        <w:t>‌</w:t>
      </w:r>
      <w:r w:rsidRPr="00136354">
        <w:rPr>
          <w:rFonts w:ascii="Times New Roman" w:hAnsi="Times New Roman" w:cs="B Nazanin"/>
          <w:sz w:val="23"/>
          <w:szCs w:val="23"/>
          <w:highlight w:val="yellow"/>
          <w:rtl/>
          <w:lang w:bidi="fa-IR"/>
        </w:rPr>
        <w:t>علاوه</w:t>
      </w:r>
      <w:r w:rsidRPr="00136354">
        <w:rPr>
          <w:rFonts w:ascii="Times New Roman" w:hAnsi="Times New Roman" w:cs="B Nazanin" w:hint="cs"/>
          <w:sz w:val="23"/>
          <w:szCs w:val="23"/>
          <w:highlight w:val="yellow"/>
          <w:rtl/>
          <w:lang w:bidi="fa-IR"/>
        </w:rPr>
        <w:t>،</w:t>
      </w:r>
      <w:r w:rsidRPr="00136354">
        <w:rPr>
          <w:rFonts w:ascii="Times New Roman" w:hAnsi="Times New Roman" w:cs="B Nazanin"/>
          <w:sz w:val="23"/>
          <w:szCs w:val="23"/>
          <w:highlight w:val="yellow"/>
          <w:rtl/>
          <w:lang w:bidi="fa-IR"/>
        </w:rPr>
        <w:t xml:space="preserve"> با توجه به اثر متغ</w:t>
      </w:r>
      <w:r w:rsidRPr="00136354">
        <w:rPr>
          <w:rFonts w:ascii="Times New Roman" w:hAnsi="Times New Roman" w:cs="B Nazanin" w:hint="cs"/>
          <w:sz w:val="23"/>
          <w:szCs w:val="23"/>
          <w:highlight w:val="yellow"/>
          <w:rtl/>
          <w:lang w:bidi="fa-IR"/>
        </w:rPr>
        <w:t>ی</w:t>
      </w:r>
      <w:r w:rsidRPr="00136354">
        <w:rPr>
          <w:rFonts w:ascii="Times New Roman" w:hAnsi="Times New Roman" w:cs="B Nazanin" w:hint="eastAsia"/>
          <w:sz w:val="23"/>
          <w:szCs w:val="23"/>
          <w:highlight w:val="yellow"/>
          <w:rtl/>
          <w:lang w:bidi="fa-IR"/>
        </w:rPr>
        <w:t>ر</w:t>
      </w:r>
      <w:r w:rsidRPr="00136354">
        <w:rPr>
          <w:rFonts w:ascii="Times New Roman" w:hAnsi="Times New Roman" w:cs="B Nazanin"/>
          <w:sz w:val="23"/>
          <w:szCs w:val="23"/>
          <w:highlight w:val="yellow"/>
          <w:rtl/>
          <w:lang w:bidi="fa-IR"/>
        </w:rPr>
        <w:t xml:space="preserve"> درجه باز بودن اقتصاد، </w:t>
      </w:r>
      <w:r w:rsidRPr="00136354">
        <w:rPr>
          <w:rFonts w:ascii="Times New Roman" w:hAnsi="Times New Roman" w:cs="B Nazanin" w:hint="cs"/>
          <w:sz w:val="23"/>
          <w:szCs w:val="23"/>
          <w:highlight w:val="yellow"/>
          <w:rtl/>
          <w:lang w:bidi="fa-IR"/>
        </w:rPr>
        <w:t>لازم است در زمینه تعیین و اجرای تعرفه</w:t>
      </w:r>
      <w:r w:rsidRPr="00136354">
        <w:rPr>
          <w:rFonts w:ascii="Times New Roman" w:hAnsi="Times New Roman" w:cs="Times New Roman"/>
          <w:sz w:val="23"/>
          <w:szCs w:val="23"/>
          <w:highlight w:val="yellow"/>
          <w:cs/>
          <w:lang w:bidi="fa-IR"/>
        </w:rPr>
        <w:t>‎</w:t>
      </w:r>
      <w:r w:rsidRPr="00136354">
        <w:rPr>
          <w:rFonts w:ascii="Times New Roman" w:hAnsi="Times New Roman" w:cs="B Nazanin" w:hint="cs"/>
          <w:sz w:val="23"/>
          <w:szCs w:val="23"/>
          <w:highlight w:val="yellow"/>
          <w:rtl/>
          <w:lang w:bidi="fa-IR"/>
        </w:rPr>
        <w:t xml:space="preserve">ها و مدت‌زمان تمدید معافیت‌ها تجدید نظر شود. </w:t>
      </w:r>
    </w:p>
    <w:p w:rsidR="00136354" w:rsidRPr="00136354" w:rsidRDefault="00136354" w:rsidP="00136354">
      <w:pPr>
        <w:bidi/>
        <w:spacing w:after="0" w:line="240" w:lineRule="auto"/>
        <w:jc w:val="both"/>
        <w:rPr>
          <w:rFonts w:ascii="Times New Roman" w:hAnsi="Times New Roman" w:cs="B Nazanin"/>
          <w:sz w:val="23"/>
          <w:szCs w:val="23"/>
          <w:rtl/>
          <w:lang w:bidi="fa-IR"/>
        </w:rPr>
      </w:pPr>
    </w:p>
    <w:p w:rsidR="00136354" w:rsidRPr="00136354" w:rsidRDefault="00136354" w:rsidP="00136354">
      <w:pPr>
        <w:bidi/>
        <w:spacing w:after="0" w:line="240" w:lineRule="auto"/>
        <w:rPr>
          <w:rFonts w:ascii="Times New Roman" w:hAnsi="Times New Roman" w:cs="B Nazanin"/>
          <w:b/>
          <w:bCs/>
          <w:sz w:val="23"/>
          <w:szCs w:val="23"/>
          <w:rtl/>
          <w:lang w:bidi="fa-IR"/>
        </w:rPr>
      </w:pPr>
      <w:r w:rsidRPr="00136354">
        <w:rPr>
          <w:rFonts w:ascii="Times New Roman" w:hAnsi="Times New Roman" w:cs="B Nazanin" w:hint="cs"/>
          <w:b/>
          <w:bCs/>
          <w:sz w:val="23"/>
          <w:szCs w:val="23"/>
          <w:rtl/>
          <w:lang w:bidi="fa-IR"/>
        </w:rPr>
        <w:t>تعارض</w:t>
      </w:r>
      <w:r w:rsidRPr="00136354">
        <w:rPr>
          <w:rFonts w:ascii="Times New Roman" w:hAnsi="Times New Roman" w:cs="B Nazanin"/>
          <w:b/>
          <w:bCs/>
          <w:sz w:val="23"/>
          <w:szCs w:val="23"/>
          <w:rtl/>
          <w:lang w:bidi="fa-IR"/>
        </w:rPr>
        <w:t xml:space="preserve"> </w:t>
      </w:r>
      <w:r w:rsidRPr="00136354">
        <w:rPr>
          <w:rFonts w:ascii="Times New Roman" w:hAnsi="Times New Roman" w:cs="B Nazanin" w:hint="cs"/>
          <w:b/>
          <w:bCs/>
          <w:sz w:val="23"/>
          <w:szCs w:val="23"/>
          <w:rtl/>
          <w:lang w:bidi="fa-IR"/>
        </w:rPr>
        <w:t>منافع</w:t>
      </w:r>
    </w:p>
    <w:p w:rsidR="00136354" w:rsidRPr="00136354" w:rsidRDefault="00136354" w:rsidP="00136354">
      <w:pPr>
        <w:bidi/>
        <w:spacing w:after="0" w:line="240" w:lineRule="auto"/>
        <w:jc w:val="both"/>
        <w:rPr>
          <w:rFonts w:ascii="Times New Roman" w:hAnsi="Times New Roman" w:cs="B Nazanin"/>
          <w:sz w:val="23"/>
          <w:szCs w:val="23"/>
          <w:rtl/>
          <w:lang w:bidi="fa-IR"/>
        </w:rPr>
      </w:pPr>
      <w:r w:rsidRPr="00136354">
        <w:rPr>
          <w:rFonts w:ascii="Times New Roman" w:hAnsi="Times New Roman" w:cs="B Nazanin" w:hint="cs"/>
          <w:sz w:val="23"/>
          <w:szCs w:val="23"/>
          <w:rtl/>
          <w:lang w:bidi="fa-IR"/>
        </w:rPr>
        <w:t>در این پژوهش تعرض منافع وجود ندارد.</w:t>
      </w:r>
    </w:p>
    <w:p w:rsidR="00136354" w:rsidRPr="00136354" w:rsidRDefault="00136354" w:rsidP="00136354">
      <w:pPr>
        <w:spacing w:after="0" w:line="240" w:lineRule="auto"/>
        <w:jc w:val="both"/>
        <w:rPr>
          <w:rFonts w:ascii="Times New Roman" w:hAnsi="Times New Roman" w:cs="B Nazanin"/>
          <w:b/>
          <w:szCs w:val="24"/>
          <w:rtl/>
          <w:lang w:bidi="fa-IR"/>
        </w:rPr>
      </w:pPr>
    </w:p>
    <w:p w:rsidR="00136354" w:rsidRPr="00136354" w:rsidRDefault="00136354" w:rsidP="00136354">
      <w:pPr>
        <w:spacing w:line="240" w:lineRule="auto"/>
        <w:jc w:val="both"/>
        <w:rPr>
          <w:rFonts w:asciiTheme="majorBidi" w:hAnsiTheme="majorBidi" w:cstheme="majorBidi"/>
          <w:sz w:val="21"/>
          <w:szCs w:val="21"/>
          <w:rtl/>
          <w:lang w:bidi="fa-IR"/>
        </w:rPr>
      </w:pPr>
      <w:r w:rsidRPr="00136354">
        <w:rPr>
          <w:rFonts w:ascii="Times New Roman" w:hAnsi="Times New Roman" w:cs="B Nazanin"/>
          <w:b/>
          <w:szCs w:val="24"/>
          <w:lang w:bidi="fa-IR"/>
        </w:rPr>
        <w:t>References</w:t>
      </w:r>
    </w:p>
    <w:p w:rsidR="00136354" w:rsidRPr="00136354" w:rsidRDefault="00136354" w:rsidP="00136354">
      <w:pPr>
        <w:spacing w:line="240" w:lineRule="auto"/>
        <w:jc w:val="both"/>
        <w:rPr>
          <w:rFonts w:asciiTheme="majorBidi" w:hAnsiTheme="majorBidi" w:cstheme="majorBidi"/>
          <w:sz w:val="21"/>
          <w:szCs w:val="21"/>
          <w:rtl/>
          <w:lang w:bidi="fa-IR"/>
        </w:rPr>
      </w:pPr>
      <w:r w:rsidRPr="00136354">
        <w:rPr>
          <w:rFonts w:asciiTheme="majorBidi" w:hAnsiTheme="majorBidi" w:cstheme="majorBidi"/>
          <w:sz w:val="21"/>
          <w:szCs w:val="21"/>
          <w:lang w:bidi="fa-IR"/>
        </w:rPr>
        <w:t xml:space="preserve">Acemoglu, D. (2005). Politics and economics in weak and strong states. </w:t>
      </w:r>
      <w:r w:rsidRPr="00136354">
        <w:rPr>
          <w:rFonts w:asciiTheme="majorBidi" w:hAnsiTheme="majorBidi" w:cstheme="majorBidi"/>
          <w:i/>
          <w:iCs/>
          <w:sz w:val="21"/>
          <w:szCs w:val="21"/>
          <w:lang w:bidi="fa-IR"/>
        </w:rPr>
        <w:t>Journal of monetary Economics</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52</w:t>
      </w:r>
      <w:r w:rsidRPr="00136354">
        <w:rPr>
          <w:rFonts w:asciiTheme="majorBidi" w:hAnsiTheme="majorBidi" w:cstheme="majorBidi"/>
          <w:sz w:val="21"/>
          <w:szCs w:val="21"/>
          <w:lang w:bidi="fa-IR"/>
        </w:rPr>
        <w:t>(7), 1199-1226.</w:t>
      </w:r>
    </w:p>
    <w:p w:rsidR="00136354" w:rsidRPr="00136354" w:rsidRDefault="00136354" w:rsidP="00136354">
      <w:pPr>
        <w:spacing w:line="240" w:lineRule="auto"/>
        <w:jc w:val="both"/>
        <w:rPr>
          <w:rFonts w:asciiTheme="majorBidi" w:hAnsiTheme="majorBidi" w:cstheme="majorBidi"/>
          <w:sz w:val="21"/>
          <w:szCs w:val="21"/>
          <w:rtl/>
        </w:rPr>
      </w:pPr>
      <w:r w:rsidRPr="00136354">
        <w:rPr>
          <w:rFonts w:asciiTheme="majorBidi" w:hAnsiTheme="majorBidi" w:cstheme="majorBidi"/>
          <w:sz w:val="21"/>
          <w:szCs w:val="21"/>
          <w:lang w:bidi="fa-IR"/>
        </w:rPr>
        <w:t xml:space="preserve">Akanbi, O. A. (2019). </w:t>
      </w:r>
      <w:r w:rsidRPr="00136354">
        <w:rPr>
          <w:rFonts w:asciiTheme="majorBidi" w:hAnsiTheme="majorBidi" w:cstheme="majorBidi"/>
          <w:i/>
          <w:iCs/>
          <w:sz w:val="21"/>
          <w:szCs w:val="21"/>
          <w:lang w:bidi="fa-IR"/>
        </w:rPr>
        <w:t>State Institutions and Tax Capacity: An Empirical Investigation of Causality</w:t>
      </w:r>
      <w:r w:rsidRPr="00136354">
        <w:rPr>
          <w:rFonts w:asciiTheme="majorBidi" w:hAnsiTheme="majorBidi" w:cstheme="majorBidi"/>
          <w:sz w:val="21"/>
          <w:szCs w:val="21"/>
          <w:lang w:bidi="fa-IR"/>
        </w:rPr>
        <w:t>. International Monetary Fund.</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Arvin, M. B., Pradhan, R. P., &amp; Nair, M. S. (2021). Are there links between institutional quality, government expenditure, tax revenue and economic growth? Evidence from low-income and lower middle-income countries. </w:t>
      </w:r>
      <w:r w:rsidRPr="00136354">
        <w:rPr>
          <w:rFonts w:asciiTheme="majorBidi" w:hAnsiTheme="majorBidi" w:cstheme="majorBidi"/>
          <w:i/>
          <w:iCs/>
          <w:sz w:val="21"/>
          <w:szCs w:val="21"/>
          <w:lang w:bidi="fa-IR"/>
        </w:rPr>
        <w:t>Economic analysis and policy</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70</w:t>
      </w:r>
      <w:r w:rsidRPr="00136354">
        <w:rPr>
          <w:rFonts w:asciiTheme="majorBidi" w:hAnsiTheme="majorBidi" w:cstheme="majorBidi"/>
          <w:sz w:val="21"/>
          <w:szCs w:val="21"/>
          <w:lang w:bidi="fa-IR"/>
        </w:rPr>
        <w:t>, 468-489.</w:t>
      </w:r>
    </w:p>
    <w:p w:rsidR="00136354" w:rsidRPr="00136354" w:rsidRDefault="00136354" w:rsidP="00136354">
      <w:pPr>
        <w:spacing w:line="240" w:lineRule="auto"/>
        <w:jc w:val="both"/>
        <w:rPr>
          <w:rFonts w:asciiTheme="majorBidi" w:hAnsiTheme="majorBidi" w:cstheme="majorBidi"/>
          <w:sz w:val="21"/>
          <w:szCs w:val="21"/>
          <w:rtl/>
        </w:rPr>
      </w:pPr>
      <w:r w:rsidRPr="00136354">
        <w:rPr>
          <w:rFonts w:asciiTheme="majorBidi" w:hAnsiTheme="majorBidi" w:cstheme="majorBidi"/>
          <w:sz w:val="21"/>
          <w:szCs w:val="21"/>
          <w:lang w:bidi="fa-IR"/>
        </w:rPr>
        <w:lastRenderedPageBreak/>
        <w:t xml:space="preserve">Asongu, S. A. (2014). Law, finance and investment: does legal origin matter in </w:t>
      </w:r>
      <w:proofErr w:type="gramStart"/>
      <w:r w:rsidRPr="00136354">
        <w:rPr>
          <w:rFonts w:asciiTheme="majorBidi" w:hAnsiTheme="majorBidi" w:cstheme="majorBidi"/>
          <w:sz w:val="21"/>
          <w:szCs w:val="21"/>
          <w:lang w:bidi="fa-IR"/>
        </w:rPr>
        <w:t>Africa?.</w:t>
      </w:r>
      <w:proofErr w:type="gramEnd"/>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The Review of Black Political Economy</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41</w:t>
      </w:r>
      <w:r w:rsidRPr="00136354">
        <w:rPr>
          <w:rFonts w:asciiTheme="majorBidi" w:hAnsiTheme="majorBidi" w:cstheme="majorBidi"/>
          <w:sz w:val="21"/>
          <w:szCs w:val="21"/>
          <w:lang w:bidi="fa-IR"/>
        </w:rPr>
        <w:t>(2), 145-175.</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Bahl, R. W. (1971). A Regression Approach to Tax Effort and Tax Ratio Analysis (Analyse de l'effort et de la pression fiscale par la méthode de régression)</w:t>
      </w:r>
      <w:r w:rsidRPr="00136354">
        <w:rPr>
          <w:rFonts w:asciiTheme="majorBidi" w:hAnsiTheme="majorBidi" w:cstheme="majorBidi" w:hint="cs"/>
          <w:sz w:val="21"/>
          <w:szCs w:val="21"/>
          <w:rtl/>
        </w:rPr>
        <w:t xml:space="preserve"> </w:t>
      </w:r>
      <w:r w:rsidRPr="00136354">
        <w:rPr>
          <w:rFonts w:asciiTheme="majorBidi" w:hAnsiTheme="majorBidi" w:cstheme="majorBidi"/>
          <w:sz w:val="21"/>
          <w:szCs w:val="21"/>
          <w:lang w:bidi="fa-IR"/>
        </w:rPr>
        <w:t xml:space="preserve">(Un estudio del esfuerzo tributario y de la presión fiscal mediante el análisis de regresión). </w:t>
      </w:r>
      <w:r w:rsidRPr="00136354">
        <w:rPr>
          <w:rFonts w:asciiTheme="majorBidi" w:hAnsiTheme="majorBidi" w:cstheme="majorBidi"/>
          <w:i/>
          <w:iCs/>
          <w:sz w:val="21"/>
          <w:szCs w:val="21"/>
          <w:lang w:bidi="fa-IR"/>
        </w:rPr>
        <w:t>Staff Papers-International Monetary Fund</w:t>
      </w:r>
      <w:r w:rsidRPr="00136354">
        <w:rPr>
          <w:rFonts w:asciiTheme="majorBidi" w:hAnsiTheme="majorBidi" w:cstheme="majorBidi"/>
          <w:sz w:val="21"/>
          <w:szCs w:val="21"/>
          <w:lang w:bidi="fa-IR"/>
        </w:rPr>
        <w:t xml:space="preserve">, 570-612. </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Baltagi, B. H., &amp; Baltagi, B. H. (2008). </w:t>
      </w:r>
      <w:r w:rsidRPr="00136354">
        <w:rPr>
          <w:rFonts w:asciiTheme="majorBidi" w:hAnsiTheme="majorBidi" w:cstheme="majorBidi"/>
          <w:i/>
          <w:iCs/>
          <w:sz w:val="21"/>
          <w:szCs w:val="21"/>
          <w:lang w:bidi="fa-IR"/>
        </w:rPr>
        <w:t>Econometric analysis of panel data</w:t>
      </w:r>
      <w:r w:rsidRPr="00136354">
        <w:rPr>
          <w:rFonts w:asciiTheme="majorBidi" w:hAnsiTheme="majorBidi" w:cstheme="majorBidi"/>
          <w:sz w:val="21"/>
          <w:szCs w:val="21"/>
          <w:lang w:bidi="fa-IR"/>
        </w:rPr>
        <w:t xml:space="preserve"> (Vol. 4, pp. 135-145). Chichester: Wiley.</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Bennett, D. L., &amp; Nikolaev, B. (2019). Economic Freedom. </w:t>
      </w:r>
      <w:r w:rsidRPr="00136354">
        <w:rPr>
          <w:rFonts w:asciiTheme="majorBidi" w:hAnsiTheme="majorBidi" w:cstheme="majorBidi"/>
          <w:i/>
          <w:iCs/>
          <w:sz w:val="21"/>
          <w:szCs w:val="21"/>
          <w:lang w:bidi="fa-IR"/>
        </w:rPr>
        <w:t>Economic freedom of the world</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199</w:t>
      </w:r>
      <w:r w:rsidRPr="00136354">
        <w:rPr>
          <w:rFonts w:asciiTheme="majorBidi" w:hAnsiTheme="majorBidi" w:cstheme="majorBidi"/>
          <w:sz w:val="21"/>
          <w:szCs w:val="21"/>
          <w:lang w:bidi="fa-IR"/>
        </w:rPr>
        <w:t>.</w:t>
      </w:r>
    </w:p>
    <w:p w:rsidR="00136354" w:rsidRPr="00136354" w:rsidRDefault="00136354" w:rsidP="00136354">
      <w:pPr>
        <w:spacing w:line="240" w:lineRule="auto"/>
        <w:jc w:val="both"/>
        <w:rPr>
          <w:rFonts w:asciiTheme="majorBidi" w:hAnsiTheme="majorBidi" w:cstheme="majorBidi"/>
          <w:sz w:val="21"/>
          <w:szCs w:val="21"/>
          <w:rtl/>
        </w:rPr>
      </w:pPr>
      <w:r w:rsidRPr="00136354">
        <w:rPr>
          <w:rFonts w:asciiTheme="majorBidi" w:hAnsiTheme="majorBidi" w:cstheme="majorBidi"/>
          <w:sz w:val="21"/>
          <w:szCs w:val="21"/>
          <w:lang w:bidi="fa-IR"/>
        </w:rPr>
        <w:t xml:space="preserve">Bird, R. M., Martinez-Vazquez, J., &amp; Torgler, B. (2006). Societal institutions and tax effort in developing countries. </w:t>
      </w:r>
      <w:r w:rsidRPr="00136354">
        <w:rPr>
          <w:rFonts w:asciiTheme="majorBidi" w:hAnsiTheme="majorBidi" w:cstheme="majorBidi"/>
          <w:i/>
          <w:iCs/>
          <w:sz w:val="21"/>
          <w:szCs w:val="21"/>
          <w:lang w:bidi="fa-IR"/>
        </w:rPr>
        <w:t>The challenges of tax reform in a global economy</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283</w:t>
      </w:r>
      <w:r w:rsidRPr="00136354">
        <w:rPr>
          <w:rFonts w:asciiTheme="majorBidi" w:hAnsiTheme="majorBidi" w:cstheme="majorBidi"/>
          <w:sz w:val="21"/>
          <w:szCs w:val="21"/>
          <w:lang w:bidi="fa-IR"/>
        </w:rPr>
        <w:t>.</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Bird, R. M., Martinez-Vazquez, J., &amp; Torgler, B. (2008). Tax effort in developing countries and high income countries: The impact of corruption, voice and accountability. </w:t>
      </w:r>
      <w:r w:rsidRPr="00136354">
        <w:rPr>
          <w:rFonts w:asciiTheme="majorBidi" w:hAnsiTheme="majorBidi" w:cstheme="majorBidi"/>
          <w:i/>
          <w:iCs/>
          <w:sz w:val="21"/>
          <w:szCs w:val="21"/>
          <w:lang w:bidi="fa-IR"/>
        </w:rPr>
        <w:t>Economic analysis and policy</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38</w:t>
      </w:r>
      <w:r w:rsidRPr="00136354">
        <w:rPr>
          <w:rFonts w:asciiTheme="majorBidi" w:hAnsiTheme="majorBidi" w:cstheme="majorBidi"/>
          <w:sz w:val="21"/>
          <w:szCs w:val="21"/>
          <w:lang w:bidi="fa-IR"/>
        </w:rPr>
        <w:t>(1), 55-71.</w:t>
      </w:r>
    </w:p>
    <w:p w:rsidR="00136354" w:rsidRPr="00136354" w:rsidRDefault="00136354" w:rsidP="00136354">
      <w:pPr>
        <w:spacing w:line="240" w:lineRule="auto"/>
        <w:jc w:val="both"/>
        <w:rPr>
          <w:rFonts w:asciiTheme="majorBidi" w:hAnsiTheme="majorBidi" w:cstheme="majorBidi"/>
          <w:sz w:val="21"/>
          <w:szCs w:val="21"/>
          <w:rtl/>
        </w:rPr>
      </w:pPr>
      <w:r w:rsidRPr="00136354">
        <w:rPr>
          <w:rFonts w:asciiTheme="majorBidi" w:hAnsiTheme="majorBidi" w:cstheme="majorBidi"/>
          <w:sz w:val="21"/>
          <w:szCs w:val="21"/>
          <w:lang w:bidi="fa-IR"/>
        </w:rPr>
        <w:t xml:space="preserve">Bjørnskov, C., &amp; Foss, N. J. (2008). Economic freedom and entrepreneurial activity: Some cross-country evidence. </w:t>
      </w:r>
      <w:r w:rsidRPr="00136354">
        <w:rPr>
          <w:rFonts w:asciiTheme="majorBidi" w:hAnsiTheme="majorBidi" w:cstheme="majorBidi"/>
          <w:i/>
          <w:iCs/>
          <w:sz w:val="21"/>
          <w:szCs w:val="21"/>
          <w:lang w:bidi="fa-IR"/>
        </w:rPr>
        <w:t>Public Choice</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134</w:t>
      </w:r>
      <w:r w:rsidRPr="00136354">
        <w:rPr>
          <w:rFonts w:asciiTheme="majorBidi" w:hAnsiTheme="majorBidi" w:cstheme="majorBidi"/>
          <w:sz w:val="21"/>
          <w:szCs w:val="21"/>
          <w:lang w:bidi="fa-IR"/>
        </w:rPr>
        <w:t>, 307-328.</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Blanchflower, D. G., &amp; Oswald, A. J. (1998). What makes an </w:t>
      </w:r>
      <w:proofErr w:type="gramStart"/>
      <w:r w:rsidRPr="00136354">
        <w:rPr>
          <w:rFonts w:asciiTheme="majorBidi" w:hAnsiTheme="majorBidi" w:cstheme="majorBidi"/>
          <w:sz w:val="21"/>
          <w:szCs w:val="21"/>
          <w:lang w:bidi="fa-IR"/>
        </w:rPr>
        <w:t>entrepreneur?</w:t>
      </w:r>
      <w:r w:rsidRPr="00136354">
        <w:rPr>
          <w:rFonts w:asciiTheme="majorBidi" w:hAnsiTheme="majorBidi" w:cstheme="majorBidi" w:hint="cs"/>
          <w:sz w:val="21"/>
          <w:szCs w:val="21"/>
          <w:rtl/>
        </w:rPr>
        <w:t>.</w:t>
      </w:r>
      <w:proofErr w:type="gramEnd"/>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Journal of labor Economics</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16</w:t>
      </w:r>
      <w:r w:rsidRPr="00136354">
        <w:rPr>
          <w:rFonts w:asciiTheme="majorBidi" w:hAnsiTheme="majorBidi" w:cstheme="majorBidi"/>
          <w:sz w:val="21"/>
          <w:szCs w:val="21"/>
          <w:lang w:bidi="fa-IR"/>
        </w:rPr>
        <w:t>(1), 26-60.</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 Brun, J. F., &amp; Diakite, M. (2016). Tax potential and tax effort: An empirical estimation for non-resource tax revenue and VAT’s revenue.</w:t>
      </w:r>
    </w:p>
    <w:p w:rsidR="00136354" w:rsidRPr="00136354" w:rsidRDefault="00136354" w:rsidP="00136354">
      <w:pPr>
        <w:spacing w:line="240" w:lineRule="auto"/>
        <w:jc w:val="both"/>
        <w:rPr>
          <w:rFonts w:asciiTheme="majorBidi" w:hAnsiTheme="majorBidi" w:cstheme="majorBidi"/>
          <w:sz w:val="21"/>
          <w:szCs w:val="21"/>
          <w:rtl/>
        </w:rPr>
      </w:pPr>
      <w:r w:rsidRPr="00136354">
        <w:rPr>
          <w:rFonts w:asciiTheme="majorBidi" w:hAnsiTheme="majorBidi" w:cstheme="majorBidi"/>
          <w:sz w:val="21"/>
          <w:szCs w:val="21"/>
          <w:lang w:bidi="fa-IR"/>
        </w:rPr>
        <w:t>Davoodi, H. R., &amp; Grigorian, D. (2007). Tax potential vs. tax effort: a cross-country analysis of Armenia's stubbornly low tax collection.</w:t>
      </w:r>
    </w:p>
    <w:p w:rsidR="00136354" w:rsidRPr="00136354" w:rsidRDefault="00136354" w:rsidP="00136354">
      <w:pPr>
        <w:spacing w:line="240" w:lineRule="auto"/>
        <w:jc w:val="both"/>
        <w:rPr>
          <w:rFonts w:asciiTheme="majorBidi" w:hAnsiTheme="majorBidi" w:cstheme="majorBidi"/>
          <w:sz w:val="21"/>
          <w:szCs w:val="21"/>
          <w:rtl/>
        </w:rPr>
      </w:pPr>
      <w:r w:rsidRPr="00136354">
        <w:rPr>
          <w:rFonts w:asciiTheme="majorBidi" w:hAnsiTheme="majorBidi" w:cstheme="majorBidi"/>
          <w:sz w:val="21"/>
          <w:szCs w:val="21"/>
          <w:lang w:bidi="fa-IR"/>
        </w:rPr>
        <w:t>Devlin, J., and Lewin, M., (2004). “Managing Oil Booms and Busts in Developing Countries”. Developing Alternatives, 7(2): 31-39</w:t>
      </w:r>
      <w:r w:rsidRPr="00136354">
        <w:rPr>
          <w:rFonts w:asciiTheme="majorBidi" w:hAnsiTheme="majorBidi" w:cstheme="majorBidi" w:hint="cs"/>
          <w:sz w:val="21"/>
          <w:szCs w:val="21"/>
          <w:rtl/>
        </w:rPr>
        <w:t>.</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Drummond, M. P., Daal, M. W., Srivastava, M. N., &amp; Oliveira, M. L. E. (2012). Mobilizing revenue in Sub-Saharan Africa: empirical norms and key determinants.</w:t>
      </w:r>
    </w:p>
    <w:p w:rsidR="00136354" w:rsidRPr="00136354" w:rsidRDefault="00136354" w:rsidP="00136354">
      <w:pPr>
        <w:spacing w:line="240" w:lineRule="auto"/>
        <w:jc w:val="both"/>
        <w:rPr>
          <w:rFonts w:asciiTheme="majorBidi" w:hAnsiTheme="majorBidi" w:cstheme="majorBidi"/>
          <w:sz w:val="21"/>
          <w:szCs w:val="21"/>
          <w:rtl/>
        </w:rPr>
      </w:pPr>
      <w:r w:rsidRPr="00136354">
        <w:rPr>
          <w:rFonts w:asciiTheme="majorBidi" w:hAnsiTheme="majorBidi" w:cstheme="majorBidi"/>
          <w:sz w:val="21"/>
          <w:szCs w:val="21"/>
          <w:lang w:bidi="fa-IR"/>
        </w:rPr>
        <w:t xml:space="preserve">Easterly, W., &amp; Levine, R. (2003). Tropics, germs, and crops: how endowments influence economic development. </w:t>
      </w:r>
      <w:r w:rsidRPr="00136354">
        <w:rPr>
          <w:rFonts w:asciiTheme="majorBidi" w:hAnsiTheme="majorBidi" w:cstheme="majorBidi"/>
          <w:i/>
          <w:iCs/>
          <w:sz w:val="21"/>
          <w:szCs w:val="21"/>
          <w:lang w:bidi="fa-IR"/>
        </w:rPr>
        <w:t>Journal of monetary economics</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50</w:t>
      </w:r>
      <w:r w:rsidRPr="00136354">
        <w:rPr>
          <w:rFonts w:asciiTheme="majorBidi" w:hAnsiTheme="majorBidi" w:cstheme="majorBidi"/>
          <w:sz w:val="21"/>
          <w:szCs w:val="21"/>
          <w:lang w:bidi="fa-IR"/>
        </w:rPr>
        <w:t>(1), 3-39.</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Egger, P., &amp; Winner, H. (2004). Economic freedom and taxation: is there a trade-off in the locational competition between countries? </w:t>
      </w:r>
      <w:r w:rsidRPr="00136354">
        <w:rPr>
          <w:rFonts w:asciiTheme="majorBidi" w:hAnsiTheme="majorBidi" w:cstheme="majorBidi"/>
          <w:i/>
          <w:iCs/>
          <w:sz w:val="21"/>
          <w:szCs w:val="21"/>
          <w:lang w:bidi="fa-IR"/>
        </w:rPr>
        <w:t>Public Choice</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118</w:t>
      </w:r>
      <w:r w:rsidRPr="00136354">
        <w:rPr>
          <w:rFonts w:asciiTheme="majorBidi" w:hAnsiTheme="majorBidi" w:cstheme="majorBidi"/>
          <w:sz w:val="21"/>
          <w:szCs w:val="21"/>
          <w:lang w:bidi="fa-IR"/>
        </w:rPr>
        <w:t>(3-4), 271-288.</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Gwartney, J., &amp; Lawson, R. (2009). Economic Freedom Dataset, published in Economic Freedom of the World: 2009 Annual Report.</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lastRenderedPageBreak/>
        <w:t xml:space="preserve">Heckelman, J. C. (2000). Economic freedom and economic growth: A short-run causal investigation. </w:t>
      </w:r>
      <w:r w:rsidRPr="00136354">
        <w:rPr>
          <w:rFonts w:asciiTheme="majorBidi" w:hAnsiTheme="majorBidi" w:cstheme="majorBidi"/>
          <w:i/>
          <w:iCs/>
          <w:sz w:val="21"/>
          <w:szCs w:val="21"/>
          <w:lang w:bidi="fa-IR"/>
        </w:rPr>
        <w:t>Journal of Applied economics</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3</w:t>
      </w:r>
      <w:r w:rsidRPr="00136354">
        <w:rPr>
          <w:rFonts w:asciiTheme="majorBidi" w:hAnsiTheme="majorBidi" w:cstheme="majorBidi"/>
          <w:sz w:val="21"/>
          <w:szCs w:val="21"/>
          <w:lang w:bidi="fa-IR"/>
        </w:rPr>
        <w:t>(1).</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Imani Barandagh, M., Piri, P., &amp; Ghorbani, T. (2016). Analysis of Factors Affecting Tax Quality Based on Analytical Hierarchy Process (AHP). </w:t>
      </w:r>
      <w:r w:rsidRPr="00136354">
        <w:rPr>
          <w:rFonts w:asciiTheme="majorBidi" w:hAnsiTheme="majorBidi" w:cstheme="majorBidi"/>
          <w:i/>
          <w:iCs/>
          <w:sz w:val="21"/>
          <w:szCs w:val="21"/>
          <w:lang w:bidi="fa-IR"/>
        </w:rPr>
        <w:t>Empirical Research in Accounting</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6</w:t>
      </w:r>
      <w:r w:rsidRPr="00136354">
        <w:rPr>
          <w:rFonts w:asciiTheme="majorBidi" w:hAnsiTheme="majorBidi" w:cstheme="majorBidi"/>
          <w:sz w:val="21"/>
          <w:szCs w:val="21"/>
          <w:lang w:bidi="fa-IR"/>
        </w:rPr>
        <w:t>(2), 47-63. doi: 10.22051/jera.2016.2292 (In Persian)</w:t>
      </w:r>
    </w:p>
    <w:p w:rsidR="00136354" w:rsidRPr="00136354" w:rsidRDefault="00136354" w:rsidP="00136354">
      <w:pPr>
        <w:spacing w:line="240" w:lineRule="auto"/>
        <w:jc w:val="both"/>
        <w:rPr>
          <w:rFonts w:asciiTheme="majorBidi" w:hAnsiTheme="majorBidi" w:cstheme="majorBidi"/>
          <w:sz w:val="21"/>
          <w:szCs w:val="21"/>
          <w:rtl/>
          <w:lang w:bidi="fa-IR"/>
        </w:rPr>
      </w:pPr>
      <w:r w:rsidRPr="00136354">
        <w:rPr>
          <w:rFonts w:asciiTheme="majorBidi" w:hAnsiTheme="majorBidi" w:cstheme="majorBidi"/>
          <w:sz w:val="21"/>
          <w:szCs w:val="21"/>
          <w:lang w:bidi="fa-IR"/>
        </w:rPr>
        <w:t xml:space="preserve">Isham, J., Woolcock, M., Pritchett, L., &amp; Busby, G. (2005). The varieties of resource experience: natural resource export structures and the political economy of economic growth. </w:t>
      </w:r>
      <w:r w:rsidRPr="00136354">
        <w:rPr>
          <w:rFonts w:asciiTheme="majorBidi" w:hAnsiTheme="majorBidi" w:cstheme="majorBidi"/>
          <w:i/>
          <w:iCs/>
          <w:sz w:val="21"/>
          <w:szCs w:val="21"/>
          <w:lang w:bidi="fa-IR"/>
        </w:rPr>
        <w:t>The World Bank Economic Review</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19</w:t>
      </w:r>
      <w:r w:rsidRPr="00136354">
        <w:rPr>
          <w:rFonts w:asciiTheme="majorBidi" w:hAnsiTheme="majorBidi" w:cstheme="majorBidi"/>
          <w:sz w:val="21"/>
          <w:szCs w:val="21"/>
          <w:lang w:bidi="fa-IR"/>
        </w:rPr>
        <w:t>(2), 141-174.</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Izadkhasti, H., Dadgar, Y., &amp; Beygi, P. (2022). Investigating the Simultaneous Impact of Institutional Quality and Tax Evasion on the Performance of the Tax System in Selected Mena Countries. </w:t>
      </w:r>
      <w:r w:rsidRPr="00136354">
        <w:rPr>
          <w:rFonts w:asciiTheme="majorBidi" w:hAnsiTheme="majorBidi" w:cstheme="majorBidi"/>
          <w:i/>
          <w:iCs/>
          <w:sz w:val="21"/>
          <w:szCs w:val="21"/>
          <w:lang w:bidi="fa-IR"/>
        </w:rPr>
        <w:t>Quarterly Journal of Quantitative Economics</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18</w:t>
      </w:r>
      <w:r w:rsidRPr="00136354">
        <w:rPr>
          <w:rFonts w:asciiTheme="majorBidi" w:hAnsiTheme="majorBidi" w:cstheme="majorBidi"/>
          <w:sz w:val="21"/>
          <w:szCs w:val="21"/>
          <w:lang w:bidi="fa-IR"/>
        </w:rPr>
        <w:t>(4), 125-158. doi: 10.22055/jqe.2021.31807.2181(In Persian)</w:t>
      </w:r>
    </w:p>
    <w:p w:rsidR="00136354" w:rsidRPr="00136354" w:rsidRDefault="00136354" w:rsidP="00136354">
      <w:pPr>
        <w:spacing w:line="240" w:lineRule="auto"/>
        <w:ind w:left="180" w:hanging="180"/>
        <w:jc w:val="both"/>
        <w:rPr>
          <w:rFonts w:ascii="Times New Roman" w:eastAsia="Times New Roman" w:hAnsi="Times New Roman" w:cs="Times New Roman"/>
        </w:rPr>
      </w:pPr>
      <w:r w:rsidRPr="00136354">
        <w:rPr>
          <w:rFonts w:ascii="Times New Roman" w:eastAsia="Times New Roman" w:hAnsi="Times New Roman" w:cs="Times New Roman"/>
        </w:rPr>
        <w:t xml:space="preserve">Keen, M., &amp; Simone, A. (2004). Tax policy in developing countries: some lessons from the 1990s and some challenges ahead. </w:t>
      </w:r>
      <w:r w:rsidRPr="00136354">
        <w:rPr>
          <w:rFonts w:ascii="Times New Roman" w:eastAsia="Times New Roman" w:hAnsi="Times New Roman" w:cs="Times New Roman"/>
          <w:i/>
          <w:iCs/>
        </w:rPr>
        <w:t>Helping countries develop: The role of fiscal policy</w:t>
      </w:r>
      <w:r w:rsidRPr="00136354">
        <w:rPr>
          <w:rFonts w:ascii="Times New Roman" w:eastAsia="Times New Roman" w:hAnsi="Times New Roman" w:cs="Times New Roman"/>
        </w:rPr>
        <w:t xml:space="preserve">, </w:t>
      </w:r>
      <w:r w:rsidRPr="00136354">
        <w:rPr>
          <w:rFonts w:ascii="Times New Roman" w:eastAsia="Times New Roman" w:hAnsi="Times New Roman" w:cs="Times New Roman"/>
          <w:i/>
          <w:iCs/>
        </w:rPr>
        <w:t>10</w:t>
      </w:r>
      <w:r w:rsidRPr="00136354">
        <w:rPr>
          <w:rFonts w:ascii="Times New Roman" w:eastAsia="Times New Roman" w:hAnsi="Times New Roman" w:cs="Times New Roman"/>
        </w:rPr>
        <w:t>(4), 720-722.</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Klapper, L., Laeven, L., &amp; Rajan, R. (2006). Entry regulation as a barrier to entrepreneurship. </w:t>
      </w:r>
      <w:r w:rsidRPr="00136354">
        <w:rPr>
          <w:rFonts w:asciiTheme="majorBidi" w:hAnsiTheme="majorBidi" w:cstheme="majorBidi"/>
          <w:i/>
          <w:iCs/>
          <w:sz w:val="21"/>
          <w:szCs w:val="21"/>
          <w:lang w:bidi="fa-IR"/>
        </w:rPr>
        <w:t>Journal of financial economics</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82</w:t>
      </w:r>
      <w:r w:rsidRPr="00136354">
        <w:rPr>
          <w:rFonts w:asciiTheme="majorBidi" w:hAnsiTheme="majorBidi" w:cstheme="majorBidi"/>
          <w:sz w:val="21"/>
          <w:szCs w:val="21"/>
          <w:lang w:bidi="fa-IR"/>
        </w:rPr>
        <w:t>(3), 591-629.</w:t>
      </w:r>
    </w:p>
    <w:p w:rsidR="00136354" w:rsidRPr="00136354" w:rsidRDefault="00136354" w:rsidP="00136354">
      <w:pPr>
        <w:spacing w:line="240" w:lineRule="auto"/>
        <w:jc w:val="both"/>
        <w:rPr>
          <w:rFonts w:asciiTheme="majorBidi" w:hAnsiTheme="majorBidi" w:cstheme="majorBidi"/>
          <w:sz w:val="21"/>
          <w:szCs w:val="21"/>
          <w:rtl/>
        </w:rPr>
      </w:pPr>
      <w:r w:rsidRPr="00136354">
        <w:rPr>
          <w:rFonts w:asciiTheme="majorBidi" w:hAnsiTheme="majorBidi" w:cstheme="majorBidi"/>
          <w:sz w:val="21"/>
          <w:szCs w:val="21"/>
          <w:lang w:bidi="fa-IR"/>
        </w:rPr>
        <w:t xml:space="preserve">Levie, J., &amp; Autio, E. (2011). Regulatory burden, rule of law, and entry of strategic entrepreneurs: An international panel study. </w:t>
      </w:r>
      <w:r w:rsidRPr="00136354">
        <w:rPr>
          <w:rFonts w:asciiTheme="majorBidi" w:hAnsiTheme="majorBidi" w:cstheme="majorBidi"/>
          <w:i/>
          <w:iCs/>
          <w:sz w:val="21"/>
          <w:szCs w:val="21"/>
          <w:lang w:bidi="fa-IR"/>
        </w:rPr>
        <w:t>Journal of Management Studies</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48</w:t>
      </w:r>
      <w:r w:rsidRPr="00136354">
        <w:rPr>
          <w:rFonts w:asciiTheme="majorBidi" w:hAnsiTheme="majorBidi" w:cstheme="majorBidi"/>
          <w:sz w:val="21"/>
          <w:szCs w:val="21"/>
          <w:lang w:bidi="fa-IR"/>
        </w:rPr>
        <w:t>(6), 1392-1419.</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Lotz, J. R., &amp; Morss, E. R. (1970). A theory of tax level determinants for developing countries. </w:t>
      </w:r>
      <w:r w:rsidRPr="00136354">
        <w:rPr>
          <w:rFonts w:asciiTheme="majorBidi" w:hAnsiTheme="majorBidi" w:cstheme="majorBidi"/>
          <w:i/>
          <w:iCs/>
          <w:sz w:val="21"/>
          <w:szCs w:val="21"/>
          <w:lang w:bidi="fa-IR"/>
        </w:rPr>
        <w:t>Economic Development and cultural change</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18</w:t>
      </w:r>
      <w:r w:rsidRPr="00136354">
        <w:rPr>
          <w:rFonts w:asciiTheme="majorBidi" w:hAnsiTheme="majorBidi" w:cstheme="majorBidi"/>
          <w:sz w:val="21"/>
          <w:szCs w:val="21"/>
          <w:lang w:bidi="fa-IR"/>
        </w:rPr>
        <w:t xml:space="preserve">(3), 328-341. </w:t>
      </w:r>
    </w:p>
    <w:p w:rsidR="00136354" w:rsidRPr="00136354" w:rsidRDefault="00136354" w:rsidP="00136354">
      <w:pPr>
        <w:spacing w:line="240" w:lineRule="auto"/>
        <w:jc w:val="both"/>
        <w:rPr>
          <w:rFonts w:asciiTheme="majorBidi" w:hAnsiTheme="majorBidi" w:cstheme="majorBidi"/>
          <w:sz w:val="21"/>
          <w:szCs w:val="21"/>
          <w:rtl/>
        </w:rPr>
      </w:pPr>
      <w:r w:rsidRPr="00136354">
        <w:rPr>
          <w:rFonts w:asciiTheme="majorBidi" w:hAnsiTheme="majorBidi" w:cstheme="majorBidi"/>
          <w:sz w:val="21"/>
          <w:szCs w:val="21"/>
          <w:lang w:bidi="fa-IR"/>
        </w:rPr>
        <w:t xml:space="preserve">McMullen, J. S., Bagby, D. R., &amp; Palich, L. E. (2008). Economic freedom and the motivation to engage in entrepreneurial action. </w:t>
      </w:r>
      <w:r w:rsidRPr="00136354">
        <w:rPr>
          <w:rFonts w:asciiTheme="majorBidi" w:hAnsiTheme="majorBidi" w:cstheme="majorBidi"/>
          <w:i/>
          <w:iCs/>
          <w:sz w:val="21"/>
          <w:szCs w:val="21"/>
          <w:lang w:bidi="fa-IR"/>
        </w:rPr>
        <w:t>Entrepreneurship Theory and Practice</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32</w:t>
      </w:r>
      <w:r w:rsidRPr="00136354">
        <w:rPr>
          <w:rFonts w:asciiTheme="majorBidi" w:hAnsiTheme="majorBidi" w:cstheme="majorBidi"/>
          <w:sz w:val="21"/>
          <w:szCs w:val="21"/>
          <w:lang w:bidi="fa-IR"/>
        </w:rPr>
        <w:t>(5), 875-895.</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Mehlam, H., Moene, K., and Torvik, R. (2005). “Cursed by Resources or Institutions?”, the World Economy, 808.</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Musgrave, R. A. (1987). US fiscal policy, Keynes, and Keynesian economics. </w:t>
      </w:r>
      <w:r w:rsidRPr="00136354">
        <w:rPr>
          <w:rFonts w:asciiTheme="majorBidi" w:hAnsiTheme="majorBidi" w:cstheme="majorBidi"/>
          <w:i/>
          <w:iCs/>
          <w:sz w:val="21"/>
          <w:szCs w:val="21"/>
          <w:lang w:bidi="fa-IR"/>
        </w:rPr>
        <w:t>Journal of Post Keynesian Economics</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10</w:t>
      </w:r>
      <w:r w:rsidRPr="00136354">
        <w:rPr>
          <w:rFonts w:asciiTheme="majorBidi" w:hAnsiTheme="majorBidi" w:cstheme="majorBidi"/>
          <w:sz w:val="21"/>
          <w:szCs w:val="21"/>
          <w:lang w:bidi="fa-IR"/>
        </w:rPr>
        <w:t>(2), 171-182.</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Naape, B. (2021). The Interplay Between Economic Freedom and Tax Revenue Performance: Panel Evidence from SADC. </w:t>
      </w:r>
      <w:r w:rsidRPr="00136354">
        <w:rPr>
          <w:rFonts w:asciiTheme="majorBidi" w:hAnsiTheme="majorBidi" w:cstheme="majorBidi"/>
          <w:i/>
          <w:iCs/>
          <w:sz w:val="21"/>
          <w:szCs w:val="21"/>
          <w:lang w:bidi="fa-IR"/>
        </w:rPr>
        <w:t>Journal of Economics, Business, &amp; Accountancy Ventura</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24</w:t>
      </w:r>
      <w:r w:rsidRPr="00136354">
        <w:rPr>
          <w:rFonts w:asciiTheme="majorBidi" w:hAnsiTheme="majorBidi" w:cstheme="majorBidi"/>
          <w:sz w:val="21"/>
          <w:szCs w:val="21"/>
          <w:lang w:bidi="fa-IR"/>
        </w:rPr>
        <w:t>(2), 195-204.</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Panahi, H., Fallahi, F., &amp; Mardomdar, S. (2017). Comparison of the Effect of Good Governance on Tax Revenues in Developing and Developed Countries. </w:t>
      </w:r>
      <w:r w:rsidRPr="00136354">
        <w:rPr>
          <w:rFonts w:asciiTheme="majorBidi" w:hAnsiTheme="majorBidi" w:cstheme="majorBidi"/>
          <w:i/>
          <w:iCs/>
          <w:sz w:val="21"/>
          <w:szCs w:val="21"/>
          <w:lang w:bidi="fa-IR"/>
        </w:rPr>
        <w:t>Iranian Economic Development Analyses</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5</w:t>
      </w:r>
      <w:r w:rsidRPr="00136354">
        <w:rPr>
          <w:rFonts w:asciiTheme="majorBidi" w:hAnsiTheme="majorBidi" w:cstheme="majorBidi"/>
          <w:sz w:val="21"/>
          <w:szCs w:val="21"/>
          <w:lang w:bidi="fa-IR"/>
        </w:rPr>
        <w:t>(1), 81-99. doi: 10.22051/edp.2018.16957.1106 (In Persian)</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lastRenderedPageBreak/>
        <w:t xml:space="preserve">Radaev, V. (2005). Informal institutional arrangements and tax evasion in the Russian economy. </w:t>
      </w:r>
      <w:r w:rsidRPr="00136354">
        <w:rPr>
          <w:rFonts w:asciiTheme="majorBidi" w:hAnsiTheme="majorBidi" w:cstheme="majorBidi"/>
          <w:i/>
          <w:iCs/>
          <w:sz w:val="21"/>
          <w:szCs w:val="21"/>
          <w:lang w:bidi="fa-IR"/>
        </w:rPr>
        <w:t>Networks, Trust and Social Capital: Theoretical and Empirical Investigations from Europe. Aldershot: Ashgate</w:t>
      </w:r>
      <w:r w:rsidRPr="00136354">
        <w:rPr>
          <w:rFonts w:asciiTheme="majorBidi" w:hAnsiTheme="majorBidi" w:cstheme="majorBidi"/>
          <w:sz w:val="21"/>
          <w:szCs w:val="21"/>
          <w:lang w:bidi="fa-IR"/>
        </w:rPr>
        <w:t>, 189-203.</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Ricciuti, R., Savoia, A., &amp; Sen, K. (2019). How do political institutions affect fiscal capacity? Explaining taxation in developing economies. </w:t>
      </w:r>
      <w:r w:rsidRPr="00136354">
        <w:rPr>
          <w:rFonts w:asciiTheme="majorBidi" w:hAnsiTheme="majorBidi" w:cstheme="majorBidi"/>
          <w:i/>
          <w:iCs/>
          <w:sz w:val="21"/>
          <w:szCs w:val="21"/>
          <w:lang w:bidi="fa-IR"/>
        </w:rPr>
        <w:t>Journal of Institutional Economics</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15</w:t>
      </w:r>
      <w:r w:rsidRPr="00136354">
        <w:rPr>
          <w:rFonts w:asciiTheme="majorBidi" w:hAnsiTheme="majorBidi" w:cstheme="majorBidi"/>
          <w:sz w:val="21"/>
          <w:szCs w:val="21"/>
          <w:lang w:bidi="fa-IR"/>
        </w:rPr>
        <w:t>(2), 351-380.</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Román, C., Congregado, E., &amp; Millán, J. M. (2013). Start-up incentives: Entrepreneurship policy or active labour market programme? </w:t>
      </w:r>
      <w:r w:rsidRPr="00136354">
        <w:rPr>
          <w:rFonts w:asciiTheme="majorBidi" w:hAnsiTheme="majorBidi" w:cstheme="majorBidi"/>
          <w:i/>
          <w:iCs/>
          <w:sz w:val="21"/>
          <w:szCs w:val="21"/>
          <w:lang w:bidi="fa-IR"/>
        </w:rPr>
        <w:t>Journal of Business Venturing</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28</w:t>
      </w:r>
      <w:r w:rsidRPr="00136354">
        <w:rPr>
          <w:rFonts w:asciiTheme="majorBidi" w:hAnsiTheme="majorBidi" w:cstheme="majorBidi"/>
          <w:sz w:val="21"/>
          <w:szCs w:val="21"/>
          <w:lang w:bidi="fa-IR"/>
        </w:rPr>
        <w:t>(1), 151-175.</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Ross, M. L. (2001). “Does oil hinder democracy?”. World politics, 53(3), 325-361.</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Sala-i-Martin, X., &amp; Subramanian, A. (2003). Addressing the curse of natural resources: an illustration from Nigeria. </w:t>
      </w:r>
      <w:r w:rsidRPr="00136354">
        <w:rPr>
          <w:rFonts w:asciiTheme="majorBidi" w:hAnsiTheme="majorBidi" w:cstheme="majorBidi"/>
          <w:i/>
          <w:iCs/>
          <w:sz w:val="21"/>
          <w:szCs w:val="21"/>
          <w:lang w:bidi="fa-IR"/>
        </w:rPr>
        <w:t>NBER working paper</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9804</w:t>
      </w:r>
      <w:r w:rsidRPr="00136354">
        <w:rPr>
          <w:rFonts w:asciiTheme="majorBidi" w:hAnsiTheme="majorBidi" w:cstheme="majorBidi"/>
          <w:sz w:val="21"/>
          <w:szCs w:val="21"/>
          <w:lang w:bidi="fa-IR"/>
        </w:rPr>
        <w:t>.</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Sameti, M., &amp; Shahchera, M. (2006). Economic freedom, economic growth and governments tax revenue in (MENA). </w:t>
      </w:r>
      <w:r w:rsidRPr="00136354">
        <w:rPr>
          <w:rFonts w:asciiTheme="majorBidi" w:hAnsiTheme="majorBidi" w:cstheme="majorBidi"/>
          <w:i/>
          <w:iCs/>
          <w:sz w:val="21"/>
          <w:szCs w:val="21"/>
          <w:lang w:bidi="fa-IR"/>
        </w:rPr>
        <w:t>Iranian Economic Review</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11</w:t>
      </w:r>
      <w:r w:rsidRPr="00136354">
        <w:rPr>
          <w:rFonts w:asciiTheme="majorBidi" w:hAnsiTheme="majorBidi" w:cstheme="majorBidi"/>
          <w:sz w:val="21"/>
          <w:szCs w:val="21"/>
          <w:lang w:bidi="fa-IR"/>
        </w:rPr>
        <w:t>(17), 67-86.</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Schwab, K., &amp; Sala-i-Martín, X. (2016, April). The global competitiveness report 2013–2014: Full data edition. World Economic Forum.</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Sen Gupta, A. (2007). Determinants of tax revenue efforts in developing countries.</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shahabadi A, Pourjavan A. The Effect of the Natural Resources Abundance on the Governance Preformance in the Selected Oil Exporting and Developed Countries (A Panel GMM Approach). jemr 2014; 5 (16) :1-32. (In Persian)</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Tanzi, V. (1987). Quantitative Characteristics of the Tax Systems of Developing Countries," in David Newbery and Nicholas Stern (eds), The Theory of Taxation in Developing Countries, Oxford University Press.</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Venkataraman, S. (2019). The distinctive domain of entrepreneurship research. In </w:t>
      </w:r>
      <w:r w:rsidRPr="00136354">
        <w:rPr>
          <w:rFonts w:asciiTheme="majorBidi" w:hAnsiTheme="majorBidi" w:cstheme="majorBidi"/>
          <w:i/>
          <w:iCs/>
          <w:sz w:val="21"/>
          <w:szCs w:val="21"/>
          <w:lang w:bidi="fa-IR"/>
        </w:rPr>
        <w:t>Seminal ideas for the next twenty-five years of advances</w:t>
      </w:r>
      <w:r w:rsidRPr="00136354">
        <w:rPr>
          <w:rFonts w:asciiTheme="majorBidi" w:hAnsiTheme="majorBidi" w:cstheme="majorBidi"/>
          <w:sz w:val="21"/>
          <w:szCs w:val="21"/>
          <w:lang w:bidi="fa-IR"/>
        </w:rPr>
        <w:t xml:space="preserve"> (pp. 5-20). Emerald Publishing Limited.</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Weinthal, E., &amp; Luong, P. J. (2006). Combating the resource curse: An alternative solution to managing mineral wealth. </w:t>
      </w:r>
      <w:r w:rsidRPr="00136354">
        <w:rPr>
          <w:rFonts w:asciiTheme="majorBidi" w:hAnsiTheme="majorBidi" w:cstheme="majorBidi"/>
          <w:i/>
          <w:iCs/>
          <w:sz w:val="21"/>
          <w:szCs w:val="21"/>
          <w:lang w:bidi="fa-IR"/>
        </w:rPr>
        <w:t>Perspectives on politics</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4</w:t>
      </w:r>
      <w:r w:rsidRPr="00136354">
        <w:rPr>
          <w:rFonts w:asciiTheme="majorBidi" w:hAnsiTheme="majorBidi" w:cstheme="majorBidi"/>
          <w:sz w:val="21"/>
          <w:szCs w:val="21"/>
          <w:lang w:bidi="fa-IR"/>
        </w:rPr>
        <w:t>(1), 35-53.</w:t>
      </w:r>
    </w:p>
    <w:p w:rsidR="00136354" w:rsidRPr="00136354" w:rsidRDefault="00136354" w:rsidP="00136354">
      <w:pPr>
        <w:spacing w:line="240" w:lineRule="auto"/>
        <w:jc w:val="both"/>
        <w:rPr>
          <w:rFonts w:asciiTheme="majorBidi" w:hAnsiTheme="majorBidi" w:cstheme="majorBidi"/>
          <w:sz w:val="21"/>
          <w:szCs w:val="21"/>
          <w:lang w:bidi="fa-IR"/>
        </w:rPr>
      </w:pPr>
      <w:r w:rsidRPr="00136354">
        <w:rPr>
          <w:rFonts w:asciiTheme="majorBidi" w:hAnsiTheme="majorBidi" w:cstheme="majorBidi"/>
          <w:sz w:val="21"/>
          <w:szCs w:val="21"/>
          <w:lang w:bidi="fa-IR"/>
        </w:rPr>
        <w:t xml:space="preserve">Yousefinejad, M., Majid, A. S. B. A., Othman, J., Halid, N., &amp; Roslani, M. S. A. B. (2022). Taxes and Economic Freedom: Moderating Effect of Government Effectiveness. </w:t>
      </w:r>
      <w:r w:rsidRPr="00136354">
        <w:rPr>
          <w:rFonts w:asciiTheme="majorBidi" w:hAnsiTheme="majorBidi" w:cstheme="majorBidi"/>
          <w:i/>
          <w:iCs/>
          <w:sz w:val="21"/>
          <w:szCs w:val="21"/>
          <w:lang w:bidi="fa-IR"/>
        </w:rPr>
        <w:t>International Business and Accounting Research Journal</w:t>
      </w:r>
      <w:r w:rsidRPr="00136354">
        <w:rPr>
          <w:rFonts w:asciiTheme="majorBidi" w:hAnsiTheme="majorBidi" w:cstheme="majorBidi"/>
          <w:sz w:val="21"/>
          <w:szCs w:val="21"/>
          <w:lang w:bidi="fa-IR"/>
        </w:rPr>
        <w:t xml:space="preserve">, </w:t>
      </w:r>
      <w:r w:rsidRPr="00136354">
        <w:rPr>
          <w:rFonts w:asciiTheme="majorBidi" w:hAnsiTheme="majorBidi" w:cstheme="majorBidi"/>
          <w:i/>
          <w:iCs/>
          <w:sz w:val="21"/>
          <w:szCs w:val="21"/>
          <w:lang w:bidi="fa-IR"/>
        </w:rPr>
        <w:t>6</w:t>
      </w:r>
      <w:r w:rsidRPr="00136354">
        <w:rPr>
          <w:rFonts w:asciiTheme="majorBidi" w:hAnsiTheme="majorBidi" w:cstheme="majorBidi"/>
          <w:sz w:val="21"/>
          <w:szCs w:val="21"/>
          <w:lang w:bidi="fa-IR"/>
        </w:rPr>
        <w:t>(2), 126-136.</w:t>
      </w:r>
    </w:p>
    <w:p w:rsidR="00AD708C" w:rsidRPr="0043678A" w:rsidRDefault="00AD708C" w:rsidP="005A1495">
      <w:pPr>
        <w:pStyle w:val="EndNoteBibliography"/>
        <w:spacing w:after="0"/>
        <w:ind w:left="284" w:hanging="284"/>
        <w:jc w:val="left"/>
        <w:rPr>
          <w:rFonts w:asciiTheme="majorBidi" w:hAnsiTheme="majorBidi" w:cstheme="majorBidi"/>
          <w:color w:val="5B9BD5" w:themeColor="accent1"/>
          <w:sz w:val="21"/>
          <w:szCs w:val="21"/>
        </w:rPr>
      </w:pPr>
    </w:p>
    <w:p w:rsidR="00A13084" w:rsidRDefault="00A13084">
      <w:pPr>
        <w:rPr>
          <w:rFonts w:asciiTheme="majorBidi" w:hAnsiTheme="majorBidi" w:cstheme="majorBidi"/>
          <w:b/>
          <w:bCs/>
          <w:sz w:val="21"/>
          <w:szCs w:val="21"/>
        </w:rPr>
      </w:pPr>
      <w:r>
        <w:rPr>
          <w:rFonts w:asciiTheme="majorBidi" w:hAnsiTheme="majorBidi" w:cstheme="majorBidi"/>
          <w:b/>
          <w:bCs/>
          <w:sz w:val="21"/>
          <w:szCs w:val="21"/>
        </w:rPr>
        <w:br w:type="page"/>
      </w:r>
    </w:p>
    <w:p w:rsidR="00F7604A" w:rsidRDefault="00F7604A" w:rsidP="00EA2123">
      <w:pPr>
        <w:spacing w:after="0" w:line="240" w:lineRule="auto"/>
        <w:jc w:val="center"/>
        <w:rPr>
          <w:rFonts w:asciiTheme="majorBidi" w:hAnsiTheme="majorBidi" w:cstheme="majorBidi"/>
          <w:b/>
          <w:bCs/>
          <w:sz w:val="21"/>
          <w:szCs w:val="21"/>
        </w:rPr>
      </w:pPr>
    </w:p>
    <w:p w:rsidR="00A93E5D" w:rsidRDefault="00A93E5D" w:rsidP="00EA2123">
      <w:pPr>
        <w:spacing w:after="0" w:line="240" w:lineRule="auto"/>
        <w:jc w:val="center"/>
        <w:rPr>
          <w:rFonts w:asciiTheme="majorBidi" w:hAnsiTheme="majorBidi" w:cstheme="majorBidi"/>
          <w:b/>
          <w:bCs/>
          <w:sz w:val="21"/>
          <w:szCs w:val="21"/>
        </w:rPr>
      </w:pPr>
    </w:p>
    <w:p w:rsidR="00A93E5D" w:rsidRDefault="00A93E5D" w:rsidP="00EA2123">
      <w:pPr>
        <w:spacing w:after="0" w:line="240" w:lineRule="auto"/>
        <w:jc w:val="center"/>
        <w:rPr>
          <w:rFonts w:asciiTheme="majorBidi" w:hAnsiTheme="majorBidi" w:cstheme="majorBidi"/>
          <w:b/>
          <w:bCs/>
          <w:sz w:val="21"/>
          <w:szCs w:val="21"/>
        </w:rPr>
      </w:pPr>
    </w:p>
    <w:p w:rsidR="00A93E5D" w:rsidRPr="00D655C3" w:rsidRDefault="00A93E5D" w:rsidP="00EA2123">
      <w:pPr>
        <w:spacing w:after="0" w:line="240" w:lineRule="auto"/>
        <w:jc w:val="center"/>
        <w:rPr>
          <w:rFonts w:asciiTheme="majorBidi" w:hAnsiTheme="majorBidi" w:cstheme="majorBidi"/>
          <w:b/>
          <w:bCs/>
          <w:sz w:val="21"/>
          <w:szCs w:val="21"/>
        </w:rPr>
        <w:sectPr w:rsidR="00A93E5D" w:rsidRPr="00D655C3" w:rsidSect="006578DB">
          <w:headerReference w:type="default" r:id="rId11"/>
          <w:headerReference w:type="first" r:id="rId12"/>
          <w:footnotePr>
            <w:numRestart w:val="eachPage"/>
          </w:footnotePr>
          <w:pgSz w:w="9360" w:h="13320"/>
          <w:pgMar w:top="1701" w:right="1418" w:bottom="567" w:left="1134" w:header="720" w:footer="720" w:gutter="0"/>
          <w:cols w:space="720"/>
          <w:titlePg/>
          <w:docGrid w:linePitch="360"/>
        </w:sectPr>
      </w:pPr>
    </w:p>
    <w:bookmarkEnd w:id="5"/>
    <w:p w:rsidR="008157E5" w:rsidRDefault="008157E5" w:rsidP="008157E5">
      <w:pPr>
        <w:jc w:val="center"/>
        <w:rPr>
          <w:b/>
          <w:bCs/>
        </w:rPr>
      </w:pPr>
    </w:p>
    <w:p w:rsidR="00A93E5D" w:rsidRPr="00A93E5D" w:rsidRDefault="00A93E5D" w:rsidP="000C2D3A">
      <w:pPr>
        <w:jc w:val="center"/>
        <w:rPr>
          <w:rFonts w:asciiTheme="majorBidi" w:hAnsiTheme="majorBidi" w:cstheme="majorBidi"/>
          <w:b/>
          <w:bCs/>
          <w:sz w:val="24"/>
          <w:szCs w:val="24"/>
        </w:rPr>
      </w:pPr>
      <w:r>
        <w:rPr>
          <w:rFonts w:asciiTheme="majorBidi" w:hAnsiTheme="majorBidi" w:cstheme="majorBidi"/>
          <w:b/>
          <w:bCs/>
          <w:sz w:val="24"/>
          <w:szCs w:val="24"/>
        </w:rPr>
        <w:t xml:space="preserve">Tax </w:t>
      </w:r>
      <w:r w:rsidR="000C2D3A">
        <w:rPr>
          <w:rFonts w:asciiTheme="majorBidi" w:hAnsiTheme="majorBidi" w:cstheme="majorBidi"/>
          <w:b/>
          <w:bCs/>
          <w:sz w:val="24"/>
          <w:szCs w:val="24"/>
        </w:rPr>
        <w:t>Indicator</w:t>
      </w:r>
      <w:r>
        <w:rPr>
          <w:rFonts w:asciiTheme="majorBidi" w:hAnsiTheme="majorBidi" w:cstheme="majorBidi"/>
          <w:b/>
          <w:bCs/>
          <w:sz w:val="24"/>
          <w:szCs w:val="24"/>
        </w:rPr>
        <w:t xml:space="preserve"> and </w:t>
      </w:r>
      <w:r w:rsidR="000C2D3A">
        <w:rPr>
          <w:rFonts w:asciiTheme="majorBidi" w:hAnsiTheme="majorBidi" w:cstheme="majorBidi"/>
          <w:b/>
          <w:bCs/>
          <w:sz w:val="24"/>
          <w:szCs w:val="24"/>
        </w:rPr>
        <w:t>Institutional Quality</w:t>
      </w:r>
      <w:r>
        <w:rPr>
          <w:rFonts w:asciiTheme="majorBidi" w:hAnsiTheme="majorBidi" w:cstheme="majorBidi"/>
          <w:b/>
          <w:bCs/>
          <w:sz w:val="24"/>
          <w:szCs w:val="24"/>
        </w:rPr>
        <w:t xml:space="preserve"> in Selected Oil C</w:t>
      </w:r>
      <w:r w:rsidRPr="00A93E5D">
        <w:rPr>
          <w:rFonts w:asciiTheme="majorBidi" w:hAnsiTheme="majorBidi" w:cstheme="majorBidi"/>
          <w:b/>
          <w:bCs/>
          <w:sz w:val="24"/>
          <w:szCs w:val="24"/>
        </w:rPr>
        <w:t>ountries</w:t>
      </w:r>
    </w:p>
    <w:p w:rsidR="008157E5" w:rsidRPr="00585D3A" w:rsidRDefault="00A93E5D" w:rsidP="00A93E5D">
      <w:pPr>
        <w:jc w:val="center"/>
        <w:rPr>
          <w:rFonts w:asciiTheme="majorBidi" w:eastAsia="Rockwell" w:hAnsiTheme="majorBidi" w:cstheme="majorBidi"/>
          <w:b/>
          <w:bCs/>
        </w:rPr>
      </w:pPr>
      <w:r w:rsidRPr="00A93E5D">
        <w:rPr>
          <w:rFonts w:asciiTheme="majorBidi" w:eastAsia="Rockwell" w:hAnsiTheme="majorBidi" w:cstheme="majorBidi"/>
          <w:b/>
          <w:bCs/>
        </w:rPr>
        <w:t>Roghaye Shojaeddin</w:t>
      </w:r>
      <w:r w:rsidRPr="00A93E5D">
        <w:rPr>
          <w:rFonts w:asciiTheme="majorBidi" w:eastAsia="Rockwell" w:hAnsiTheme="majorBidi" w:cstheme="majorBidi"/>
          <w:b/>
          <w:bCs/>
          <w:vertAlign w:val="superscript"/>
        </w:rPr>
        <w:t xml:space="preserve"> </w:t>
      </w:r>
      <w:r w:rsidR="008157E5" w:rsidRPr="00585D3A">
        <w:rPr>
          <w:rStyle w:val="FootnoteReference"/>
          <w:rFonts w:asciiTheme="majorBidi" w:eastAsia="Rockwell" w:hAnsiTheme="majorBidi" w:cstheme="majorBidi"/>
        </w:rPr>
        <w:footnoteReference w:id="82"/>
      </w:r>
    </w:p>
    <w:p w:rsidR="00796775" w:rsidRPr="00585D3A" w:rsidRDefault="00A93E5D" w:rsidP="00796775">
      <w:pPr>
        <w:jc w:val="center"/>
        <w:rPr>
          <w:rFonts w:asciiTheme="majorBidi" w:eastAsia="Rockwell" w:hAnsiTheme="majorBidi" w:cstheme="majorBidi"/>
          <w:b/>
          <w:bCs/>
        </w:rPr>
      </w:pPr>
      <w:r>
        <w:rPr>
          <w:rFonts w:asciiTheme="majorBidi" w:eastAsia="Rockwell" w:hAnsiTheme="majorBidi" w:cstheme="majorBidi"/>
          <w:b/>
          <w:bCs/>
        </w:rPr>
        <w:t xml:space="preserve">Majid Sameti </w:t>
      </w:r>
      <w:r w:rsidR="00796775" w:rsidRPr="00585D3A">
        <w:rPr>
          <w:rStyle w:val="FootnoteReference"/>
          <w:rFonts w:asciiTheme="majorBidi" w:eastAsia="Rockwell" w:hAnsiTheme="majorBidi" w:cstheme="majorBidi"/>
        </w:rPr>
        <w:footnoteReference w:id="83"/>
      </w:r>
    </w:p>
    <w:p w:rsidR="008157E5" w:rsidRPr="00585D3A" w:rsidRDefault="008157E5" w:rsidP="008157E5">
      <w:pPr>
        <w:jc w:val="center"/>
        <w:rPr>
          <w:rFonts w:asciiTheme="majorBidi" w:eastAsia="Rockwell" w:hAnsiTheme="majorBidi" w:cstheme="majorBidi"/>
          <w:b/>
          <w:bCs/>
          <w:rtl/>
        </w:rPr>
      </w:pPr>
    </w:p>
    <w:p w:rsidR="008157E5" w:rsidRPr="00585D3A" w:rsidRDefault="008157E5" w:rsidP="00220EE7">
      <w:pPr>
        <w:pStyle w:val="ListParagraph"/>
        <w:ind w:left="0"/>
        <w:jc w:val="center"/>
        <w:rPr>
          <w:rFonts w:asciiTheme="majorBidi" w:hAnsiTheme="majorBidi" w:cstheme="majorBidi"/>
          <w:sz w:val="20"/>
          <w:szCs w:val="20"/>
        </w:rPr>
      </w:pPr>
      <w:r w:rsidRPr="00585D3A">
        <w:rPr>
          <w:rFonts w:asciiTheme="majorBidi" w:hAnsiTheme="majorBidi" w:cstheme="majorBidi"/>
          <w:sz w:val="20"/>
          <w:szCs w:val="20"/>
        </w:rPr>
        <w:t>Received:</w:t>
      </w:r>
      <w:r w:rsidR="00220EE7" w:rsidRPr="00585D3A">
        <w:rPr>
          <w:rFonts w:asciiTheme="majorBidi" w:hAnsiTheme="majorBidi" w:cstheme="majorBidi"/>
          <w:sz w:val="20"/>
          <w:szCs w:val="20"/>
          <w:rtl/>
        </w:rPr>
        <w:t xml:space="preserve">   </w:t>
      </w:r>
      <w:r w:rsidRPr="00585D3A">
        <w:rPr>
          <w:rFonts w:asciiTheme="majorBidi" w:hAnsiTheme="majorBidi" w:cstheme="majorBidi"/>
          <w:sz w:val="20"/>
          <w:szCs w:val="20"/>
        </w:rPr>
        <w:t xml:space="preserve">                                                     Accepted: </w:t>
      </w:r>
    </w:p>
    <w:p w:rsidR="008157E5" w:rsidRPr="00585D3A" w:rsidRDefault="008157E5" w:rsidP="00F7604A">
      <w:pPr>
        <w:spacing w:after="0" w:line="240" w:lineRule="auto"/>
        <w:rPr>
          <w:rFonts w:asciiTheme="majorBidi" w:hAnsiTheme="majorBidi" w:cstheme="majorBidi"/>
          <w:b/>
          <w:bCs/>
          <w:sz w:val="26"/>
          <w:szCs w:val="26"/>
          <w:rtl/>
        </w:rPr>
      </w:pPr>
    </w:p>
    <w:p w:rsidR="000A45AD" w:rsidRPr="00585D3A" w:rsidRDefault="00A85AC1" w:rsidP="000A45AD">
      <w:pPr>
        <w:spacing w:after="0" w:line="240" w:lineRule="auto"/>
        <w:jc w:val="both"/>
        <w:rPr>
          <w:rFonts w:asciiTheme="majorBidi" w:eastAsia="Calibri" w:hAnsiTheme="majorBidi" w:cstheme="majorBidi"/>
          <w:b/>
          <w:bCs/>
          <w:sz w:val="21"/>
          <w:szCs w:val="21"/>
        </w:rPr>
      </w:pPr>
      <w:r w:rsidRPr="00585D3A">
        <w:rPr>
          <w:rFonts w:asciiTheme="majorBidi" w:eastAsia="Calibri" w:hAnsiTheme="majorBidi" w:cstheme="majorBidi"/>
          <w:b/>
          <w:bCs/>
          <w:sz w:val="21"/>
          <w:szCs w:val="21"/>
        </w:rPr>
        <w:t xml:space="preserve">Introduction: </w:t>
      </w:r>
    </w:p>
    <w:p w:rsidR="00A93E5D" w:rsidRPr="00A93E5D" w:rsidRDefault="00A93E5D" w:rsidP="00A93E5D">
      <w:pPr>
        <w:spacing w:after="0" w:line="240" w:lineRule="auto"/>
        <w:jc w:val="both"/>
        <w:rPr>
          <w:rFonts w:asciiTheme="majorBidi" w:eastAsia="Calibri" w:hAnsiTheme="majorBidi" w:cstheme="majorBidi"/>
          <w:sz w:val="21"/>
          <w:szCs w:val="21"/>
        </w:rPr>
      </w:pPr>
      <w:r w:rsidRPr="00A93E5D">
        <w:rPr>
          <w:rFonts w:asciiTheme="majorBidi" w:eastAsia="Calibri" w:hAnsiTheme="majorBidi" w:cstheme="majorBidi"/>
          <w:sz w:val="21"/>
          <w:szCs w:val="21"/>
        </w:rPr>
        <w:t xml:space="preserve">Taxes are one of the important and stable revenue sources of governments, which play an undeniable role in financing the public sector. In this study, two separate models have been used to investigate the interaction effect of institutional quality and tax performance in 10 oil countries in the period from 2011 to 2021. In the first model, in order to investigate the effect of institutional quality on tax revenue, 4 sub-indices of economic freedom including rule of law, government size, open markets and regularity efficiency along with two economic variables, GDP per capita and share of agriculture to industry in GDP, are chosen as independent variables. In another model, three indices including tax ratio, per capita income and the ratio of oil rent to GDP have been considered as independent variables to investigate their effects on the index of economic freedom. </w:t>
      </w:r>
    </w:p>
    <w:p w:rsidR="00796775" w:rsidRPr="00585D3A" w:rsidRDefault="00796775" w:rsidP="000A45AD">
      <w:pPr>
        <w:spacing w:after="0" w:line="240" w:lineRule="auto"/>
        <w:jc w:val="both"/>
        <w:rPr>
          <w:rFonts w:asciiTheme="majorBidi" w:eastAsia="Calibri" w:hAnsiTheme="majorBidi" w:cstheme="majorBidi"/>
          <w:b/>
          <w:bCs/>
          <w:sz w:val="21"/>
          <w:szCs w:val="21"/>
          <w:rtl/>
        </w:rPr>
      </w:pPr>
    </w:p>
    <w:p w:rsidR="000A45AD" w:rsidRPr="00585D3A" w:rsidRDefault="00A85AC1" w:rsidP="000A45AD">
      <w:pPr>
        <w:spacing w:after="0" w:line="240" w:lineRule="auto"/>
        <w:jc w:val="both"/>
        <w:rPr>
          <w:rFonts w:asciiTheme="majorBidi" w:eastAsia="Calibri" w:hAnsiTheme="majorBidi" w:cstheme="majorBidi"/>
          <w:b/>
          <w:bCs/>
          <w:sz w:val="21"/>
          <w:szCs w:val="21"/>
        </w:rPr>
      </w:pPr>
      <w:r w:rsidRPr="00585D3A">
        <w:rPr>
          <w:rFonts w:asciiTheme="majorBidi" w:eastAsia="Calibri" w:hAnsiTheme="majorBidi" w:cstheme="majorBidi"/>
          <w:b/>
          <w:bCs/>
          <w:sz w:val="21"/>
          <w:szCs w:val="21"/>
        </w:rPr>
        <w:t xml:space="preserve">Methodology: </w:t>
      </w:r>
    </w:p>
    <w:p w:rsidR="00A93E5D" w:rsidRPr="00A93E5D" w:rsidRDefault="00A93E5D" w:rsidP="00A93E5D">
      <w:pPr>
        <w:spacing w:line="240" w:lineRule="auto"/>
        <w:jc w:val="both"/>
        <w:rPr>
          <w:rFonts w:asciiTheme="majorBidi" w:eastAsia="Calibri" w:hAnsiTheme="majorBidi" w:cstheme="majorBidi"/>
          <w:sz w:val="21"/>
          <w:szCs w:val="21"/>
        </w:rPr>
      </w:pPr>
      <w:r w:rsidRPr="00A93E5D">
        <w:rPr>
          <w:rFonts w:asciiTheme="majorBidi" w:eastAsia="Calibri" w:hAnsiTheme="majorBidi" w:cstheme="majorBidi"/>
          <w:sz w:val="21"/>
          <w:szCs w:val="21"/>
        </w:rPr>
        <w:t>The selected model to investigate the relationship between economic freedom and tax revenue is relation 1:</w:t>
      </w:r>
    </w:p>
    <w:tbl>
      <w:tblPr>
        <w:bidiVisual/>
        <w:tblW w:w="0" w:type="auto"/>
        <w:tblLook w:val="04A0" w:firstRow="1" w:lastRow="0" w:firstColumn="1" w:lastColumn="0" w:noHBand="0" w:noVBand="1"/>
      </w:tblPr>
      <w:tblGrid>
        <w:gridCol w:w="478"/>
        <w:gridCol w:w="6330"/>
      </w:tblGrid>
      <w:tr w:rsidR="00A93E5D" w:rsidRPr="00A93E5D" w:rsidTr="009C36C1">
        <w:tc>
          <w:tcPr>
            <w:tcW w:w="525" w:type="dxa"/>
            <w:tcBorders>
              <w:top w:val="nil"/>
              <w:left w:val="nil"/>
              <w:bottom w:val="nil"/>
              <w:right w:val="nil"/>
            </w:tcBorders>
          </w:tcPr>
          <w:p w:rsidR="00A93E5D" w:rsidRPr="00A93E5D" w:rsidRDefault="00A93E5D" w:rsidP="00A93E5D">
            <w:pPr>
              <w:spacing w:after="0" w:line="240" w:lineRule="auto"/>
              <w:jc w:val="center"/>
              <w:rPr>
                <w:rFonts w:asciiTheme="majorBidi" w:eastAsia="Calibri" w:hAnsiTheme="majorBidi" w:cstheme="majorBidi"/>
                <w:sz w:val="16"/>
                <w:szCs w:val="16"/>
                <w:rtl/>
                <w:lang w:bidi="fa-IR"/>
              </w:rPr>
            </w:pPr>
            <w:r w:rsidRPr="00A93E5D">
              <w:rPr>
                <w:rFonts w:asciiTheme="majorBidi" w:eastAsia="Calibri" w:hAnsiTheme="majorBidi" w:cstheme="majorBidi"/>
                <w:sz w:val="16"/>
                <w:szCs w:val="16"/>
                <w:lang w:bidi="fa-IR"/>
              </w:rPr>
              <w:t>(1)</w:t>
            </w:r>
          </w:p>
        </w:tc>
        <w:tc>
          <w:tcPr>
            <w:tcW w:w="8825" w:type="dxa"/>
            <w:tcBorders>
              <w:top w:val="nil"/>
              <w:left w:val="nil"/>
              <w:bottom w:val="nil"/>
              <w:right w:val="nil"/>
            </w:tcBorders>
          </w:tcPr>
          <w:p w:rsidR="00A93E5D" w:rsidRPr="00A93E5D" w:rsidRDefault="00B6210B" w:rsidP="00A93E5D">
            <w:pPr>
              <w:spacing w:after="0" w:line="240" w:lineRule="auto"/>
              <w:jc w:val="center"/>
              <w:rPr>
                <w:rFonts w:asciiTheme="majorBidi" w:eastAsia="Calibri" w:hAnsiTheme="majorBidi" w:cstheme="majorBidi"/>
                <w:sz w:val="16"/>
                <w:szCs w:val="16"/>
                <w:rtl/>
                <w:lang w:bidi="fa-IR"/>
              </w:rPr>
            </w:pPr>
            <m:oMathPara>
              <m:oMathParaPr>
                <m:jc m:val="left"/>
              </m:oMathParaPr>
              <m:oMath>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Ltax</m:t>
                    </m:r>
                  </m:e>
                  <m:sub>
                    <m:r>
                      <w:rPr>
                        <w:rFonts w:ascii="Cambria Math" w:eastAsia="Calibri" w:hAnsi="Cambria Math" w:cstheme="majorBidi"/>
                        <w:sz w:val="16"/>
                        <w:szCs w:val="16"/>
                      </w:rPr>
                      <m:t>it</m:t>
                    </m:r>
                  </m:sub>
                </m:sSub>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α</m:t>
                    </m:r>
                  </m:e>
                  <m:sub>
                    <m:r>
                      <w:rPr>
                        <w:rFonts w:ascii="Cambria Math" w:eastAsia="Calibri" w:hAnsi="Cambria Math" w:cstheme="majorBidi"/>
                        <w:sz w:val="16"/>
                        <w:szCs w:val="16"/>
                      </w:rPr>
                      <m:t>0</m:t>
                    </m:r>
                  </m:sub>
                </m:sSub>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α</m:t>
                    </m:r>
                  </m:e>
                  <m:sub>
                    <m:r>
                      <w:rPr>
                        <w:rFonts w:ascii="Cambria Math" w:eastAsia="Calibri" w:hAnsi="Cambria Math" w:cstheme="majorBidi"/>
                        <w:sz w:val="16"/>
                        <w:szCs w:val="16"/>
                      </w:rPr>
                      <m:t>1</m:t>
                    </m:r>
                  </m:sub>
                </m:sSub>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Lgdp per capita</m:t>
                    </m:r>
                  </m:e>
                  <m:sub>
                    <m:r>
                      <w:rPr>
                        <w:rFonts w:ascii="Cambria Math" w:eastAsia="Calibri" w:hAnsi="Cambria Math" w:cstheme="majorBidi"/>
                        <w:sz w:val="16"/>
                        <w:szCs w:val="16"/>
                      </w:rPr>
                      <m:t>it</m:t>
                    </m:r>
                  </m:sub>
                </m:sSub>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α</m:t>
                    </m:r>
                  </m:e>
                  <m:sub>
                    <m:r>
                      <w:rPr>
                        <w:rFonts w:ascii="Cambria Math" w:eastAsia="Calibri" w:hAnsi="Cambria Math" w:cstheme="majorBidi"/>
                        <w:sz w:val="16"/>
                        <w:szCs w:val="16"/>
                      </w:rPr>
                      <m:t>2</m:t>
                    </m:r>
                  </m:sub>
                </m:sSub>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L(</m:t>
                    </m:r>
                    <m:f>
                      <m:fPr>
                        <m:ctrlPr>
                          <w:rPr>
                            <w:rFonts w:ascii="Cambria Math" w:eastAsia="Calibri" w:hAnsi="Cambria Math" w:cstheme="majorBidi"/>
                            <w:i/>
                            <w:sz w:val="16"/>
                            <w:szCs w:val="16"/>
                          </w:rPr>
                        </m:ctrlPr>
                      </m:fPr>
                      <m:num>
                        <m:r>
                          <w:rPr>
                            <w:rFonts w:ascii="Cambria Math" w:eastAsia="Calibri" w:hAnsi="Cambria Math" w:cstheme="majorBidi"/>
                            <w:sz w:val="16"/>
                            <w:szCs w:val="16"/>
                          </w:rPr>
                          <m:t>agriculture</m:t>
                        </m:r>
                      </m:num>
                      <m:den>
                        <m:r>
                          <w:rPr>
                            <w:rFonts w:ascii="Cambria Math" w:eastAsia="Calibri" w:hAnsi="Cambria Math" w:cstheme="majorBidi"/>
                            <w:sz w:val="16"/>
                            <w:szCs w:val="16"/>
                          </w:rPr>
                          <m:t>industry</m:t>
                        </m:r>
                      </m:den>
                    </m:f>
                    <m:r>
                      <w:rPr>
                        <w:rFonts w:ascii="Cambria Math" w:eastAsia="Calibri" w:hAnsi="Cambria Math" w:cstheme="majorBidi"/>
                        <w:sz w:val="16"/>
                        <w:szCs w:val="16"/>
                      </w:rPr>
                      <m:t>)</m:t>
                    </m:r>
                  </m:e>
                  <m:sub>
                    <m:r>
                      <w:rPr>
                        <w:rFonts w:ascii="Cambria Math" w:eastAsia="Calibri" w:hAnsi="Cambria Math" w:cstheme="majorBidi"/>
                        <w:sz w:val="16"/>
                        <w:szCs w:val="16"/>
                      </w:rPr>
                      <m:t>it</m:t>
                    </m:r>
                  </m:sub>
                </m:sSub>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α</m:t>
                    </m:r>
                  </m:e>
                  <m:sub>
                    <m:r>
                      <w:rPr>
                        <w:rFonts w:ascii="Cambria Math" w:eastAsia="Calibri" w:hAnsi="Cambria Math" w:cstheme="majorBidi"/>
                        <w:sz w:val="16"/>
                        <w:szCs w:val="16"/>
                      </w:rPr>
                      <m:t>3</m:t>
                    </m:r>
                  </m:sub>
                </m:sSub>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L rule of law</m:t>
                    </m:r>
                  </m:e>
                  <m:sub>
                    <m:r>
                      <w:rPr>
                        <w:rFonts w:ascii="Cambria Math" w:eastAsia="Calibri" w:hAnsi="Cambria Math" w:cstheme="majorBidi"/>
                        <w:sz w:val="16"/>
                        <w:szCs w:val="16"/>
                      </w:rPr>
                      <m:t>it</m:t>
                    </m:r>
                  </m:sub>
                </m:sSub>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α</m:t>
                    </m:r>
                  </m:e>
                  <m:sub>
                    <m:r>
                      <w:rPr>
                        <w:rFonts w:ascii="Cambria Math" w:eastAsia="Calibri" w:hAnsi="Cambria Math" w:cstheme="majorBidi"/>
                        <w:sz w:val="16"/>
                        <w:szCs w:val="16"/>
                      </w:rPr>
                      <m:t>4</m:t>
                    </m:r>
                  </m:sub>
                </m:sSub>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L government size</m:t>
                    </m:r>
                  </m:e>
                  <m:sub>
                    <m:r>
                      <w:rPr>
                        <w:rFonts w:ascii="Cambria Math" w:eastAsia="Calibri" w:hAnsi="Cambria Math" w:cstheme="majorBidi"/>
                        <w:sz w:val="16"/>
                        <w:szCs w:val="16"/>
                      </w:rPr>
                      <m:t>it</m:t>
                    </m:r>
                  </m:sub>
                </m:sSub>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α</m:t>
                    </m:r>
                  </m:e>
                  <m:sub>
                    <m:r>
                      <w:rPr>
                        <w:rFonts w:ascii="Cambria Math" w:eastAsia="Calibri" w:hAnsi="Cambria Math" w:cstheme="majorBidi"/>
                        <w:sz w:val="16"/>
                        <w:szCs w:val="16"/>
                      </w:rPr>
                      <m:t>5</m:t>
                    </m:r>
                  </m:sub>
                </m:sSub>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L open markets</m:t>
                    </m:r>
                  </m:e>
                  <m:sub>
                    <m:r>
                      <w:rPr>
                        <w:rFonts w:ascii="Cambria Math" w:eastAsia="Calibri" w:hAnsi="Cambria Math" w:cstheme="majorBidi"/>
                        <w:sz w:val="16"/>
                        <w:szCs w:val="16"/>
                      </w:rPr>
                      <m:t>it</m:t>
                    </m:r>
                  </m:sub>
                </m:sSub>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α</m:t>
                    </m:r>
                  </m:e>
                  <m:sub>
                    <m:r>
                      <w:rPr>
                        <w:rFonts w:ascii="Cambria Math" w:eastAsia="Calibri" w:hAnsi="Cambria Math" w:cstheme="majorBidi"/>
                        <w:sz w:val="16"/>
                        <w:szCs w:val="16"/>
                      </w:rPr>
                      <m:t>6</m:t>
                    </m:r>
                  </m:sub>
                </m:sSub>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L regularity efficiency</m:t>
                    </m:r>
                  </m:e>
                  <m:sub>
                    <m:r>
                      <w:rPr>
                        <w:rFonts w:ascii="Cambria Math" w:eastAsia="Calibri" w:hAnsi="Cambria Math" w:cstheme="majorBidi"/>
                        <w:sz w:val="16"/>
                        <w:szCs w:val="16"/>
                      </w:rPr>
                      <m:t>it</m:t>
                    </m:r>
                  </m:sub>
                </m:sSub>
                <m:r>
                  <w:rPr>
                    <w:rFonts w:ascii="Cambria Math" w:eastAsia="Calibri" w:hAnsi="Cambria Math" w:cstheme="majorBidi"/>
                    <w:sz w:val="16"/>
                    <w:szCs w:val="16"/>
                  </w:rPr>
                  <m:t>+</m:t>
                </m:r>
                <m:sSub>
                  <m:sSubPr>
                    <m:ctrlPr>
                      <w:rPr>
                        <w:rFonts w:ascii="Cambria Math" w:eastAsia="Calibri" w:hAnsi="Cambria Math" w:cstheme="majorBidi"/>
                        <w:i/>
                        <w:sz w:val="16"/>
                        <w:szCs w:val="16"/>
                      </w:rPr>
                    </m:ctrlPr>
                  </m:sSubPr>
                  <m:e>
                    <m:r>
                      <w:rPr>
                        <w:rFonts w:ascii="Cambria Math" w:eastAsia="Calibri" w:hAnsi="Cambria Math" w:cstheme="majorBidi"/>
                        <w:sz w:val="16"/>
                        <w:szCs w:val="16"/>
                      </w:rPr>
                      <m:t>ε</m:t>
                    </m:r>
                  </m:e>
                  <m:sub>
                    <m:r>
                      <w:rPr>
                        <w:rFonts w:ascii="Cambria Math" w:eastAsia="Calibri" w:hAnsi="Cambria Math" w:cstheme="majorBidi"/>
                        <w:sz w:val="16"/>
                        <w:szCs w:val="16"/>
                      </w:rPr>
                      <m:t>it</m:t>
                    </m:r>
                  </m:sub>
                </m:sSub>
              </m:oMath>
            </m:oMathPara>
          </w:p>
        </w:tc>
      </w:tr>
    </w:tbl>
    <w:p w:rsidR="00A93E5D" w:rsidRPr="00A93E5D" w:rsidRDefault="00A93E5D" w:rsidP="00A93E5D">
      <w:pPr>
        <w:spacing w:after="0" w:line="240" w:lineRule="auto"/>
        <w:jc w:val="both"/>
        <w:rPr>
          <w:rFonts w:asciiTheme="majorBidi" w:eastAsia="Calibri" w:hAnsiTheme="majorBidi" w:cstheme="majorBidi"/>
          <w:sz w:val="21"/>
          <w:szCs w:val="21"/>
        </w:rPr>
      </w:pPr>
    </w:p>
    <w:p w:rsidR="00A93E5D" w:rsidRPr="00A93E5D" w:rsidRDefault="00A93E5D" w:rsidP="00A93E5D">
      <w:pPr>
        <w:spacing w:after="0" w:line="240" w:lineRule="auto"/>
        <w:jc w:val="both"/>
        <w:rPr>
          <w:rFonts w:asciiTheme="majorBidi" w:eastAsia="Calibri" w:hAnsiTheme="majorBidi" w:cstheme="majorBidi"/>
          <w:sz w:val="21"/>
          <w:szCs w:val="21"/>
        </w:rPr>
      </w:pPr>
      <w:r w:rsidRPr="00A93E5D">
        <w:rPr>
          <w:rFonts w:asciiTheme="majorBidi" w:eastAsia="Calibri" w:hAnsiTheme="majorBidi" w:cstheme="majorBidi"/>
          <w:sz w:val="21"/>
          <w:szCs w:val="21"/>
        </w:rPr>
        <w:t>To investigate the relationship between oil rent, tax ratio and economic freedom as institutional quality, the following model is implemented:</w:t>
      </w:r>
    </w:p>
    <w:p w:rsidR="00A93E5D" w:rsidRPr="00A93E5D" w:rsidRDefault="00A93E5D" w:rsidP="00A93E5D">
      <w:pPr>
        <w:spacing w:after="0" w:line="240" w:lineRule="auto"/>
        <w:jc w:val="both"/>
        <w:rPr>
          <w:rFonts w:asciiTheme="majorBidi" w:eastAsia="Calibri" w:hAnsiTheme="majorBidi" w:cstheme="majorBidi"/>
          <w:sz w:val="21"/>
          <w:szCs w:val="21"/>
        </w:rPr>
      </w:pPr>
    </w:p>
    <w:tbl>
      <w:tblPr>
        <w:tblStyle w:val="PlainTable4"/>
        <w:bidiVisual/>
        <w:tblW w:w="0" w:type="auto"/>
        <w:tblLook w:val="04A0" w:firstRow="1" w:lastRow="0" w:firstColumn="1" w:lastColumn="0" w:noHBand="0" w:noVBand="1"/>
      </w:tblPr>
      <w:tblGrid>
        <w:gridCol w:w="423"/>
        <w:gridCol w:w="6381"/>
      </w:tblGrid>
      <w:tr w:rsidR="00A93E5D" w:rsidRPr="00A93E5D" w:rsidTr="009C3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dxa"/>
          </w:tcPr>
          <w:p w:rsidR="00A93E5D" w:rsidRPr="00A93E5D" w:rsidRDefault="00A93E5D" w:rsidP="00A93E5D">
            <w:pPr>
              <w:jc w:val="both"/>
              <w:rPr>
                <w:rFonts w:asciiTheme="majorBidi" w:eastAsia="Calibri" w:hAnsiTheme="majorBidi" w:cstheme="majorBidi"/>
                <w:b w:val="0"/>
                <w:bCs w:val="0"/>
                <w:sz w:val="16"/>
                <w:szCs w:val="16"/>
                <w:rtl/>
                <w:lang w:bidi="fa-IR"/>
              </w:rPr>
            </w:pPr>
            <w:r w:rsidRPr="00A93E5D">
              <w:rPr>
                <w:rFonts w:asciiTheme="majorBidi" w:eastAsia="Calibri" w:hAnsiTheme="majorBidi" w:cstheme="majorBidi"/>
                <w:b w:val="0"/>
                <w:bCs w:val="0"/>
                <w:sz w:val="16"/>
                <w:szCs w:val="16"/>
                <w:lang w:bidi="fa-IR"/>
              </w:rPr>
              <w:t>(2)</w:t>
            </w:r>
          </w:p>
        </w:tc>
        <w:tc>
          <w:tcPr>
            <w:tcW w:w="6381" w:type="dxa"/>
          </w:tcPr>
          <w:p w:rsidR="00A93E5D" w:rsidRPr="00A93E5D" w:rsidRDefault="00B6210B" w:rsidP="00A93E5D">
            <w:pPr>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i/>
                <w:sz w:val="16"/>
                <w:szCs w:val="16"/>
              </w:rPr>
            </w:pPr>
            <m:oMathPara>
              <m:oMathParaPr>
                <m:jc m:val="left"/>
              </m:oMathParaPr>
              <m:oMath>
                <m:sSub>
                  <m:sSubPr>
                    <m:ctrlPr>
                      <w:rPr>
                        <w:rFonts w:ascii="Cambria Math" w:eastAsia="Calibri" w:hAnsi="Cambria Math" w:cstheme="majorBidi"/>
                        <w:b w:val="0"/>
                        <w:bCs w:val="0"/>
                        <w:i/>
                        <w:sz w:val="16"/>
                        <w:szCs w:val="16"/>
                      </w:rPr>
                    </m:ctrlPr>
                  </m:sSubPr>
                  <m:e>
                    <m:r>
                      <m:rPr>
                        <m:sty m:val="bi"/>
                      </m:rPr>
                      <w:rPr>
                        <w:rFonts w:ascii="Cambria Math" w:eastAsia="Calibri" w:hAnsi="Cambria Math" w:cstheme="majorBidi"/>
                        <w:sz w:val="16"/>
                        <w:szCs w:val="16"/>
                      </w:rPr>
                      <m:t>L economic freedom</m:t>
                    </m:r>
                  </m:e>
                  <m:sub>
                    <m:r>
                      <m:rPr>
                        <m:sty m:val="bi"/>
                      </m:rPr>
                      <w:rPr>
                        <w:rFonts w:ascii="Cambria Math" w:eastAsia="Calibri" w:hAnsi="Cambria Math" w:cstheme="majorBidi"/>
                        <w:sz w:val="16"/>
                        <w:szCs w:val="16"/>
                      </w:rPr>
                      <m:t>it</m:t>
                    </m:r>
                  </m:sub>
                </m:sSub>
                <m:r>
                  <m:rPr>
                    <m:sty m:val="bi"/>
                  </m:rPr>
                  <w:rPr>
                    <w:rFonts w:ascii="Cambria Math" w:eastAsia="Calibri" w:hAnsi="Cambria Math" w:cstheme="majorBidi"/>
                    <w:sz w:val="16"/>
                    <w:szCs w:val="16"/>
                  </w:rPr>
                  <m:t>=</m:t>
                </m:r>
                <m:sSub>
                  <m:sSubPr>
                    <m:ctrlPr>
                      <w:rPr>
                        <w:rFonts w:ascii="Cambria Math" w:eastAsia="Calibri" w:hAnsi="Cambria Math" w:cstheme="majorBidi"/>
                        <w:b w:val="0"/>
                        <w:bCs w:val="0"/>
                        <w:i/>
                        <w:sz w:val="16"/>
                        <w:szCs w:val="16"/>
                      </w:rPr>
                    </m:ctrlPr>
                  </m:sSubPr>
                  <m:e>
                    <m:r>
                      <m:rPr>
                        <m:sty m:val="bi"/>
                      </m:rPr>
                      <w:rPr>
                        <w:rFonts w:ascii="Cambria Math" w:eastAsia="Calibri" w:hAnsi="Cambria Math" w:cstheme="majorBidi"/>
                        <w:sz w:val="16"/>
                        <w:szCs w:val="16"/>
                      </w:rPr>
                      <m:t>β</m:t>
                    </m:r>
                  </m:e>
                  <m:sub>
                    <m:r>
                      <m:rPr>
                        <m:sty m:val="bi"/>
                      </m:rPr>
                      <w:rPr>
                        <w:rFonts w:ascii="Cambria Math" w:eastAsia="Calibri" w:hAnsi="Cambria Math" w:cstheme="majorBidi"/>
                        <w:sz w:val="16"/>
                        <w:szCs w:val="16"/>
                      </w:rPr>
                      <m:t>0</m:t>
                    </m:r>
                  </m:sub>
                </m:sSub>
                <m:r>
                  <m:rPr>
                    <m:sty m:val="bi"/>
                  </m:rPr>
                  <w:rPr>
                    <w:rFonts w:ascii="Cambria Math" w:eastAsia="Calibri" w:hAnsi="Cambria Math" w:cstheme="majorBidi"/>
                    <w:sz w:val="16"/>
                    <w:szCs w:val="16"/>
                  </w:rPr>
                  <m:t>+</m:t>
                </m:r>
                <m:sSub>
                  <m:sSubPr>
                    <m:ctrlPr>
                      <w:rPr>
                        <w:rFonts w:ascii="Cambria Math" w:eastAsia="Calibri" w:hAnsi="Cambria Math" w:cstheme="majorBidi"/>
                        <w:b w:val="0"/>
                        <w:bCs w:val="0"/>
                        <w:i/>
                        <w:sz w:val="16"/>
                        <w:szCs w:val="16"/>
                      </w:rPr>
                    </m:ctrlPr>
                  </m:sSubPr>
                  <m:e>
                    <m:r>
                      <m:rPr>
                        <m:sty m:val="bi"/>
                      </m:rPr>
                      <w:rPr>
                        <w:rFonts w:ascii="Cambria Math" w:eastAsia="Calibri" w:hAnsi="Cambria Math" w:cstheme="majorBidi"/>
                        <w:sz w:val="16"/>
                        <w:szCs w:val="16"/>
                      </w:rPr>
                      <m:t>β</m:t>
                    </m:r>
                  </m:e>
                  <m:sub>
                    <m:r>
                      <m:rPr>
                        <m:sty m:val="bi"/>
                      </m:rPr>
                      <w:rPr>
                        <w:rFonts w:ascii="Cambria Math" w:eastAsia="Calibri" w:hAnsi="Cambria Math" w:cstheme="majorBidi"/>
                        <w:sz w:val="16"/>
                        <w:szCs w:val="16"/>
                      </w:rPr>
                      <m:t>1</m:t>
                    </m:r>
                  </m:sub>
                </m:sSub>
                <m:sSub>
                  <m:sSubPr>
                    <m:ctrlPr>
                      <w:rPr>
                        <w:rFonts w:ascii="Cambria Math" w:eastAsia="Calibri" w:hAnsi="Cambria Math" w:cstheme="majorBidi"/>
                        <w:b w:val="0"/>
                        <w:bCs w:val="0"/>
                        <w:i/>
                        <w:sz w:val="16"/>
                        <w:szCs w:val="16"/>
                      </w:rPr>
                    </m:ctrlPr>
                  </m:sSubPr>
                  <m:e>
                    <m:r>
                      <m:rPr>
                        <m:sty m:val="bi"/>
                      </m:rPr>
                      <w:rPr>
                        <w:rFonts w:ascii="Cambria Math" w:eastAsia="Calibri" w:hAnsi="Cambria Math" w:cstheme="majorBidi"/>
                        <w:sz w:val="16"/>
                        <w:szCs w:val="16"/>
                      </w:rPr>
                      <m:t>L oil rent</m:t>
                    </m:r>
                  </m:e>
                  <m:sub>
                    <m:r>
                      <m:rPr>
                        <m:sty m:val="bi"/>
                      </m:rPr>
                      <w:rPr>
                        <w:rFonts w:ascii="Cambria Math" w:eastAsia="Calibri" w:hAnsi="Cambria Math" w:cstheme="majorBidi"/>
                        <w:sz w:val="16"/>
                        <w:szCs w:val="16"/>
                      </w:rPr>
                      <m:t>it</m:t>
                    </m:r>
                  </m:sub>
                </m:sSub>
                <m:r>
                  <m:rPr>
                    <m:sty m:val="bi"/>
                  </m:rPr>
                  <w:rPr>
                    <w:rFonts w:ascii="Cambria Math" w:eastAsia="Calibri" w:hAnsi="Cambria Math" w:cstheme="majorBidi"/>
                    <w:sz w:val="16"/>
                    <w:szCs w:val="16"/>
                  </w:rPr>
                  <m:t>+</m:t>
                </m:r>
                <m:sSub>
                  <m:sSubPr>
                    <m:ctrlPr>
                      <w:rPr>
                        <w:rFonts w:ascii="Cambria Math" w:eastAsia="Calibri" w:hAnsi="Cambria Math" w:cstheme="majorBidi"/>
                        <w:b w:val="0"/>
                        <w:bCs w:val="0"/>
                        <w:i/>
                        <w:sz w:val="16"/>
                        <w:szCs w:val="16"/>
                      </w:rPr>
                    </m:ctrlPr>
                  </m:sSubPr>
                  <m:e>
                    <m:r>
                      <m:rPr>
                        <m:sty m:val="bi"/>
                      </m:rPr>
                      <w:rPr>
                        <w:rFonts w:ascii="Cambria Math" w:eastAsia="Calibri" w:hAnsi="Cambria Math" w:cstheme="majorBidi"/>
                        <w:sz w:val="16"/>
                        <w:szCs w:val="16"/>
                      </w:rPr>
                      <m:t>β</m:t>
                    </m:r>
                  </m:e>
                  <m:sub>
                    <m:r>
                      <m:rPr>
                        <m:sty m:val="bi"/>
                      </m:rPr>
                      <w:rPr>
                        <w:rFonts w:ascii="Cambria Math" w:eastAsia="Calibri" w:hAnsi="Cambria Math" w:cstheme="majorBidi"/>
                        <w:sz w:val="16"/>
                        <w:szCs w:val="16"/>
                      </w:rPr>
                      <m:t>2</m:t>
                    </m:r>
                  </m:sub>
                </m:sSub>
                <m:r>
                  <m:rPr>
                    <m:sty m:val="bi"/>
                  </m:rPr>
                  <w:rPr>
                    <w:rFonts w:ascii="Cambria Math" w:eastAsia="Calibri" w:hAnsi="Cambria Math" w:cstheme="majorBidi"/>
                    <w:sz w:val="16"/>
                    <w:szCs w:val="16"/>
                  </w:rPr>
                  <m:t>L</m:t>
                </m:r>
                <m:sSub>
                  <m:sSubPr>
                    <m:ctrlPr>
                      <w:rPr>
                        <w:rFonts w:ascii="Cambria Math" w:eastAsia="Calibri" w:hAnsi="Cambria Math" w:cstheme="majorBidi"/>
                        <w:b w:val="0"/>
                        <w:bCs w:val="0"/>
                        <w:i/>
                        <w:sz w:val="16"/>
                        <w:szCs w:val="16"/>
                      </w:rPr>
                    </m:ctrlPr>
                  </m:sSubPr>
                  <m:e>
                    <m:r>
                      <m:rPr>
                        <m:sty m:val="bi"/>
                      </m:rPr>
                      <w:rPr>
                        <w:rFonts w:ascii="Cambria Math" w:eastAsia="Calibri" w:hAnsi="Cambria Math" w:cstheme="majorBidi"/>
                        <w:sz w:val="16"/>
                        <w:szCs w:val="16"/>
                      </w:rPr>
                      <m:t>tax</m:t>
                    </m:r>
                  </m:e>
                  <m:sub>
                    <m:r>
                      <m:rPr>
                        <m:sty m:val="bi"/>
                      </m:rPr>
                      <w:rPr>
                        <w:rFonts w:ascii="Cambria Math" w:eastAsia="Calibri" w:hAnsi="Cambria Math" w:cstheme="majorBidi"/>
                        <w:sz w:val="16"/>
                        <w:szCs w:val="16"/>
                      </w:rPr>
                      <m:t>it</m:t>
                    </m:r>
                  </m:sub>
                </m:sSub>
                <m:r>
                  <m:rPr>
                    <m:sty m:val="bi"/>
                  </m:rPr>
                  <w:rPr>
                    <w:rFonts w:ascii="Cambria Math" w:eastAsia="Calibri" w:hAnsi="Cambria Math" w:cstheme="majorBidi"/>
                    <w:sz w:val="16"/>
                    <w:szCs w:val="16"/>
                  </w:rPr>
                  <m:t>+</m:t>
                </m:r>
                <m:sSub>
                  <m:sSubPr>
                    <m:ctrlPr>
                      <w:rPr>
                        <w:rFonts w:ascii="Cambria Math" w:eastAsia="Calibri" w:hAnsi="Cambria Math" w:cstheme="majorBidi"/>
                        <w:b w:val="0"/>
                        <w:bCs w:val="0"/>
                        <w:i/>
                        <w:sz w:val="16"/>
                        <w:szCs w:val="16"/>
                      </w:rPr>
                    </m:ctrlPr>
                  </m:sSubPr>
                  <m:e>
                    <m:r>
                      <m:rPr>
                        <m:sty m:val="bi"/>
                      </m:rPr>
                      <w:rPr>
                        <w:rFonts w:ascii="Cambria Math" w:eastAsia="Calibri" w:hAnsi="Cambria Math" w:cstheme="majorBidi"/>
                        <w:sz w:val="16"/>
                        <w:szCs w:val="16"/>
                      </w:rPr>
                      <m:t>β</m:t>
                    </m:r>
                  </m:e>
                  <m:sub>
                    <m:r>
                      <m:rPr>
                        <m:sty m:val="bi"/>
                      </m:rPr>
                      <w:rPr>
                        <w:rFonts w:ascii="Cambria Math" w:eastAsia="Calibri" w:hAnsi="Cambria Math" w:cstheme="majorBidi"/>
                        <w:sz w:val="16"/>
                        <w:szCs w:val="16"/>
                      </w:rPr>
                      <m:t>3</m:t>
                    </m:r>
                  </m:sub>
                </m:sSub>
                <m:sSub>
                  <m:sSubPr>
                    <m:ctrlPr>
                      <w:rPr>
                        <w:rFonts w:ascii="Cambria Math" w:eastAsia="Calibri" w:hAnsi="Cambria Math" w:cstheme="majorBidi"/>
                        <w:b w:val="0"/>
                        <w:bCs w:val="0"/>
                        <w:i/>
                        <w:sz w:val="16"/>
                        <w:szCs w:val="16"/>
                      </w:rPr>
                    </m:ctrlPr>
                  </m:sSubPr>
                  <m:e>
                    <m:r>
                      <m:rPr>
                        <m:sty m:val="bi"/>
                      </m:rPr>
                      <w:rPr>
                        <w:rFonts w:ascii="Cambria Math" w:eastAsia="Calibri" w:hAnsi="Cambria Math" w:cstheme="majorBidi"/>
                        <w:sz w:val="16"/>
                        <w:szCs w:val="16"/>
                      </w:rPr>
                      <m:t>Lgdp per capita</m:t>
                    </m:r>
                  </m:e>
                  <m:sub>
                    <m:r>
                      <m:rPr>
                        <m:sty m:val="bi"/>
                      </m:rPr>
                      <w:rPr>
                        <w:rFonts w:ascii="Cambria Math" w:eastAsia="Calibri" w:hAnsi="Cambria Math" w:cstheme="majorBidi"/>
                        <w:sz w:val="16"/>
                        <w:szCs w:val="16"/>
                      </w:rPr>
                      <m:t>it</m:t>
                    </m:r>
                  </m:sub>
                </m:sSub>
                <m:r>
                  <m:rPr>
                    <m:sty m:val="bi"/>
                  </m:rPr>
                  <w:rPr>
                    <w:rFonts w:ascii="Cambria Math" w:eastAsia="Calibri" w:hAnsi="Cambria Math" w:cstheme="majorBidi"/>
                    <w:sz w:val="16"/>
                    <w:szCs w:val="16"/>
                  </w:rPr>
                  <m:t>+</m:t>
                </m:r>
                <m:sSub>
                  <m:sSubPr>
                    <m:ctrlPr>
                      <w:rPr>
                        <w:rFonts w:ascii="Cambria Math" w:eastAsia="Calibri" w:hAnsi="Cambria Math" w:cstheme="majorBidi"/>
                        <w:b w:val="0"/>
                        <w:bCs w:val="0"/>
                        <w:i/>
                        <w:sz w:val="16"/>
                        <w:szCs w:val="16"/>
                      </w:rPr>
                    </m:ctrlPr>
                  </m:sSubPr>
                  <m:e>
                    <m:r>
                      <m:rPr>
                        <m:sty m:val="bi"/>
                      </m:rPr>
                      <w:rPr>
                        <w:rFonts w:ascii="Cambria Math" w:eastAsia="Calibri" w:hAnsi="Cambria Math" w:cstheme="majorBidi"/>
                        <w:sz w:val="16"/>
                        <w:szCs w:val="16"/>
                      </w:rPr>
                      <m:t>u</m:t>
                    </m:r>
                  </m:e>
                  <m:sub>
                    <m:r>
                      <m:rPr>
                        <m:sty m:val="bi"/>
                      </m:rPr>
                      <w:rPr>
                        <w:rFonts w:ascii="Cambria Math" w:eastAsia="Calibri" w:hAnsi="Cambria Math" w:cstheme="majorBidi"/>
                        <w:sz w:val="16"/>
                        <w:szCs w:val="16"/>
                      </w:rPr>
                      <m:t>it</m:t>
                    </m:r>
                  </m:sub>
                </m:sSub>
              </m:oMath>
            </m:oMathPara>
          </w:p>
        </w:tc>
      </w:tr>
    </w:tbl>
    <w:p w:rsidR="00A93E5D" w:rsidRPr="00A93E5D" w:rsidRDefault="00A93E5D" w:rsidP="00A93E5D">
      <w:pPr>
        <w:spacing w:after="0" w:line="240" w:lineRule="auto"/>
        <w:jc w:val="both"/>
        <w:rPr>
          <w:rFonts w:asciiTheme="majorBidi" w:eastAsia="Calibri" w:hAnsiTheme="majorBidi" w:cstheme="majorBidi"/>
          <w:sz w:val="21"/>
          <w:szCs w:val="21"/>
        </w:rPr>
      </w:pPr>
    </w:p>
    <w:p w:rsidR="00A93E5D" w:rsidRPr="00A93E5D" w:rsidRDefault="00A93E5D" w:rsidP="00A93E5D">
      <w:pPr>
        <w:spacing w:after="0" w:line="240" w:lineRule="auto"/>
        <w:jc w:val="both"/>
        <w:rPr>
          <w:rFonts w:asciiTheme="majorBidi" w:eastAsia="Calibri" w:hAnsiTheme="majorBidi" w:cstheme="majorBidi"/>
          <w:sz w:val="21"/>
          <w:szCs w:val="21"/>
        </w:rPr>
      </w:pPr>
    </w:p>
    <w:p w:rsidR="00A93E5D" w:rsidRPr="00A93E5D" w:rsidRDefault="00A93E5D" w:rsidP="00A93E5D">
      <w:pPr>
        <w:spacing w:after="0" w:line="240" w:lineRule="auto"/>
        <w:jc w:val="both"/>
        <w:rPr>
          <w:rFonts w:asciiTheme="majorBidi" w:eastAsia="Calibri" w:hAnsiTheme="majorBidi" w:cstheme="majorBidi"/>
          <w:sz w:val="21"/>
          <w:szCs w:val="21"/>
        </w:rPr>
      </w:pPr>
      <w:r w:rsidRPr="00A93E5D">
        <w:rPr>
          <w:rFonts w:asciiTheme="majorBidi" w:eastAsia="Calibri" w:hAnsiTheme="majorBidi" w:cstheme="majorBidi"/>
          <w:sz w:val="21"/>
          <w:szCs w:val="21"/>
        </w:rPr>
        <w:lastRenderedPageBreak/>
        <w:t xml:space="preserve">In which, L stands for logarithm, </w:t>
      </w:r>
      <w:r w:rsidRPr="00A93E5D">
        <w:rPr>
          <w:rFonts w:asciiTheme="majorBidi" w:eastAsia="Calibri" w:hAnsiTheme="majorBidi" w:cstheme="majorBidi"/>
          <w:iCs/>
          <w:sz w:val="21"/>
          <w:szCs w:val="21"/>
        </w:rPr>
        <w:t>u and ε indicate the error component, i expresses the sections or observed units and t demonstrates the time period.</w:t>
      </w:r>
    </w:p>
    <w:p w:rsidR="00A93E5D" w:rsidRPr="00A93E5D" w:rsidRDefault="00A93E5D" w:rsidP="00A93E5D">
      <w:pPr>
        <w:spacing w:after="0" w:line="240" w:lineRule="auto"/>
        <w:jc w:val="both"/>
        <w:rPr>
          <w:rFonts w:asciiTheme="majorBidi" w:eastAsia="Calibri" w:hAnsiTheme="majorBidi" w:cstheme="majorBidi"/>
          <w:iCs/>
          <w:sz w:val="21"/>
          <w:szCs w:val="21"/>
        </w:rPr>
      </w:pPr>
      <w:r w:rsidRPr="00A93E5D">
        <w:rPr>
          <w:rFonts w:asciiTheme="majorBidi" w:eastAsia="Calibri" w:hAnsiTheme="majorBidi" w:cstheme="majorBidi"/>
          <w:iCs/>
          <w:sz w:val="21"/>
          <w:szCs w:val="21"/>
        </w:rPr>
        <w:t>In order to prevent the spurious regression problem, all the variables should be tested in terms of stationarity. The first step is to check cross-sectional dependence. Cross-sectional dependence has been investigated through Pesaran cross-sectional dependence test (2015). The results show the existence of dependence between sections. Therefore, it can be concluded that there is a cross-sectional correlation between the different sections. Since, the appropriate unit root test for the research is Pesaran unit root test (2003). Next, the significance of the variables was checked and it was found that some variables are not significant at the level. So, spurious regression is possible. Therefore, investigating the long-term relationship between variables is necessary. In this research, Kao test was used to check the long-term relationship. The results confirm the existence of a long-term relationship between the variables. After that, it is possible to estimate the models and interpret their results.</w:t>
      </w:r>
    </w:p>
    <w:p w:rsidR="00796775" w:rsidRPr="00585D3A" w:rsidRDefault="00796775" w:rsidP="000A45AD">
      <w:pPr>
        <w:spacing w:after="0" w:line="240" w:lineRule="auto"/>
        <w:jc w:val="both"/>
        <w:rPr>
          <w:rFonts w:asciiTheme="majorBidi" w:eastAsia="Calibri" w:hAnsiTheme="majorBidi" w:cstheme="majorBidi"/>
          <w:sz w:val="21"/>
          <w:szCs w:val="21"/>
        </w:rPr>
      </w:pPr>
    </w:p>
    <w:p w:rsidR="000A45AD" w:rsidRPr="00585D3A" w:rsidRDefault="00A85AC1" w:rsidP="000A45AD">
      <w:pPr>
        <w:spacing w:after="0" w:line="240" w:lineRule="auto"/>
        <w:jc w:val="both"/>
        <w:rPr>
          <w:rFonts w:asciiTheme="majorBidi" w:eastAsia="Calibri" w:hAnsiTheme="majorBidi" w:cstheme="majorBidi"/>
          <w:b/>
          <w:bCs/>
          <w:sz w:val="21"/>
          <w:szCs w:val="21"/>
        </w:rPr>
      </w:pPr>
      <w:r w:rsidRPr="00585D3A">
        <w:rPr>
          <w:rFonts w:asciiTheme="majorBidi" w:eastAsia="Calibri" w:hAnsiTheme="majorBidi" w:cstheme="majorBidi"/>
          <w:b/>
          <w:bCs/>
          <w:sz w:val="21"/>
          <w:szCs w:val="21"/>
        </w:rPr>
        <w:t xml:space="preserve">Results and Discussion: </w:t>
      </w:r>
    </w:p>
    <w:p w:rsidR="00A93E5D" w:rsidRPr="00A93E5D" w:rsidRDefault="00A93E5D" w:rsidP="00A93E5D">
      <w:pPr>
        <w:spacing w:after="0" w:line="240" w:lineRule="auto"/>
        <w:jc w:val="both"/>
        <w:rPr>
          <w:rFonts w:asciiTheme="majorBidi" w:eastAsia="Calibri" w:hAnsiTheme="majorBidi" w:cstheme="majorBidi"/>
          <w:iCs/>
          <w:sz w:val="21"/>
          <w:szCs w:val="21"/>
        </w:rPr>
      </w:pPr>
      <w:r w:rsidRPr="00A93E5D">
        <w:rPr>
          <w:rFonts w:asciiTheme="majorBidi" w:eastAsia="Calibri" w:hAnsiTheme="majorBidi" w:cstheme="majorBidi"/>
          <w:iCs/>
          <w:sz w:val="21"/>
          <w:szCs w:val="21"/>
        </w:rPr>
        <w:t>In order to estimate the models, Eviews 13 was used. The results of F Limer showed that in both models, panel data approach must be used. According to the results of the Husman test, the estimation of the first and second model should be done through the fixed and random effects respectively. Due to the estimation of both models using GLS, there is no need to check autocorrelation and heterogeneity variance.</w:t>
      </w:r>
    </w:p>
    <w:p w:rsidR="00A93E5D" w:rsidRPr="00A93E5D" w:rsidRDefault="00A93E5D" w:rsidP="00A93E5D">
      <w:pPr>
        <w:spacing w:after="0" w:line="240" w:lineRule="auto"/>
        <w:jc w:val="both"/>
        <w:rPr>
          <w:rFonts w:asciiTheme="majorBidi" w:eastAsia="Calibri" w:hAnsiTheme="majorBidi" w:cstheme="majorBidi"/>
          <w:iCs/>
          <w:sz w:val="21"/>
          <w:szCs w:val="21"/>
        </w:rPr>
      </w:pPr>
      <w:r w:rsidRPr="00A93E5D">
        <w:rPr>
          <w:rFonts w:asciiTheme="majorBidi" w:eastAsia="Calibri" w:hAnsiTheme="majorBidi" w:cstheme="majorBidi"/>
          <w:iCs/>
          <w:sz w:val="21"/>
          <w:szCs w:val="21"/>
        </w:rPr>
        <w:t xml:space="preserve">The results indicate that in the first model, GDP per capita, rule of law and regularity efficiency have positive elasticities and effects on tax ratio. </w:t>
      </w:r>
    </w:p>
    <w:p w:rsidR="00A93E5D" w:rsidRPr="00A93E5D" w:rsidRDefault="00A93E5D" w:rsidP="00A93E5D">
      <w:pPr>
        <w:spacing w:after="0" w:line="240" w:lineRule="auto"/>
        <w:jc w:val="both"/>
        <w:rPr>
          <w:rFonts w:asciiTheme="majorBidi" w:eastAsia="Calibri" w:hAnsiTheme="majorBidi" w:cstheme="majorBidi"/>
          <w:iCs/>
          <w:sz w:val="21"/>
          <w:szCs w:val="21"/>
        </w:rPr>
      </w:pPr>
      <w:r w:rsidRPr="00A93E5D">
        <w:rPr>
          <w:rFonts w:asciiTheme="majorBidi" w:eastAsia="Calibri" w:hAnsiTheme="majorBidi" w:cstheme="majorBidi"/>
          <w:iCs/>
          <w:sz w:val="21"/>
          <w:szCs w:val="21"/>
        </w:rPr>
        <w:t>The coefficients of the second model show that the effect of oil rent on economic freedom is negative and the effect of GDP per capita and tax ratio are positive. The results show that along with the increase in oil rent in the selected countries, a decrease in economic freedom is observed. While the increase in tax revenue and GDP per capita improves institutional quality in these countries. In fact, higher GDP per capita and higher tax revenue increase financial resources to improve institutional quality indicators.</w:t>
      </w:r>
    </w:p>
    <w:p w:rsidR="00796775" w:rsidRPr="00585D3A" w:rsidRDefault="00796775" w:rsidP="000A45AD">
      <w:pPr>
        <w:spacing w:after="0" w:line="240" w:lineRule="auto"/>
        <w:jc w:val="both"/>
        <w:rPr>
          <w:rFonts w:asciiTheme="majorBidi" w:eastAsia="Calibri" w:hAnsiTheme="majorBidi" w:cstheme="majorBidi"/>
          <w:b/>
          <w:bCs/>
          <w:sz w:val="21"/>
          <w:szCs w:val="21"/>
          <w:rtl/>
        </w:rPr>
      </w:pPr>
    </w:p>
    <w:p w:rsidR="00A85AC1" w:rsidRPr="00585D3A" w:rsidRDefault="00A85AC1" w:rsidP="000A45AD">
      <w:pPr>
        <w:spacing w:after="0" w:line="240" w:lineRule="auto"/>
        <w:jc w:val="both"/>
        <w:rPr>
          <w:rFonts w:asciiTheme="majorBidi" w:eastAsia="Calibri" w:hAnsiTheme="majorBidi" w:cstheme="majorBidi"/>
          <w:b/>
          <w:bCs/>
          <w:sz w:val="21"/>
          <w:szCs w:val="21"/>
        </w:rPr>
      </w:pPr>
      <w:r w:rsidRPr="00585D3A">
        <w:rPr>
          <w:rFonts w:asciiTheme="majorBidi" w:eastAsia="Calibri" w:hAnsiTheme="majorBidi" w:cstheme="majorBidi"/>
          <w:b/>
          <w:bCs/>
          <w:sz w:val="21"/>
          <w:szCs w:val="21"/>
        </w:rPr>
        <w:t xml:space="preserve">Conclusion: </w:t>
      </w:r>
    </w:p>
    <w:p w:rsidR="00086D3F" w:rsidRPr="00086D3F" w:rsidRDefault="00086D3F" w:rsidP="00086D3F">
      <w:pPr>
        <w:spacing w:after="0" w:line="240" w:lineRule="auto"/>
        <w:jc w:val="both"/>
        <w:rPr>
          <w:rFonts w:asciiTheme="majorBidi" w:eastAsia="Calibri" w:hAnsiTheme="majorBidi" w:cstheme="majorBidi"/>
          <w:iCs/>
          <w:sz w:val="21"/>
          <w:szCs w:val="21"/>
        </w:rPr>
      </w:pPr>
      <w:r w:rsidRPr="00086D3F">
        <w:rPr>
          <w:rFonts w:asciiTheme="majorBidi" w:eastAsia="Calibri" w:hAnsiTheme="majorBidi" w:cstheme="majorBidi"/>
          <w:iCs/>
          <w:sz w:val="21"/>
          <w:szCs w:val="21"/>
        </w:rPr>
        <w:t xml:space="preserve">According to the findings, the effect of per capita income with elasticity of 0.8 and then regularity efficiency and rule of law is higher than other variables with elasticity of 0.37 and 0.21, respectively. which shows the high impact of these variables on the ratio of tax revenue in the sample countries. </w:t>
      </w:r>
    </w:p>
    <w:p w:rsidR="00086D3F" w:rsidRPr="00086D3F" w:rsidRDefault="00086D3F" w:rsidP="00086D3F">
      <w:pPr>
        <w:spacing w:after="0" w:line="240" w:lineRule="auto"/>
        <w:jc w:val="both"/>
        <w:rPr>
          <w:rFonts w:asciiTheme="majorBidi" w:eastAsia="Calibri" w:hAnsiTheme="majorBidi" w:cstheme="majorBidi"/>
          <w:iCs/>
          <w:sz w:val="21"/>
          <w:szCs w:val="21"/>
        </w:rPr>
      </w:pPr>
      <w:r w:rsidRPr="00086D3F">
        <w:rPr>
          <w:rFonts w:asciiTheme="majorBidi" w:eastAsia="Calibri" w:hAnsiTheme="majorBidi" w:cstheme="majorBidi"/>
          <w:iCs/>
          <w:sz w:val="21"/>
          <w:szCs w:val="21"/>
        </w:rPr>
        <w:t>An increase in GDP per capita causes an increase in tax revenue due to an increase in the ability of citizens to pay taxes. The positive and significant effect of the other variables shows that the better functioning of tax system depends on the reduction of strict rules and regulations and the obligation of people to the laws.</w:t>
      </w:r>
    </w:p>
    <w:p w:rsidR="00086D3F" w:rsidRPr="00086D3F" w:rsidRDefault="00086D3F" w:rsidP="00086D3F">
      <w:pPr>
        <w:spacing w:after="0" w:line="240" w:lineRule="auto"/>
        <w:jc w:val="both"/>
        <w:rPr>
          <w:rFonts w:asciiTheme="majorBidi" w:eastAsia="Calibri" w:hAnsiTheme="majorBidi" w:cstheme="majorBidi"/>
          <w:iCs/>
          <w:sz w:val="21"/>
          <w:szCs w:val="21"/>
        </w:rPr>
      </w:pPr>
      <w:r w:rsidRPr="00086D3F">
        <w:rPr>
          <w:rFonts w:asciiTheme="majorBidi" w:eastAsia="Calibri" w:hAnsiTheme="majorBidi" w:cstheme="majorBidi"/>
          <w:sz w:val="21"/>
          <w:szCs w:val="21"/>
        </w:rPr>
        <w:t>Agriculture to industry share of GDP</w:t>
      </w:r>
      <w:r w:rsidRPr="00086D3F">
        <w:rPr>
          <w:rFonts w:asciiTheme="majorBidi" w:eastAsia="Calibri" w:hAnsiTheme="majorBidi" w:cstheme="majorBidi"/>
          <w:iCs/>
          <w:sz w:val="21"/>
          <w:szCs w:val="21"/>
        </w:rPr>
        <w:t xml:space="preserve">, government size and open markets have negative and significant effects on tax revenue. The high share of the agriculture </w:t>
      </w:r>
      <w:r w:rsidRPr="00086D3F">
        <w:rPr>
          <w:rFonts w:asciiTheme="majorBidi" w:eastAsia="Calibri" w:hAnsiTheme="majorBidi" w:cstheme="majorBidi"/>
          <w:iCs/>
          <w:sz w:val="21"/>
          <w:szCs w:val="21"/>
        </w:rPr>
        <w:lastRenderedPageBreak/>
        <w:t>sector in the economy means the country's low degree of industrialization and causes lower taxable surplus.</w:t>
      </w:r>
    </w:p>
    <w:p w:rsidR="00086D3F" w:rsidRPr="00086D3F" w:rsidRDefault="00086D3F" w:rsidP="00086D3F">
      <w:pPr>
        <w:spacing w:after="0" w:line="240" w:lineRule="auto"/>
        <w:jc w:val="both"/>
        <w:rPr>
          <w:rFonts w:asciiTheme="majorBidi" w:eastAsia="Calibri" w:hAnsiTheme="majorBidi" w:cstheme="majorBidi"/>
          <w:iCs/>
          <w:sz w:val="21"/>
          <w:szCs w:val="21"/>
        </w:rPr>
      </w:pPr>
      <w:r w:rsidRPr="00086D3F">
        <w:rPr>
          <w:rFonts w:asciiTheme="majorBidi" w:eastAsia="Calibri" w:hAnsiTheme="majorBidi" w:cstheme="majorBidi"/>
          <w:iCs/>
          <w:sz w:val="21"/>
          <w:szCs w:val="21"/>
        </w:rPr>
        <w:t>Although the relationship between tax ratio and market openness was expected to be positive, the reason for the inverse relationship between these two variables in oil-rich countries can be explained by the fact that oil exports are carried out by governmental companies. Therefore, imposing a high tax on oil exports does not seem reasonable.</w:t>
      </w:r>
    </w:p>
    <w:p w:rsidR="00086D3F" w:rsidRPr="00086D3F" w:rsidRDefault="00086D3F" w:rsidP="00086D3F">
      <w:pPr>
        <w:spacing w:after="0" w:line="240" w:lineRule="auto"/>
        <w:jc w:val="both"/>
        <w:rPr>
          <w:rFonts w:asciiTheme="majorBidi" w:eastAsia="Calibri" w:hAnsiTheme="majorBidi" w:cstheme="majorBidi"/>
          <w:iCs/>
          <w:sz w:val="21"/>
          <w:szCs w:val="21"/>
        </w:rPr>
      </w:pPr>
      <w:r w:rsidRPr="00086D3F">
        <w:rPr>
          <w:rFonts w:asciiTheme="majorBidi" w:eastAsia="Calibri" w:hAnsiTheme="majorBidi" w:cstheme="majorBidi"/>
          <w:iCs/>
          <w:sz w:val="21"/>
          <w:szCs w:val="21"/>
        </w:rPr>
        <w:t>The inverse relationship between government size and tax revenue is also caused by the dependence of the budget of oil countries on revenues from natural resources instead of tax revenues. In addition, the high share of the government in income and wealth, which is reflected in the government size index, shows the low motivation of people for economic activities and causes a decrease in tax revenue and weakens tax performance.</w:t>
      </w:r>
    </w:p>
    <w:p w:rsidR="00086D3F" w:rsidRPr="00086D3F" w:rsidRDefault="00086D3F" w:rsidP="00086D3F">
      <w:pPr>
        <w:spacing w:after="0" w:line="240" w:lineRule="auto"/>
        <w:jc w:val="both"/>
        <w:rPr>
          <w:rFonts w:asciiTheme="majorBidi" w:eastAsia="Calibri" w:hAnsiTheme="majorBidi" w:cstheme="majorBidi"/>
          <w:iCs/>
          <w:sz w:val="21"/>
          <w:szCs w:val="21"/>
        </w:rPr>
      </w:pPr>
      <w:r w:rsidRPr="00086D3F">
        <w:rPr>
          <w:rFonts w:asciiTheme="majorBidi" w:eastAsia="Calibri" w:hAnsiTheme="majorBidi" w:cstheme="majorBidi"/>
          <w:iCs/>
          <w:sz w:val="21"/>
          <w:szCs w:val="21"/>
        </w:rPr>
        <w:t>The second model estimation showed that all independent variables have significant effect on economic freedom. The effect of oil rent was estimated negative and the effect of two other variables were positive. which indicates that the increase in oil rent will lead to a decline in economic freedom. Meanwhile, the increase in tax revenue and GDP per capita, due to the possibility of more access to financial resources, causes more willingness to government effectiveness, political stability and consequently improve institutional quality.</w:t>
      </w:r>
    </w:p>
    <w:p w:rsidR="00086D3F" w:rsidRPr="00086D3F" w:rsidRDefault="00086D3F" w:rsidP="00086D3F">
      <w:pPr>
        <w:spacing w:after="0" w:line="240" w:lineRule="auto"/>
        <w:jc w:val="both"/>
        <w:rPr>
          <w:rFonts w:asciiTheme="majorBidi" w:eastAsia="Calibri" w:hAnsiTheme="majorBidi" w:cstheme="majorBidi"/>
          <w:iCs/>
          <w:sz w:val="21"/>
          <w:szCs w:val="21"/>
        </w:rPr>
      </w:pPr>
      <w:r w:rsidRPr="00086D3F">
        <w:rPr>
          <w:rFonts w:asciiTheme="majorBidi" w:eastAsia="Calibri" w:hAnsiTheme="majorBidi" w:cstheme="majorBidi"/>
          <w:iCs/>
          <w:sz w:val="21"/>
          <w:szCs w:val="21"/>
        </w:rPr>
        <w:t>Considering the effect of tax revenues and oil rent on the economic freedom index, efforts to improve tax system and management of revenues from natural resources are necessary policies to make institutional quality progress. Therefore, in order to increase tax revenues, in addition to using traditional financial tools such as changes in tax rates and bases, governments should strengthen the quality of institutions and the economic, political and social environment.</w:t>
      </w:r>
    </w:p>
    <w:p w:rsidR="000A45AD" w:rsidRPr="00585D3A" w:rsidRDefault="000A45AD" w:rsidP="000A45AD">
      <w:pPr>
        <w:spacing w:after="0" w:line="240" w:lineRule="auto"/>
        <w:jc w:val="both"/>
        <w:rPr>
          <w:rFonts w:asciiTheme="majorBidi" w:eastAsia="Calibri" w:hAnsiTheme="majorBidi" w:cstheme="majorBidi"/>
          <w:sz w:val="21"/>
          <w:szCs w:val="21"/>
        </w:rPr>
      </w:pPr>
    </w:p>
    <w:p w:rsidR="00086D3F" w:rsidRPr="00086D3F" w:rsidRDefault="00A85AC1" w:rsidP="00086D3F">
      <w:pPr>
        <w:spacing w:after="0" w:line="240" w:lineRule="auto"/>
        <w:jc w:val="both"/>
        <w:rPr>
          <w:rFonts w:asciiTheme="majorBidi" w:eastAsia="Calibri" w:hAnsiTheme="majorBidi" w:cstheme="majorBidi"/>
          <w:sz w:val="21"/>
          <w:szCs w:val="21"/>
        </w:rPr>
      </w:pPr>
      <w:r w:rsidRPr="00585D3A">
        <w:rPr>
          <w:rFonts w:asciiTheme="majorBidi" w:eastAsia="Calibri" w:hAnsiTheme="majorBidi" w:cstheme="majorBidi"/>
          <w:b/>
          <w:bCs/>
          <w:sz w:val="21"/>
          <w:szCs w:val="21"/>
        </w:rPr>
        <w:t>Keywords:</w:t>
      </w:r>
      <w:r w:rsidRPr="00585D3A">
        <w:rPr>
          <w:rFonts w:asciiTheme="majorBidi" w:eastAsia="Calibri" w:hAnsiTheme="majorBidi" w:cstheme="majorBidi"/>
          <w:sz w:val="21"/>
          <w:szCs w:val="21"/>
        </w:rPr>
        <w:t xml:space="preserve"> </w:t>
      </w:r>
      <w:r w:rsidR="00086D3F" w:rsidRPr="00086D3F">
        <w:rPr>
          <w:rFonts w:asciiTheme="majorBidi" w:eastAsia="Calibri" w:hAnsiTheme="majorBidi" w:cstheme="majorBidi"/>
          <w:sz w:val="21"/>
          <w:szCs w:val="21"/>
        </w:rPr>
        <w:t xml:space="preserve">Economic Freedom, Oil Rent, Panel Data, Tax Revenue </w:t>
      </w:r>
    </w:p>
    <w:p w:rsidR="00A85AC1" w:rsidRPr="00585D3A" w:rsidRDefault="00A85AC1" w:rsidP="00086D3F">
      <w:pPr>
        <w:tabs>
          <w:tab w:val="left" w:pos="5624"/>
        </w:tabs>
        <w:spacing w:after="0" w:line="240" w:lineRule="auto"/>
        <w:jc w:val="both"/>
        <w:rPr>
          <w:rFonts w:asciiTheme="majorBidi" w:eastAsia="Calibri" w:hAnsiTheme="majorBidi" w:cstheme="majorBidi"/>
          <w:sz w:val="21"/>
          <w:szCs w:val="21"/>
          <w:rtl/>
        </w:rPr>
      </w:pPr>
      <w:r w:rsidRPr="00585D3A">
        <w:rPr>
          <w:rFonts w:asciiTheme="majorBidi" w:eastAsia="Calibri" w:hAnsiTheme="majorBidi" w:cstheme="majorBidi"/>
          <w:b/>
          <w:bCs/>
          <w:sz w:val="21"/>
          <w:szCs w:val="21"/>
        </w:rPr>
        <w:t>JEL Classification</w:t>
      </w:r>
      <w:r w:rsidRPr="00585D3A">
        <w:rPr>
          <w:rFonts w:asciiTheme="majorBidi" w:eastAsia="Calibri" w:hAnsiTheme="majorBidi" w:cstheme="majorBidi"/>
          <w:sz w:val="21"/>
          <w:szCs w:val="21"/>
        </w:rPr>
        <w:t xml:space="preserve">: </w:t>
      </w:r>
      <w:r w:rsidR="00086D3F" w:rsidRPr="00086D3F">
        <w:rPr>
          <w:rFonts w:asciiTheme="majorBidi" w:eastAsia="Calibri" w:hAnsiTheme="majorBidi" w:cstheme="majorBidi"/>
          <w:sz w:val="21"/>
          <w:szCs w:val="21"/>
        </w:rPr>
        <w:t>O43, Q30, C23, H11</w:t>
      </w:r>
      <w:r w:rsidR="00585D3A" w:rsidRPr="00086D3F">
        <w:rPr>
          <w:rFonts w:asciiTheme="majorBidi" w:eastAsia="Calibri" w:hAnsiTheme="majorBidi" w:cstheme="majorBidi"/>
          <w:sz w:val="21"/>
          <w:szCs w:val="21"/>
          <w:rtl/>
        </w:rPr>
        <w:tab/>
      </w:r>
    </w:p>
    <w:p w:rsidR="006578DB" w:rsidRPr="00585D3A" w:rsidRDefault="000A45AD" w:rsidP="000A45AD">
      <w:pPr>
        <w:tabs>
          <w:tab w:val="left" w:pos="1991"/>
        </w:tabs>
        <w:spacing w:after="0" w:line="240" w:lineRule="auto"/>
        <w:jc w:val="both"/>
        <w:rPr>
          <w:rFonts w:asciiTheme="majorBidi" w:hAnsiTheme="majorBidi" w:cstheme="majorBidi"/>
          <w:sz w:val="21"/>
          <w:szCs w:val="21"/>
          <w:rtl/>
        </w:rPr>
      </w:pPr>
      <w:r w:rsidRPr="00585D3A">
        <w:rPr>
          <w:rFonts w:asciiTheme="majorBidi" w:hAnsiTheme="majorBidi" w:cstheme="majorBidi"/>
          <w:sz w:val="21"/>
          <w:szCs w:val="21"/>
        </w:rPr>
        <w:tab/>
      </w:r>
    </w:p>
    <w:p w:rsidR="00C204AF" w:rsidRPr="00585D3A" w:rsidRDefault="00C204AF" w:rsidP="006578DB">
      <w:pPr>
        <w:autoSpaceDE w:val="0"/>
        <w:autoSpaceDN w:val="0"/>
        <w:adjustRightInd w:val="0"/>
        <w:spacing w:after="0" w:line="240" w:lineRule="auto"/>
        <w:ind w:left="288" w:hanging="288"/>
        <w:jc w:val="both"/>
        <w:rPr>
          <w:rFonts w:asciiTheme="majorBidi" w:hAnsiTheme="majorBidi" w:cstheme="majorBidi"/>
          <w:sz w:val="21"/>
          <w:szCs w:val="21"/>
        </w:rPr>
      </w:pPr>
    </w:p>
    <w:p w:rsidR="00A255C0" w:rsidRPr="00585D3A" w:rsidRDefault="00A255C0" w:rsidP="006578DB">
      <w:pPr>
        <w:autoSpaceDE w:val="0"/>
        <w:autoSpaceDN w:val="0"/>
        <w:adjustRightInd w:val="0"/>
        <w:spacing w:after="0" w:line="240" w:lineRule="auto"/>
        <w:jc w:val="both"/>
        <w:rPr>
          <w:rFonts w:asciiTheme="majorBidi" w:hAnsiTheme="majorBidi" w:cstheme="majorBidi"/>
          <w:sz w:val="21"/>
          <w:szCs w:val="21"/>
        </w:rPr>
      </w:pPr>
    </w:p>
    <w:p w:rsidR="007E2BEA" w:rsidRPr="00585D3A" w:rsidRDefault="007E2BEA" w:rsidP="006578DB">
      <w:pPr>
        <w:autoSpaceDE w:val="0"/>
        <w:autoSpaceDN w:val="0"/>
        <w:adjustRightInd w:val="0"/>
        <w:spacing w:after="120" w:line="240" w:lineRule="auto"/>
        <w:jc w:val="both"/>
        <w:rPr>
          <w:rFonts w:asciiTheme="majorBidi" w:hAnsiTheme="majorBidi" w:cstheme="majorBidi"/>
          <w:sz w:val="21"/>
          <w:szCs w:val="21"/>
          <w:lang w:val="en-PH"/>
        </w:rPr>
      </w:pPr>
    </w:p>
    <w:p w:rsidR="00AA6F4A" w:rsidRPr="00585D3A" w:rsidRDefault="00AA6F4A" w:rsidP="006578DB">
      <w:pPr>
        <w:bidi/>
        <w:spacing w:after="0" w:line="240" w:lineRule="auto"/>
        <w:rPr>
          <w:rFonts w:asciiTheme="majorBidi" w:hAnsiTheme="majorBidi" w:cstheme="majorBidi"/>
          <w:bCs/>
          <w:sz w:val="21"/>
          <w:szCs w:val="21"/>
        </w:rPr>
      </w:pPr>
    </w:p>
    <w:sectPr w:rsidR="00AA6F4A" w:rsidRPr="00585D3A" w:rsidSect="006578DB">
      <w:headerReference w:type="first" r:id="rId13"/>
      <w:footnotePr>
        <w:numRestart w:val="eachPage"/>
      </w:footnotePr>
      <w:pgSz w:w="9360" w:h="13320"/>
      <w:pgMar w:top="1701" w:right="1418"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17D" w:rsidRDefault="0050717D" w:rsidP="00562ECB">
      <w:pPr>
        <w:spacing w:after="0" w:line="240" w:lineRule="auto"/>
      </w:pPr>
      <w:r>
        <w:separator/>
      </w:r>
    </w:p>
  </w:endnote>
  <w:endnote w:type="continuationSeparator" w:id="0">
    <w:p w:rsidR="0050717D" w:rsidRDefault="0050717D" w:rsidP="0056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raffic">
    <w:panose1 w:val="00000400000000000000"/>
    <w:charset w:val="B2"/>
    <w:family w:val="auto"/>
    <w:pitch w:val="variable"/>
    <w:sig w:usb0="00002001" w:usb1="80000000" w:usb2="00000008" w:usb3="00000000" w:csb0="00000040" w:csb1="00000000"/>
  </w:font>
  <w:font w:name="B Zar">
    <w:altName w:val="Arial"/>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imes New Romans">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17D" w:rsidRDefault="0050717D" w:rsidP="00562ECB">
      <w:pPr>
        <w:spacing w:after="0" w:line="240" w:lineRule="auto"/>
      </w:pPr>
      <w:r>
        <w:separator/>
      </w:r>
    </w:p>
  </w:footnote>
  <w:footnote w:type="continuationSeparator" w:id="0">
    <w:p w:rsidR="0050717D" w:rsidRDefault="0050717D" w:rsidP="00562ECB">
      <w:pPr>
        <w:spacing w:after="0" w:line="240" w:lineRule="auto"/>
      </w:pPr>
      <w:r>
        <w:continuationSeparator/>
      </w:r>
    </w:p>
  </w:footnote>
  <w:footnote w:id="1">
    <w:p w:rsidR="00B6210B" w:rsidRPr="00404A09" w:rsidRDefault="00B6210B" w:rsidP="00404A09">
      <w:pPr>
        <w:pStyle w:val="FootnoteText"/>
        <w:bidi/>
        <w:rPr>
          <w:rFonts w:cs="B Zar"/>
          <w:sz w:val="18"/>
          <w:szCs w:val="18"/>
          <w:lang w:val="en-PH" w:bidi="fa-IR"/>
        </w:rPr>
      </w:pPr>
      <w:r w:rsidRPr="00404A09">
        <w:rPr>
          <w:rStyle w:val="FootnoteReference"/>
          <w:sz w:val="21"/>
          <w:szCs w:val="21"/>
          <w:vertAlign w:val="baseline"/>
        </w:rPr>
        <w:footnoteRef/>
      </w:r>
      <w:r w:rsidRPr="00404A09">
        <w:rPr>
          <w:rFonts w:hint="cs"/>
          <w:sz w:val="21"/>
          <w:szCs w:val="21"/>
          <w:rtl/>
        </w:rPr>
        <w:t>.</w:t>
      </w:r>
      <w:r w:rsidRPr="00404A09">
        <w:rPr>
          <w:rFonts w:hint="cs"/>
          <w:sz w:val="21"/>
          <w:szCs w:val="21"/>
          <w:rtl/>
          <w:lang w:bidi="fa-IR"/>
        </w:rPr>
        <w:t xml:space="preserve"> </w:t>
      </w:r>
      <w:r w:rsidRPr="00404A09">
        <w:rPr>
          <w:sz w:val="21"/>
          <w:szCs w:val="21"/>
          <w:rtl/>
          <w:lang w:bidi="fa-IR"/>
        </w:rPr>
        <w:t>دانشجو</w:t>
      </w:r>
      <w:r w:rsidRPr="00404A09">
        <w:rPr>
          <w:rFonts w:hint="cs"/>
          <w:sz w:val="21"/>
          <w:szCs w:val="21"/>
          <w:rtl/>
          <w:lang w:bidi="fa-IR"/>
        </w:rPr>
        <w:t>ی</w:t>
      </w:r>
      <w:r w:rsidRPr="00404A09">
        <w:rPr>
          <w:sz w:val="21"/>
          <w:szCs w:val="21"/>
          <w:rtl/>
          <w:lang w:bidi="fa-IR"/>
        </w:rPr>
        <w:t xml:space="preserve"> دکتر</w:t>
      </w:r>
      <w:r w:rsidRPr="00404A09">
        <w:rPr>
          <w:rFonts w:hint="cs"/>
          <w:sz w:val="21"/>
          <w:szCs w:val="21"/>
          <w:rtl/>
          <w:lang w:bidi="fa-IR"/>
        </w:rPr>
        <w:t>ی</w:t>
      </w:r>
      <w:r w:rsidRPr="00404A09">
        <w:rPr>
          <w:sz w:val="21"/>
          <w:szCs w:val="21"/>
          <w:rtl/>
          <w:lang w:bidi="fa-IR"/>
        </w:rPr>
        <w:t xml:space="preserve"> رشته علوم اقتصاد</w:t>
      </w:r>
      <w:r w:rsidRPr="00404A09">
        <w:rPr>
          <w:rFonts w:hint="cs"/>
          <w:sz w:val="21"/>
          <w:szCs w:val="21"/>
          <w:rtl/>
          <w:lang w:bidi="fa-IR"/>
        </w:rPr>
        <w:t>ی</w:t>
      </w:r>
      <w:r w:rsidRPr="00404A09">
        <w:rPr>
          <w:rFonts w:hint="eastAsia"/>
          <w:sz w:val="21"/>
          <w:szCs w:val="21"/>
          <w:rtl/>
          <w:lang w:bidi="fa-IR"/>
        </w:rPr>
        <w:t>،</w:t>
      </w:r>
      <w:r w:rsidRPr="00404A09">
        <w:rPr>
          <w:sz w:val="21"/>
          <w:szCs w:val="21"/>
          <w:rtl/>
          <w:lang w:bidi="fa-IR"/>
        </w:rPr>
        <w:t xml:space="preserve"> دانشگاه اصفهان، ا</w:t>
      </w:r>
      <w:r w:rsidRPr="00404A09">
        <w:rPr>
          <w:rFonts w:hint="cs"/>
          <w:sz w:val="21"/>
          <w:szCs w:val="21"/>
          <w:rtl/>
          <w:lang w:bidi="fa-IR"/>
        </w:rPr>
        <w:t>ی</w:t>
      </w:r>
      <w:r w:rsidRPr="00404A09">
        <w:rPr>
          <w:rFonts w:hint="eastAsia"/>
          <w:sz w:val="21"/>
          <w:szCs w:val="21"/>
          <w:rtl/>
          <w:lang w:bidi="fa-IR"/>
        </w:rPr>
        <w:t>ران</w:t>
      </w:r>
      <w:r>
        <w:rPr>
          <w:rFonts w:cs="B Zar" w:hint="cs"/>
          <w:rtl/>
          <w:lang w:bidi="fa-IR"/>
        </w:rPr>
        <w:t xml:space="preserve">      </w:t>
      </w:r>
      <w:r w:rsidRPr="000369AB">
        <w:rPr>
          <w:rFonts w:cs="B Zar"/>
          <w:sz w:val="18"/>
          <w:szCs w:val="18"/>
          <w:rtl/>
          <w:lang w:val="en-PH" w:bidi="fa-IR"/>
        </w:rPr>
        <w:tab/>
      </w:r>
      <w:r w:rsidRPr="00404A09">
        <w:rPr>
          <w:rFonts w:cs="B Zar" w:hint="cs"/>
          <w:sz w:val="18"/>
          <w:szCs w:val="18"/>
          <w:rtl/>
          <w:lang w:val="en-PH" w:bidi="fa-IR"/>
        </w:rPr>
        <w:t xml:space="preserve">              </w:t>
      </w:r>
      <w:r w:rsidRPr="00404A09">
        <w:rPr>
          <w:rFonts w:cs="B Zar"/>
          <w:sz w:val="18"/>
          <w:szCs w:val="18"/>
          <w:lang w:val="en-PH" w:bidi="fa-IR"/>
        </w:rPr>
        <w:t xml:space="preserve"> </w:t>
      </w:r>
      <w:r w:rsidRPr="00404A09">
        <w:rPr>
          <w:rFonts w:cs="B Zar" w:hint="cs"/>
          <w:sz w:val="18"/>
          <w:szCs w:val="18"/>
          <w:rtl/>
          <w:lang w:val="en-PH" w:bidi="fa-IR"/>
        </w:rPr>
        <w:t xml:space="preserve"> </w:t>
      </w:r>
      <w:hyperlink r:id="rId1" w:history="1">
        <w:r w:rsidRPr="00404A09">
          <w:rPr>
            <w:rStyle w:val="Hyperlink"/>
            <w:rFonts w:asciiTheme="majorBidi" w:hAnsiTheme="majorBidi" w:cstheme="majorBidi"/>
            <w:color w:val="auto"/>
            <w:sz w:val="18"/>
            <w:szCs w:val="18"/>
            <w:u w:val="none"/>
            <w:lang w:bidi="fa-IR"/>
          </w:rPr>
          <w:t>r_shojaeddin</w:t>
        </w:r>
        <w:r w:rsidRPr="00404A09">
          <w:rPr>
            <w:rStyle w:val="Hyperlink"/>
            <w:rFonts w:asciiTheme="majorBidi" w:hAnsiTheme="majorBidi" w:cstheme="majorBidi"/>
            <w:color w:val="auto"/>
            <w:sz w:val="18"/>
            <w:szCs w:val="18"/>
            <w:u w:val="none"/>
            <w:lang w:val="en-PH" w:bidi="fa-IR"/>
          </w:rPr>
          <w:t>@ase.ui.ac.ir</w:t>
        </w:r>
      </w:hyperlink>
    </w:p>
  </w:footnote>
  <w:footnote w:id="2">
    <w:p w:rsidR="00B6210B" w:rsidRPr="008734DD" w:rsidRDefault="00B6210B" w:rsidP="00404A09">
      <w:pPr>
        <w:pStyle w:val="FootnoteText"/>
        <w:bidi/>
        <w:rPr>
          <w:rFonts w:cs="B Zar"/>
          <w:sz w:val="18"/>
          <w:szCs w:val="18"/>
          <w:lang w:val="en-PH" w:bidi="fa-IR"/>
        </w:rPr>
      </w:pPr>
      <w:r w:rsidRPr="000369AB">
        <w:rPr>
          <w:rStyle w:val="FootnoteReference"/>
          <w:sz w:val="21"/>
          <w:szCs w:val="21"/>
          <w:vertAlign w:val="baseline"/>
        </w:rPr>
        <w:footnoteRef/>
      </w:r>
      <w:r w:rsidRPr="000369AB">
        <w:rPr>
          <w:rFonts w:hint="cs"/>
          <w:sz w:val="21"/>
          <w:szCs w:val="21"/>
          <w:rtl/>
        </w:rPr>
        <w:t>.</w:t>
      </w:r>
      <w:r>
        <w:rPr>
          <w:rFonts w:hint="cs"/>
          <w:sz w:val="21"/>
          <w:szCs w:val="21"/>
          <w:rtl/>
          <w:lang w:bidi="fa-IR"/>
        </w:rPr>
        <w:t xml:space="preserve"> </w:t>
      </w:r>
      <w:r w:rsidRPr="00404A09">
        <w:rPr>
          <w:sz w:val="21"/>
          <w:szCs w:val="21"/>
          <w:rtl/>
          <w:lang w:bidi="fa-IR"/>
        </w:rPr>
        <w:t>استاد، گروه اقتصاد، دانشگاه اصفهان، اصفهان، ا</w:t>
      </w:r>
      <w:r w:rsidRPr="00404A09">
        <w:rPr>
          <w:rFonts w:hint="cs"/>
          <w:sz w:val="21"/>
          <w:szCs w:val="21"/>
          <w:rtl/>
          <w:lang w:bidi="fa-IR"/>
        </w:rPr>
        <w:t>ی</w:t>
      </w:r>
      <w:r w:rsidRPr="00404A09">
        <w:rPr>
          <w:rFonts w:hint="eastAsia"/>
          <w:sz w:val="21"/>
          <w:szCs w:val="21"/>
          <w:rtl/>
          <w:lang w:bidi="fa-IR"/>
        </w:rPr>
        <w:t>ران</w:t>
      </w:r>
      <w:r>
        <w:rPr>
          <w:rFonts w:hint="cs"/>
          <w:sz w:val="21"/>
          <w:szCs w:val="21"/>
          <w:rtl/>
          <w:lang w:bidi="fa-IR"/>
        </w:rPr>
        <w:t>(نویسنده مسئول)</w:t>
      </w:r>
      <w:r>
        <w:rPr>
          <w:rFonts w:cs="B Zar" w:hint="cs"/>
          <w:sz w:val="18"/>
          <w:szCs w:val="18"/>
          <w:rtl/>
          <w:lang w:val="en-PH" w:bidi="fa-IR"/>
        </w:rPr>
        <w:t xml:space="preserve">      </w:t>
      </w:r>
      <w:r w:rsidRPr="008734DD">
        <w:rPr>
          <w:rFonts w:cs="B Zar"/>
          <w:sz w:val="18"/>
          <w:szCs w:val="18"/>
          <w:lang w:val="en-PH" w:bidi="fa-IR"/>
        </w:rPr>
        <w:t xml:space="preserve"> </w:t>
      </w:r>
      <w:r>
        <w:rPr>
          <w:rFonts w:cs="B Zar" w:hint="cs"/>
          <w:sz w:val="18"/>
          <w:szCs w:val="18"/>
          <w:rtl/>
          <w:lang w:val="en-PH" w:bidi="fa-IR"/>
        </w:rPr>
        <w:t xml:space="preserve"> </w:t>
      </w:r>
      <w:hyperlink r:id="rId2" w:history="1">
        <w:r>
          <w:rPr>
            <w:rStyle w:val="Hyperlink"/>
            <w:rFonts w:asciiTheme="majorBidi" w:hAnsiTheme="majorBidi" w:cstheme="majorBidi"/>
            <w:color w:val="auto"/>
            <w:sz w:val="18"/>
            <w:szCs w:val="18"/>
            <w:u w:val="none"/>
            <w:lang w:val="en-PH" w:bidi="fa-IR"/>
          </w:rPr>
          <w:t>m</w:t>
        </w:r>
        <w:r>
          <w:rPr>
            <w:rStyle w:val="Hyperlink"/>
            <w:rFonts w:asciiTheme="majorBidi" w:hAnsiTheme="majorBidi" w:cstheme="majorBidi"/>
            <w:color w:val="auto"/>
            <w:sz w:val="18"/>
            <w:szCs w:val="18"/>
            <w:u w:val="none"/>
            <w:lang w:bidi="fa-IR"/>
          </w:rPr>
          <w:t>ajidsameti</w:t>
        </w:r>
        <w:r w:rsidRPr="00585D3A">
          <w:rPr>
            <w:rStyle w:val="Hyperlink"/>
            <w:rFonts w:asciiTheme="majorBidi" w:hAnsiTheme="majorBidi" w:cstheme="majorBidi"/>
            <w:color w:val="auto"/>
            <w:sz w:val="18"/>
            <w:szCs w:val="18"/>
            <w:u w:val="none"/>
            <w:lang w:val="en-PH" w:bidi="fa-IR"/>
          </w:rPr>
          <w:t xml:space="preserve"> @semnan.ac.ir</w:t>
        </w:r>
      </w:hyperlink>
    </w:p>
  </w:footnote>
  <w:footnote w:id="3">
    <w:p w:rsidR="00B6210B" w:rsidRPr="00394282" w:rsidRDefault="00B6210B" w:rsidP="00136354">
      <w:pPr>
        <w:pStyle w:val="FootnoteText"/>
        <w:rPr>
          <w:rFonts w:ascii="Times New Roman" w:hAnsi="Times New Roman" w:cs="Times New Roman"/>
          <w:sz w:val="18"/>
          <w:szCs w:val="18"/>
          <w:lang w:bidi="fa-IR"/>
        </w:rPr>
      </w:pPr>
      <w:r w:rsidRPr="00394282">
        <w:rPr>
          <w:rStyle w:val="FootnoteReference"/>
          <w:rFonts w:ascii="Times New Roman" w:hAnsi="Times New Roman" w:cs="Times New Roman"/>
          <w:sz w:val="18"/>
          <w:szCs w:val="18"/>
          <w:vertAlign w:val="baseline"/>
        </w:rPr>
        <w:footnoteRef/>
      </w:r>
      <w:r w:rsidRPr="00394282">
        <w:rPr>
          <w:rFonts w:ascii="Times New Roman" w:hAnsi="Times New Roman" w:cs="Times New Roman"/>
          <w:sz w:val="18"/>
          <w:szCs w:val="18"/>
          <w:lang w:bidi="fa-IR"/>
        </w:rPr>
        <w:t xml:space="preserve">. Isham </w:t>
      </w:r>
      <w:r w:rsidRPr="00394282">
        <w:rPr>
          <w:rFonts w:ascii="Times New Roman" w:hAnsi="Times New Roman" w:cs="Times New Roman"/>
          <w:i/>
          <w:iCs/>
          <w:sz w:val="18"/>
          <w:szCs w:val="18"/>
          <w:lang w:bidi="fa-IR"/>
        </w:rPr>
        <w:t>et al.</w:t>
      </w:r>
      <w:r w:rsidRPr="00394282">
        <w:rPr>
          <w:rFonts w:ascii="Times New Roman" w:hAnsi="Times New Roman" w:cs="Times New Roman"/>
          <w:sz w:val="18"/>
          <w:szCs w:val="18"/>
          <w:lang w:bidi="fa-IR"/>
        </w:rPr>
        <w:t xml:space="preserve"> (2005)</w:t>
      </w:r>
    </w:p>
  </w:footnote>
  <w:footnote w:id="4">
    <w:p w:rsidR="00B6210B" w:rsidRPr="00394282" w:rsidRDefault="00B6210B" w:rsidP="00136354">
      <w:pPr>
        <w:pStyle w:val="FootnoteText"/>
        <w:rPr>
          <w:sz w:val="18"/>
          <w:szCs w:val="18"/>
        </w:rPr>
      </w:pPr>
      <w:r w:rsidRPr="00394282">
        <w:rPr>
          <w:rStyle w:val="FootnoteReference"/>
          <w:rFonts w:asciiTheme="majorBidi" w:hAnsiTheme="majorBidi" w:cstheme="majorBidi"/>
          <w:sz w:val="18"/>
          <w:szCs w:val="18"/>
          <w:vertAlign w:val="baseline"/>
        </w:rPr>
        <w:footnoteRef/>
      </w:r>
      <w:r w:rsidRPr="00394282">
        <w:rPr>
          <w:rFonts w:asciiTheme="majorBidi" w:hAnsiTheme="majorBidi" w:cstheme="majorBidi"/>
          <w:sz w:val="18"/>
          <w:szCs w:val="18"/>
          <w:lang w:bidi="fa-IR"/>
        </w:rPr>
        <w:t>. Conventional Factors</w:t>
      </w:r>
    </w:p>
  </w:footnote>
  <w:footnote w:id="5">
    <w:p w:rsidR="00B6210B" w:rsidRPr="00394282" w:rsidRDefault="00B6210B" w:rsidP="00136354">
      <w:pPr>
        <w:pStyle w:val="FootnoteText"/>
        <w:rPr>
          <w:sz w:val="18"/>
          <w:szCs w:val="18"/>
        </w:rPr>
      </w:pPr>
      <w:r w:rsidRPr="00394282">
        <w:rPr>
          <w:rStyle w:val="FootnoteReference"/>
          <w:rFonts w:asciiTheme="majorBidi" w:hAnsiTheme="majorBidi" w:cstheme="majorBidi"/>
          <w:sz w:val="18"/>
          <w:szCs w:val="18"/>
          <w:vertAlign w:val="baseline"/>
        </w:rPr>
        <w:footnoteRef/>
      </w:r>
      <w:r w:rsidRPr="00394282">
        <w:rPr>
          <w:rFonts w:asciiTheme="majorBidi" w:hAnsiTheme="majorBidi" w:cstheme="majorBidi"/>
          <w:sz w:val="18"/>
          <w:szCs w:val="18"/>
          <w:lang w:bidi="fa-IR"/>
        </w:rPr>
        <w:t>. Unconventional Factors</w:t>
      </w:r>
    </w:p>
  </w:footnote>
  <w:footnote w:id="6">
    <w:p w:rsidR="00B6210B" w:rsidRPr="00980244" w:rsidRDefault="00B6210B" w:rsidP="00136354">
      <w:pPr>
        <w:pStyle w:val="FootnoteText"/>
        <w:rPr>
          <w:rFonts w:ascii="Times New Roman" w:hAnsi="Times New Roman" w:cs="Times New Roman"/>
          <w:lang w:bidi="fa-IR"/>
        </w:rPr>
      </w:pPr>
      <w:r w:rsidRPr="00394282">
        <w:rPr>
          <w:rStyle w:val="FootnoteReference"/>
          <w:rFonts w:ascii="Times New Roman" w:hAnsi="Times New Roman" w:cs="Times New Roman"/>
          <w:sz w:val="18"/>
          <w:szCs w:val="18"/>
          <w:vertAlign w:val="baseline"/>
        </w:rPr>
        <w:footnoteRef/>
      </w:r>
      <w:r w:rsidRPr="00394282">
        <w:rPr>
          <w:rFonts w:ascii="Times New Roman" w:hAnsi="Times New Roman" w:cs="Times New Roman"/>
          <w:sz w:val="18"/>
          <w:szCs w:val="18"/>
        </w:rPr>
        <w:t xml:space="preserve">. </w:t>
      </w:r>
      <w:r w:rsidRPr="00394282">
        <w:rPr>
          <w:rFonts w:ascii="Times New Roman" w:hAnsi="Times New Roman" w:cs="Times New Roman"/>
          <w:sz w:val="18"/>
          <w:szCs w:val="18"/>
          <w:lang w:bidi="fa-IR"/>
        </w:rPr>
        <w:t xml:space="preserve">Bird </w:t>
      </w:r>
      <w:r w:rsidRPr="00394282">
        <w:rPr>
          <w:rFonts w:ascii="Times New Roman" w:hAnsi="Times New Roman" w:cs="Times New Roman"/>
          <w:i/>
          <w:iCs/>
          <w:sz w:val="18"/>
          <w:szCs w:val="18"/>
          <w:lang w:bidi="fa-IR"/>
        </w:rPr>
        <w:t>et al.</w:t>
      </w:r>
      <w:r w:rsidRPr="00394282">
        <w:rPr>
          <w:rFonts w:ascii="Times New Roman" w:hAnsi="Times New Roman" w:cs="Times New Roman"/>
          <w:sz w:val="18"/>
          <w:szCs w:val="18"/>
          <w:lang w:bidi="fa-IR"/>
        </w:rPr>
        <w:t xml:space="preserve"> (2008)</w:t>
      </w:r>
    </w:p>
  </w:footnote>
  <w:footnote w:id="7">
    <w:p w:rsidR="00B6210B" w:rsidRPr="00394282" w:rsidRDefault="00B6210B" w:rsidP="00136354">
      <w:pPr>
        <w:pStyle w:val="FootnoteText"/>
        <w:rPr>
          <w:rFonts w:asciiTheme="majorBidi" w:hAnsiTheme="majorBidi" w:cstheme="majorBidi"/>
          <w:sz w:val="18"/>
          <w:szCs w:val="18"/>
          <w:lang w:bidi="fa-IR"/>
        </w:rPr>
      </w:pPr>
      <w:r w:rsidRPr="00394282">
        <w:rPr>
          <w:rStyle w:val="FootnoteReference"/>
          <w:rFonts w:asciiTheme="majorBidi" w:hAnsiTheme="majorBidi" w:cstheme="majorBidi"/>
          <w:sz w:val="18"/>
          <w:szCs w:val="18"/>
          <w:vertAlign w:val="baseline"/>
        </w:rPr>
        <w:footnoteRef/>
      </w:r>
      <w:r w:rsidRPr="00394282">
        <w:rPr>
          <w:rFonts w:asciiTheme="majorBidi" w:hAnsiTheme="majorBidi" w:cstheme="majorBidi"/>
          <w:sz w:val="18"/>
          <w:szCs w:val="18"/>
          <w:lang w:bidi="fa-IR"/>
        </w:rPr>
        <w:t>. Ross (2001)</w:t>
      </w:r>
    </w:p>
  </w:footnote>
  <w:footnote w:id="8">
    <w:p w:rsidR="00B6210B" w:rsidRPr="00394282" w:rsidRDefault="00B6210B" w:rsidP="00D62740">
      <w:pPr>
        <w:pStyle w:val="FootnoteText"/>
        <w:rPr>
          <w:rFonts w:ascii="Times New Roman" w:hAnsi="Times New Roman" w:cs="Times New Roman"/>
          <w:sz w:val="18"/>
          <w:szCs w:val="18"/>
        </w:rPr>
      </w:pPr>
      <w:r>
        <w:rPr>
          <w:rFonts w:ascii="Times New Roman" w:hAnsi="Times New Roman" w:cs="Times New Roman"/>
          <w:sz w:val="18"/>
          <w:szCs w:val="18"/>
        </w:rPr>
        <w:t xml:space="preserve">1. </w:t>
      </w:r>
      <w:r w:rsidRPr="00394282">
        <w:rPr>
          <w:rFonts w:ascii="Times New Roman" w:hAnsi="Times New Roman" w:cs="Times New Roman"/>
          <w:sz w:val="18"/>
          <w:szCs w:val="18"/>
        </w:rPr>
        <w:t>Tax Ratio</w:t>
      </w:r>
    </w:p>
  </w:footnote>
  <w:footnote w:id="9">
    <w:p w:rsidR="00B6210B" w:rsidRPr="00394282" w:rsidRDefault="00B6210B" w:rsidP="00D62740">
      <w:pPr>
        <w:pStyle w:val="FootnoteText"/>
        <w:rPr>
          <w:sz w:val="18"/>
          <w:szCs w:val="18"/>
          <w:rtl/>
          <w:lang w:bidi="fa-IR"/>
        </w:rPr>
      </w:pPr>
      <w:r w:rsidRPr="00394282">
        <w:rPr>
          <w:rStyle w:val="FootnoteReference"/>
          <w:rFonts w:asciiTheme="majorBidi" w:hAnsiTheme="majorBidi" w:cstheme="majorBidi"/>
          <w:sz w:val="18"/>
          <w:szCs w:val="18"/>
          <w:vertAlign w:val="baseline"/>
        </w:rPr>
        <w:footnoteRef/>
      </w:r>
      <w:r>
        <w:rPr>
          <w:rFonts w:ascii="Times New Roman" w:hAnsi="Times New Roman"/>
          <w:sz w:val="18"/>
          <w:szCs w:val="18"/>
          <w:lang w:bidi="fa-IR"/>
        </w:rPr>
        <w:t xml:space="preserve">. </w:t>
      </w:r>
      <w:r w:rsidRPr="00394282">
        <w:rPr>
          <w:rFonts w:ascii="Times New Roman" w:hAnsi="Times New Roman"/>
          <w:sz w:val="18"/>
          <w:szCs w:val="18"/>
          <w:lang w:bidi="fa-IR"/>
        </w:rPr>
        <w:t>Brun and Diakite (2016)</w:t>
      </w:r>
    </w:p>
  </w:footnote>
  <w:footnote w:id="10">
    <w:p w:rsidR="00B6210B" w:rsidRDefault="00B6210B" w:rsidP="00D62740">
      <w:pPr>
        <w:pStyle w:val="FootnoteText"/>
        <w:rPr>
          <w:lang w:bidi="fa-IR"/>
        </w:rPr>
      </w:pPr>
      <w:r>
        <w:rPr>
          <w:rFonts w:asciiTheme="majorBidi" w:hAnsiTheme="majorBidi" w:cstheme="majorBidi"/>
          <w:sz w:val="18"/>
          <w:szCs w:val="18"/>
        </w:rPr>
        <w:t xml:space="preserve">3. </w:t>
      </w:r>
      <w:r w:rsidRPr="00394282">
        <w:rPr>
          <w:rFonts w:ascii="Times New Roman" w:hAnsi="Times New Roman" w:cs="Times New Roman"/>
          <w:sz w:val="18"/>
          <w:szCs w:val="18"/>
          <w:lang w:bidi="fa-IR"/>
        </w:rPr>
        <w:t>Actual</w:t>
      </w:r>
    </w:p>
  </w:footnote>
  <w:footnote w:id="11">
    <w:p w:rsidR="00B6210B" w:rsidRPr="00394282" w:rsidRDefault="00B6210B" w:rsidP="00D62740">
      <w:pPr>
        <w:pStyle w:val="FootnoteText"/>
        <w:rPr>
          <w:rFonts w:asciiTheme="majorBidi" w:hAnsiTheme="majorBidi" w:cstheme="majorBidi"/>
          <w:sz w:val="18"/>
          <w:szCs w:val="18"/>
          <w:rtl/>
          <w:lang w:bidi="fa-IR"/>
        </w:rPr>
      </w:pPr>
      <w:r w:rsidRPr="00394282">
        <w:rPr>
          <w:rFonts w:asciiTheme="majorBidi" w:hAnsiTheme="majorBidi" w:cstheme="majorBidi"/>
          <w:sz w:val="18"/>
          <w:szCs w:val="18"/>
        </w:rPr>
        <w:t xml:space="preserve">1. </w:t>
      </w:r>
      <w:r w:rsidRPr="00394282">
        <w:rPr>
          <w:rFonts w:asciiTheme="majorBidi" w:hAnsiTheme="majorBidi" w:cstheme="majorBidi"/>
          <w:sz w:val="18"/>
          <w:szCs w:val="18"/>
          <w:lang w:bidi="fa-IR"/>
        </w:rPr>
        <w:t xml:space="preserve">Ricciuti </w:t>
      </w:r>
      <w:r w:rsidRPr="00394282">
        <w:rPr>
          <w:rFonts w:asciiTheme="majorBidi" w:hAnsiTheme="majorBidi" w:cstheme="majorBidi"/>
          <w:i/>
          <w:iCs/>
          <w:sz w:val="18"/>
          <w:szCs w:val="18"/>
          <w:lang w:bidi="fa-IR"/>
        </w:rPr>
        <w:t>et al</w:t>
      </w:r>
      <w:r w:rsidRPr="00394282">
        <w:rPr>
          <w:rFonts w:asciiTheme="majorBidi" w:hAnsiTheme="majorBidi" w:cstheme="majorBidi"/>
          <w:sz w:val="18"/>
          <w:szCs w:val="18"/>
          <w:rtl/>
          <w:lang w:bidi="fa-IR"/>
        </w:rPr>
        <w:t>.</w:t>
      </w:r>
      <w:r w:rsidRPr="00394282">
        <w:rPr>
          <w:rFonts w:asciiTheme="majorBidi" w:hAnsiTheme="majorBidi" w:cstheme="majorBidi"/>
          <w:sz w:val="18"/>
          <w:szCs w:val="18"/>
          <w:lang w:bidi="fa-IR"/>
        </w:rPr>
        <w:t xml:space="preserve"> (2016)</w:t>
      </w:r>
    </w:p>
  </w:footnote>
  <w:footnote w:id="12">
    <w:p w:rsidR="00B6210B" w:rsidRPr="00394282" w:rsidRDefault="00B6210B" w:rsidP="00D62740">
      <w:pPr>
        <w:pStyle w:val="FootnoteText"/>
        <w:rPr>
          <w:rFonts w:asciiTheme="majorBidi" w:hAnsiTheme="majorBidi" w:cstheme="majorBidi"/>
          <w:sz w:val="18"/>
          <w:szCs w:val="18"/>
        </w:rPr>
      </w:pPr>
      <w:r w:rsidRPr="00394282">
        <w:rPr>
          <w:rFonts w:asciiTheme="majorBidi" w:hAnsiTheme="majorBidi" w:cstheme="majorBidi"/>
          <w:sz w:val="18"/>
          <w:szCs w:val="18"/>
        </w:rPr>
        <w:t>2. Easterly and Levine (2003)</w:t>
      </w:r>
    </w:p>
  </w:footnote>
  <w:footnote w:id="13">
    <w:p w:rsidR="00B6210B" w:rsidRPr="00394282" w:rsidRDefault="00B6210B" w:rsidP="00D62740">
      <w:pPr>
        <w:pStyle w:val="FootnoteText"/>
        <w:rPr>
          <w:sz w:val="18"/>
          <w:szCs w:val="18"/>
          <w:lang w:bidi="fa-IR"/>
        </w:rPr>
      </w:pPr>
      <w:r w:rsidRPr="00394282">
        <w:rPr>
          <w:rFonts w:asciiTheme="majorBidi" w:hAnsiTheme="majorBidi" w:cstheme="majorBidi"/>
          <w:sz w:val="18"/>
          <w:szCs w:val="18"/>
        </w:rPr>
        <w:t xml:space="preserve">3. </w:t>
      </w:r>
      <w:r w:rsidRPr="00394282">
        <w:rPr>
          <w:rFonts w:asciiTheme="majorBidi" w:hAnsiTheme="majorBidi" w:cstheme="majorBidi"/>
          <w:sz w:val="18"/>
          <w:szCs w:val="18"/>
          <w:lang w:bidi="fa-IR"/>
        </w:rPr>
        <w:t>Tanzi (1987)</w:t>
      </w:r>
    </w:p>
  </w:footnote>
  <w:footnote w:id="14">
    <w:p w:rsidR="00B6210B" w:rsidRPr="00066B9C" w:rsidRDefault="00B6210B" w:rsidP="00D62740">
      <w:pPr>
        <w:pStyle w:val="FootnoteText"/>
        <w:rPr>
          <w:rFonts w:asciiTheme="majorBidi" w:hAnsiTheme="majorBidi" w:cstheme="majorBidi"/>
          <w:rtl/>
          <w:lang w:bidi="fa-IR"/>
        </w:rPr>
      </w:pPr>
      <w:r w:rsidRPr="00394282">
        <w:rPr>
          <w:rFonts w:asciiTheme="majorBidi" w:hAnsiTheme="majorBidi" w:cstheme="majorBidi"/>
          <w:sz w:val="18"/>
          <w:szCs w:val="18"/>
        </w:rPr>
        <w:t xml:space="preserve">4. </w:t>
      </w:r>
      <w:r w:rsidRPr="00394282">
        <w:rPr>
          <w:rFonts w:asciiTheme="majorBidi" w:hAnsiTheme="majorBidi" w:cstheme="majorBidi"/>
          <w:sz w:val="18"/>
          <w:szCs w:val="18"/>
          <w:lang w:bidi="fa-IR"/>
        </w:rPr>
        <w:t>Radaev (2005)</w:t>
      </w:r>
    </w:p>
  </w:footnote>
  <w:footnote w:id="15">
    <w:p w:rsidR="00B6210B" w:rsidRPr="00394282" w:rsidRDefault="00B6210B" w:rsidP="00D62740">
      <w:pPr>
        <w:pStyle w:val="FootnoteText"/>
        <w:rPr>
          <w:rFonts w:asciiTheme="majorBidi" w:hAnsiTheme="majorBidi" w:cstheme="majorBidi"/>
          <w:sz w:val="18"/>
          <w:szCs w:val="18"/>
        </w:rPr>
      </w:pPr>
      <w:r>
        <w:rPr>
          <w:rFonts w:asciiTheme="majorBidi" w:hAnsiTheme="majorBidi" w:cstheme="majorBidi"/>
          <w:sz w:val="18"/>
          <w:szCs w:val="18"/>
        </w:rPr>
        <w:t xml:space="preserve">1. </w:t>
      </w:r>
      <w:r w:rsidRPr="00394282">
        <w:rPr>
          <w:rFonts w:asciiTheme="majorBidi" w:hAnsiTheme="majorBidi" w:cstheme="majorBidi"/>
          <w:sz w:val="18"/>
          <w:szCs w:val="18"/>
        </w:rPr>
        <w:t>Sen Gupta (2007)</w:t>
      </w:r>
    </w:p>
  </w:footnote>
  <w:footnote w:id="16">
    <w:p w:rsidR="00B6210B" w:rsidRPr="00394282" w:rsidRDefault="00B6210B" w:rsidP="00D62740">
      <w:pPr>
        <w:pStyle w:val="FootnoteText"/>
        <w:rPr>
          <w:rFonts w:asciiTheme="majorBidi" w:hAnsiTheme="majorBidi" w:cstheme="majorBidi"/>
          <w:sz w:val="18"/>
          <w:szCs w:val="18"/>
        </w:rPr>
      </w:pPr>
      <w:r>
        <w:rPr>
          <w:rFonts w:asciiTheme="majorBidi" w:hAnsiTheme="majorBidi" w:cstheme="majorBidi"/>
          <w:sz w:val="18"/>
          <w:szCs w:val="18"/>
        </w:rPr>
        <w:t xml:space="preserve">2. </w:t>
      </w:r>
      <w:r w:rsidRPr="00394282">
        <w:rPr>
          <w:rFonts w:asciiTheme="majorBidi" w:hAnsiTheme="majorBidi" w:cstheme="majorBidi"/>
          <w:sz w:val="18"/>
          <w:szCs w:val="18"/>
          <w:lang w:bidi="fa-IR"/>
        </w:rPr>
        <w:t>Davoodi and Grigorian (2007)</w:t>
      </w:r>
    </w:p>
  </w:footnote>
  <w:footnote w:id="17">
    <w:p w:rsidR="00B6210B" w:rsidRPr="00394282" w:rsidRDefault="00B6210B" w:rsidP="00D62740">
      <w:pPr>
        <w:pStyle w:val="FootnoteText"/>
        <w:rPr>
          <w:rFonts w:asciiTheme="majorBidi" w:hAnsiTheme="majorBidi" w:cstheme="majorBidi"/>
          <w:sz w:val="18"/>
          <w:szCs w:val="18"/>
          <w:lang w:bidi="fa-IR"/>
        </w:rPr>
      </w:pPr>
      <w:r>
        <w:rPr>
          <w:rFonts w:asciiTheme="majorBidi" w:hAnsiTheme="majorBidi" w:cstheme="majorBidi"/>
          <w:sz w:val="18"/>
          <w:szCs w:val="18"/>
        </w:rPr>
        <w:t xml:space="preserve">3. </w:t>
      </w:r>
      <w:r w:rsidRPr="00394282">
        <w:rPr>
          <w:rFonts w:asciiTheme="majorBidi" w:hAnsiTheme="majorBidi" w:cstheme="majorBidi"/>
          <w:sz w:val="18"/>
          <w:szCs w:val="18"/>
          <w:lang w:bidi="fa-IR"/>
        </w:rPr>
        <w:t>Drummond</w:t>
      </w:r>
      <w:r w:rsidRPr="00394282">
        <w:rPr>
          <w:rFonts w:asciiTheme="majorBidi" w:hAnsiTheme="majorBidi" w:cstheme="majorBidi" w:hint="cs"/>
          <w:sz w:val="18"/>
          <w:szCs w:val="18"/>
          <w:rtl/>
          <w:lang w:bidi="fa-IR"/>
        </w:rPr>
        <w:t xml:space="preserve"> </w:t>
      </w:r>
      <w:r w:rsidRPr="00394282">
        <w:rPr>
          <w:rFonts w:asciiTheme="majorBidi" w:hAnsiTheme="majorBidi" w:cstheme="majorBidi"/>
          <w:i/>
          <w:iCs/>
          <w:sz w:val="18"/>
          <w:szCs w:val="18"/>
          <w:lang w:bidi="fa-IR"/>
        </w:rPr>
        <w:t>et al.</w:t>
      </w:r>
      <w:r w:rsidRPr="00394282">
        <w:rPr>
          <w:rFonts w:asciiTheme="majorBidi" w:hAnsiTheme="majorBidi" w:cstheme="majorBidi"/>
          <w:sz w:val="18"/>
          <w:szCs w:val="18"/>
          <w:lang w:bidi="fa-IR"/>
        </w:rPr>
        <w:t xml:space="preserve"> (2012)</w:t>
      </w:r>
    </w:p>
  </w:footnote>
  <w:footnote w:id="18">
    <w:p w:rsidR="00B6210B" w:rsidRPr="00394282" w:rsidRDefault="00B6210B" w:rsidP="00D62740">
      <w:pPr>
        <w:pStyle w:val="FootnoteText"/>
        <w:rPr>
          <w:sz w:val="18"/>
          <w:szCs w:val="18"/>
          <w:lang w:bidi="fa-IR"/>
        </w:rPr>
      </w:pPr>
      <w:r>
        <w:rPr>
          <w:rFonts w:asciiTheme="majorBidi" w:hAnsiTheme="majorBidi" w:cstheme="majorBidi"/>
          <w:sz w:val="18"/>
          <w:szCs w:val="18"/>
        </w:rPr>
        <w:t xml:space="preserve">4. </w:t>
      </w:r>
      <w:r w:rsidRPr="00394282">
        <w:rPr>
          <w:rFonts w:asciiTheme="majorBidi" w:hAnsiTheme="majorBidi" w:cstheme="majorBidi"/>
          <w:sz w:val="18"/>
          <w:szCs w:val="18"/>
          <w:lang w:bidi="fa-IR"/>
        </w:rPr>
        <w:t>Delvin and Lewin (2004)</w:t>
      </w:r>
    </w:p>
  </w:footnote>
  <w:footnote w:id="19">
    <w:p w:rsidR="00B6210B" w:rsidRPr="00066B9C" w:rsidRDefault="00B6210B" w:rsidP="00D62740">
      <w:pPr>
        <w:pStyle w:val="FootnoteText"/>
        <w:rPr>
          <w:rFonts w:asciiTheme="majorBidi" w:hAnsiTheme="majorBidi" w:cstheme="majorBidi"/>
          <w:lang w:bidi="fa-IR"/>
        </w:rPr>
      </w:pPr>
      <w:r>
        <w:rPr>
          <w:rFonts w:asciiTheme="majorBidi" w:hAnsiTheme="majorBidi" w:cstheme="majorBidi"/>
          <w:sz w:val="18"/>
          <w:szCs w:val="18"/>
        </w:rPr>
        <w:t xml:space="preserve">5. </w:t>
      </w:r>
      <w:r w:rsidRPr="00394282">
        <w:rPr>
          <w:rFonts w:asciiTheme="majorBidi" w:hAnsiTheme="majorBidi" w:cstheme="majorBidi"/>
          <w:sz w:val="18"/>
          <w:szCs w:val="18"/>
          <w:lang w:bidi="fa-IR"/>
        </w:rPr>
        <w:t xml:space="preserve">Mehlum </w:t>
      </w:r>
      <w:r w:rsidRPr="00394282">
        <w:rPr>
          <w:rFonts w:asciiTheme="majorBidi" w:hAnsiTheme="majorBidi" w:cstheme="majorBidi"/>
          <w:i/>
          <w:iCs/>
          <w:sz w:val="18"/>
          <w:szCs w:val="18"/>
          <w:lang w:bidi="fa-IR"/>
        </w:rPr>
        <w:t>et al</w:t>
      </w:r>
      <w:r w:rsidRPr="00394282">
        <w:rPr>
          <w:rFonts w:asciiTheme="majorBidi" w:hAnsiTheme="majorBidi" w:cstheme="majorBidi"/>
          <w:sz w:val="18"/>
          <w:szCs w:val="18"/>
          <w:lang w:bidi="fa-IR"/>
        </w:rPr>
        <w:t>. (2005)</w:t>
      </w:r>
    </w:p>
  </w:footnote>
  <w:footnote w:id="20">
    <w:p w:rsidR="00B6210B" w:rsidRPr="00394282" w:rsidRDefault="00B6210B" w:rsidP="00D62740">
      <w:pPr>
        <w:pStyle w:val="FootnoteText"/>
        <w:rPr>
          <w:rFonts w:asciiTheme="majorBidi" w:hAnsiTheme="majorBidi" w:cstheme="majorBidi"/>
          <w:sz w:val="18"/>
          <w:szCs w:val="18"/>
          <w:rtl/>
          <w:lang w:bidi="fa-IR"/>
        </w:rPr>
      </w:pPr>
      <w:r w:rsidRPr="00394282">
        <w:rPr>
          <w:rFonts w:asciiTheme="majorBidi" w:hAnsiTheme="majorBidi" w:cstheme="majorBidi"/>
          <w:sz w:val="18"/>
          <w:szCs w:val="18"/>
        </w:rPr>
        <w:t xml:space="preserve">1. </w:t>
      </w:r>
      <w:r w:rsidRPr="00394282">
        <w:rPr>
          <w:rFonts w:asciiTheme="majorBidi" w:hAnsiTheme="majorBidi" w:cstheme="majorBidi"/>
          <w:sz w:val="18"/>
          <w:szCs w:val="18"/>
          <w:lang w:bidi="fa-IR"/>
        </w:rPr>
        <w:t>Acemoglu (2005)</w:t>
      </w:r>
    </w:p>
  </w:footnote>
  <w:footnote w:id="21">
    <w:p w:rsidR="00B6210B" w:rsidRPr="00394282" w:rsidRDefault="00B6210B" w:rsidP="00D62740">
      <w:pPr>
        <w:pStyle w:val="FootnoteText"/>
        <w:rPr>
          <w:rFonts w:asciiTheme="majorBidi" w:hAnsiTheme="majorBidi" w:cstheme="majorBidi"/>
          <w:sz w:val="18"/>
          <w:szCs w:val="18"/>
          <w:lang w:bidi="fa-IR"/>
        </w:rPr>
      </w:pPr>
      <w:r w:rsidRPr="00394282">
        <w:rPr>
          <w:rFonts w:asciiTheme="majorBidi" w:hAnsiTheme="majorBidi" w:cstheme="majorBidi"/>
          <w:sz w:val="18"/>
          <w:szCs w:val="18"/>
        </w:rPr>
        <w:t xml:space="preserve">2. </w:t>
      </w:r>
      <w:r w:rsidRPr="00394282">
        <w:rPr>
          <w:rFonts w:asciiTheme="majorBidi" w:hAnsiTheme="majorBidi" w:cstheme="majorBidi"/>
          <w:sz w:val="18"/>
          <w:szCs w:val="18"/>
          <w:lang w:bidi="fa-IR"/>
        </w:rPr>
        <w:t>Egger and Winner (2004)</w:t>
      </w:r>
    </w:p>
  </w:footnote>
  <w:footnote w:id="22">
    <w:p w:rsidR="00B6210B" w:rsidRPr="00066B9C" w:rsidRDefault="00B6210B" w:rsidP="00D62740">
      <w:pPr>
        <w:pStyle w:val="FootnoteText"/>
        <w:rPr>
          <w:rFonts w:asciiTheme="majorBidi" w:hAnsiTheme="majorBidi" w:cstheme="majorBidi"/>
        </w:rPr>
      </w:pPr>
      <w:r w:rsidRPr="00394282">
        <w:rPr>
          <w:rStyle w:val="FootnoteReference"/>
          <w:rFonts w:asciiTheme="majorBidi" w:hAnsiTheme="majorBidi" w:cstheme="majorBidi"/>
          <w:sz w:val="18"/>
          <w:szCs w:val="18"/>
          <w:vertAlign w:val="baseline"/>
        </w:rPr>
        <w:footnoteRef/>
      </w:r>
      <w:r w:rsidRPr="00394282">
        <w:rPr>
          <w:rFonts w:asciiTheme="majorBidi" w:hAnsiTheme="majorBidi" w:cstheme="majorBidi"/>
          <w:sz w:val="18"/>
          <w:szCs w:val="18"/>
        </w:rPr>
        <w:t>. Adam Smith</w:t>
      </w:r>
    </w:p>
  </w:footnote>
  <w:footnote w:id="23">
    <w:p w:rsidR="00B6210B" w:rsidRPr="00394282" w:rsidRDefault="00B6210B" w:rsidP="00D62740">
      <w:pPr>
        <w:pStyle w:val="FootnoteText"/>
        <w:rPr>
          <w:rFonts w:asciiTheme="majorBidi" w:hAnsiTheme="majorBidi" w:cstheme="majorBidi"/>
          <w:sz w:val="18"/>
          <w:szCs w:val="18"/>
          <w:lang w:bidi="fa-IR"/>
        </w:rPr>
      </w:pPr>
      <w:r>
        <w:rPr>
          <w:rFonts w:asciiTheme="majorBidi" w:hAnsiTheme="majorBidi" w:cstheme="majorBidi"/>
          <w:sz w:val="18"/>
          <w:szCs w:val="18"/>
        </w:rPr>
        <w:t xml:space="preserve">1. </w:t>
      </w:r>
      <w:r w:rsidRPr="00394282">
        <w:rPr>
          <w:rFonts w:asciiTheme="majorBidi" w:hAnsiTheme="majorBidi" w:cstheme="majorBidi"/>
          <w:sz w:val="18"/>
          <w:szCs w:val="18"/>
        </w:rPr>
        <w:t xml:space="preserve">EFW: Economic Freedom of the World </w:t>
      </w:r>
    </w:p>
  </w:footnote>
  <w:footnote w:id="24">
    <w:p w:rsidR="00B6210B" w:rsidRPr="00394282" w:rsidRDefault="00B6210B" w:rsidP="00D62740">
      <w:pPr>
        <w:pStyle w:val="FootnoteText"/>
        <w:rPr>
          <w:rFonts w:asciiTheme="majorBidi" w:hAnsiTheme="majorBidi" w:cstheme="majorBidi"/>
          <w:sz w:val="18"/>
          <w:szCs w:val="18"/>
          <w:lang w:bidi="fa-IR"/>
        </w:rPr>
      </w:pPr>
      <w:r>
        <w:rPr>
          <w:rFonts w:asciiTheme="majorBidi" w:hAnsiTheme="majorBidi" w:cstheme="majorBidi"/>
          <w:sz w:val="18"/>
          <w:szCs w:val="18"/>
        </w:rPr>
        <w:t xml:space="preserve">2. </w:t>
      </w:r>
      <w:r w:rsidRPr="00394282">
        <w:rPr>
          <w:rFonts w:asciiTheme="majorBidi" w:hAnsiTheme="majorBidi" w:cstheme="majorBidi"/>
          <w:sz w:val="18"/>
          <w:szCs w:val="18"/>
          <w:lang w:bidi="fa-IR"/>
        </w:rPr>
        <w:t>Fraser Institute</w:t>
      </w:r>
    </w:p>
  </w:footnote>
  <w:footnote w:id="25">
    <w:p w:rsidR="00B6210B" w:rsidRPr="00394282" w:rsidRDefault="00B6210B" w:rsidP="00D62740">
      <w:pPr>
        <w:pStyle w:val="FootnoteText"/>
        <w:rPr>
          <w:rFonts w:asciiTheme="majorBidi" w:hAnsiTheme="majorBidi" w:cstheme="majorBidi"/>
          <w:sz w:val="18"/>
          <w:szCs w:val="18"/>
          <w:lang w:bidi="fa-IR"/>
        </w:rPr>
      </w:pPr>
      <w:r>
        <w:rPr>
          <w:rFonts w:asciiTheme="majorBidi" w:hAnsiTheme="majorBidi" w:cstheme="majorBidi"/>
          <w:sz w:val="18"/>
          <w:szCs w:val="18"/>
        </w:rPr>
        <w:t xml:space="preserve">3. </w:t>
      </w:r>
      <w:r w:rsidRPr="00394282">
        <w:rPr>
          <w:rFonts w:asciiTheme="majorBidi" w:hAnsiTheme="majorBidi" w:cstheme="majorBidi"/>
          <w:sz w:val="18"/>
          <w:szCs w:val="18"/>
        </w:rPr>
        <w:t xml:space="preserve">EFI: </w:t>
      </w:r>
      <w:r w:rsidRPr="00394282">
        <w:rPr>
          <w:rFonts w:asciiTheme="majorBidi" w:hAnsiTheme="majorBidi" w:cstheme="majorBidi"/>
          <w:sz w:val="18"/>
          <w:szCs w:val="18"/>
          <w:lang w:bidi="fa-IR"/>
        </w:rPr>
        <w:t>Economic Freedom Index</w:t>
      </w:r>
    </w:p>
  </w:footnote>
  <w:footnote w:id="26">
    <w:p w:rsidR="00B6210B" w:rsidRPr="00394282" w:rsidRDefault="00B6210B" w:rsidP="00D62740">
      <w:pPr>
        <w:pStyle w:val="FootnoteText"/>
        <w:rPr>
          <w:rFonts w:asciiTheme="majorBidi" w:hAnsiTheme="majorBidi" w:cstheme="majorBidi"/>
          <w:sz w:val="18"/>
          <w:szCs w:val="18"/>
          <w:lang w:bidi="fa-IR"/>
        </w:rPr>
      </w:pPr>
      <w:r>
        <w:rPr>
          <w:rFonts w:asciiTheme="majorBidi" w:hAnsiTheme="majorBidi" w:cstheme="majorBidi"/>
          <w:sz w:val="18"/>
          <w:szCs w:val="18"/>
        </w:rPr>
        <w:t xml:space="preserve">4. </w:t>
      </w:r>
      <w:r w:rsidRPr="00394282">
        <w:rPr>
          <w:rFonts w:asciiTheme="majorBidi" w:hAnsiTheme="majorBidi" w:cstheme="majorBidi"/>
          <w:sz w:val="18"/>
          <w:szCs w:val="18"/>
          <w:lang w:bidi="fa-IR"/>
        </w:rPr>
        <w:t>Heritage Foundation</w:t>
      </w:r>
    </w:p>
  </w:footnote>
  <w:footnote w:id="27">
    <w:p w:rsidR="00B6210B" w:rsidRPr="00394282" w:rsidRDefault="00B6210B" w:rsidP="00D62740">
      <w:pPr>
        <w:pStyle w:val="FootnoteText"/>
        <w:rPr>
          <w:rFonts w:asciiTheme="majorBidi" w:hAnsiTheme="majorBidi" w:cstheme="majorBidi"/>
          <w:sz w:val="18"/>
          <w:szCs w:val="18"/>
          <w:lang w:bidi="fa-IR"/>
        </w:rPr>
      </w:pPr>
      <w:r>
        <w:rPr>
          <w:rFonts w:asciiTheme="majorBidi" w:hAnsiTheme="majorBidi" w:cstheme="majorBidi"/>
          <w:sz w:val="18"/>
          <w:szCs w:val="18"/>
        </w:rPr>
        <w:t xml:space="preserve">5. </w:t>
      </w:r>
      <w:r w:rsidRPr="00394282">
        <w:rPr>
          <w:rFonts w:asciiTheme="majorBidi" w:hAnsiTheme="majorBidi" w:cstheme="majorBidi"/>
          <w:sz w:val="18"/>
          <w:szCs w:val="18"/>
          <w:lang w:bidi="fa-IR"/>
        </w:rPr>
        <w:t>Rule of Law</w:t>
      </w:r>
    </w:p>
  </w:footnote>
  <w:footnote w:id="28">
    <w:p w:rsidR="00B6210B" w:rsidRPr="00394282" w:rsidRDefault="00B6210B" w:rsidP="00D62740">
      <w:pPr>
        <w:pStyle w:val="FootnoteText"/>
        <w:rPr>
          <w:rFonts w:asciiTheme="majorBidi" w:hAnsiTheme="majorBidi" w:cstheme="majorBidi"/>
          <w:sz w:val="18"/>
          <w:szCs w:val="18"/>
        </w:rPr>
      </w:pPr>
      <w:r>
        <w:rPr>
          <w:rFonts w:asciiTheme="majorBidi" w:hAnsiTheme="majorBidi" w:cstheme="majorBidi"/>
          <w:sz w:val="18"/>
          <w:szCs w:val="18"/>
        </w:rPr>
        <w:t xml:space="preserve">6. </w:t>
      </w:r>
      <w:r w:rsidRPr="00394282">
        <w:rPr>
          <w:rFonts w:asciiTheme="majorBidi" w:hAnsiTheme="majorBidi" w:cstheme="majorBidi"/>
          <w:sz w:val="18"/>
          <w:szCs w:val="18"/>
        </w:rPr>
        <w:t>Regularity Efficiency</w:t>
      </w:r>
    </w:p>
  </w:footnote>
  <w:footnote w:id="29">
    <w:p w:rsidR="00B6210B" w:rsidRPr="00394282" w:rsidRDefault="00B6210B" w:rsidP="00D62740">
      <w:pPr>
        <w:pStyle w:val="FootnoteText"/>
        <w:rPr>
          <w:rFonts w:asciiTheme="majorBidi" w:hAnsiTheme="majorBidi" w:cstheme="majorBidi"/>
          <w:sz w:val="18"/>
          <w:szCs w:val="18"/>
        </w:rPr>
      </w:pPr>
      <w:r>
        <w:rPr>
          <w:rFonts w:asciiTheme="majorBidi" w:hAnsiTheme="majorBidi" w:cstheme="majorBidi"/>
          <w:sz w:val="18"/>
          <w:szCs w:val="18"/>
        </w:rPr>
        <w:t xml:space="preserve">7. </w:t>
      </w:r>
      <w:r w:rsidRPr="00394282">
        <w:rPr>
          <w:rFonts w:asciiTheme="majorBidi" w:hAnsiTheme="majorBidi" w:cstheme="majorBidi"/>
          <w:sz w:val="18"/>
          <w:szCs w:val="18"/>
        </w:rPr>
        <w:t>Government size</w:t>
      </w:r>
    </w:p>
  </w:footnote>
  <w:footnote w:id="30">
    <w:p w:rsidR="00B6210B" w:rsidRDefault="00B6210B" w:rsidP="00D62740">
      <w:pPr>
        <w:pStyle w:val="FootnoteText"/>
      </w:pPr>
      <w:r>
        <w:rPr>
          <w:rFonts w:asciiTheme="majorBidi" w:hAnsiTheme="majorBidi" w:cstheme="majorBidi"/>
          <w:sz w:val="18"/>
          <w:szCs w:val="18"/>
        </w:rPr>
        <w:t>8.</w:t>
      </w:r>
      <w:r w:rsidRPr="00394282">
        <w:rPr>
          <w:rFonts w:asciiTheme="majorBidi" w:hAnsiTheme="majorBidi" w:cstheme="majorBidi"/>
          <w:sz w:val="18"/>
          <w:szCs w:val="18"/>
        </w:rPr>
        <w:t>Open Market</w:t>
      </w:r>
    </w:p>
  </w:footnote>
  <w:footnote w:id="31">
    <w:p w:rsidR="00B6210B" w:rsidRPr="00394282" w:rsidRDefault="00B6210B" w:rsidP="00136354">
      <w:pPr>
        <w:pStyle w:val="FootnoteText"/>
        <w:rPr>
          <w:rFonts w:asciiTheme="majorBidi" w:hAnsiTheme="majorBidi" w:cstheme="majorBidi"/>
          <w:sz w:val="18"/>
          <w:szCs w:val="18"/>
          <w:lang w:bidi="fa-IR"/>
        </w:rPr>
      </w:pPr>
      <w:r w:rsidRPr="00394282">
        <w:rPr>
          <w:rStyle w:val="FootnoteReference"/>
          <w:rFonts w:asciiTheme="majorBidi" w:hAnsiTheme="majorBidi" w:cstheme="majorBidi"/>
          <w:sz w:val="18"/>
          <w:szCs w:val="18"/>
          <w:vertAlign w:val="baseline"/>
        </w:rPr>
        <w:footnoteRef/>
      </w:r>
      <w:r w:rsidRPr="00394282">
        <w:rPr>
          <w:rFonts w:asciiTheme="majorBidi" w:hAnsiTheme="majorBidi" w:cstheme="majorBidi"/>
          <w:sz w:val="18"/>
          <w:szCs w:val="18"/>
          <w:lang w:bidi="fa-IR"/>
        </w:rPr>
        <w:t>. OECD: Organization for Economic Cooperation and Development</w:t>
      </w:r>
    </w:p>
  </w:footnote>
  <w:footnote w:id="32">
    <w:p w:rsidR="00B6210B" w:rsidRPr="00394282" w:rsidRDefault="00B6210B" w:rsidP="00136354">
      <w:pPr>
        <w:pStyle w:val="FootnoteText"/>
        <w:rPr>
          <w:rFonts w:asciiTheme="majorBidi" w:hAnsiTheme="majorBidi" w:cstheme="majorBidi"/>
          <w:color w:val="000000" w:themeColor="text1"/>
          <w:sz w:val="18"/>
          <w:szCs w:val="18"/>
          <w:rtl/>
          <w:lang w:bidi="fa-IR"/>
        </w:rPr>
      </w:pPr>
      <w:r w:rsidRPr="00394282">
        <w:rPr>
          <w:rStyle w:val="FootnoteReference"/>
          <w:rFonts w:asciiTheme="majorBidi" w:hAnsiTheme="majorBidi" w:cstheme="majorBidi"/>
          <w:color w:val="000000" w:themeColor="text1"/>
          <w:sz w:val="18"/>
          <w:szCs w:val="18"/>
          <w:vertAlign w:val="baseline"/>
        </w:rPr>
        <w:footnoteRef/>
      </w:r>
      <w:r w:rsidRPr="00394282">
        <w:rPr>
          <w:rFonts w:asciiTheme="majorBidi" w:hAnsiTheme="majorBidi" w:cstheme="majorBidi"/>
          <w:color w:val="000000" w:themeColor="text1"/>
          <w:sz w:val="18"/>
          <w:szCs w:val="18"/>
        </w:rPr>
        <w:t>. Goods and services Tax</w:t>
      </w:r>
    </w:p>
  </w:footnote>
  <w:footnote w:id="33">
    <w:p w:rsidR="00B6210B" w:rsidRPr="00394282" w:rsidRDefault="00B6210B" w:rsidP="00136354">
      <w:pPr>
        <w:pStyle w:val="FootnoteText"/>
        <w:rPr>
          <w:rFonts w:asciiTheme="majorBidi" w:hAnsiTheme="majorBidi" w:cstheme="majorBidi"/>
          <w:color w:val="000000" w:themeColor="text1"/>
          <w:sz w:val="18"/>
          <w:szCs w:val="18"/>
          <w:rtl/>
          <w:lang w:bidi="fa-IR"/>
        </w:rPr>
      </w:pPr>
      <w:r w:rsidRPr="00394282">
        <w:rPr>
          <w:rStyle w:val="FootnoteReference"/>
          <w:rFonts w:asciiTheme="majorBidi" w:hAnsiTheme="majorBidi" w:cstheme="majorBidi"/>
          <w:color w:val="000000" w:themeColor="text1"/>
          <w:sz w:val="18"/>
          <w:szCs w:val="18"/>
          <w:vertAlign w:val="baseline"/>
        </w:rPr>
        <w:footnoteRef/>
      </w:r>
      <w:r w:rsidRPr="00394282">
        <w:rPr>
          <w:rFonts w:asciiTheme="majorBidi" w:hAnsiTheme="majorBidi" w:cstheme="majorBidi"/>
          <w:color w:val="000000" w:themeColor="text1"/>
          <w:sz w:val="18"/>
          <w:szCs w:val="18"/>
        </w:rPr>
        <w:t>. Personal Income Tax</w:t>
      </w:r>
    </w:p>
  </w:footnote>
  <w:footnote w:id="34">
    <w:p w:rsidR="00B6210B" w:rsidRPr="00394282" w:rsidRDefault="00B6210B" w:rsidP="00136354">
      <w:pPr>
        <w:pStyle w:val="FootnoteText"/>
        <w:rPr>
          <w:rFonts w:asciiTheme="majorBidi" w:hAnsiTheme="majorBidi" w:cstheme="majorBidi"/>
          <w:color w:val="000000" w:themeColor="text1"/>
          <w:sz w:val="18"/>
          <w:szCs w:val="18"/>
          <w:rtl/>
          <w:lang w:bidi="fa-IR"/>
        </w:rPr>
      </w:pPr>
      <w:r w:rsidRPr="00394282">
        <w:rPr>
          <w:rStyle w:val="FootnoteReference"/>
          <w:rFonts w:asciiTheme="majorBidi" w:hAnsiTheme="majorBidi" w:cstheme="majorBidi"/>
          <w:color w:val="000000" w:themeColor="text1"/>
          <w:sz w:val="18"/>
          <w:szCs w:val="18"/>
          <w:vertAlign w:val="baseline"/>
        </w:rPr>
        <w:footnoteRef/>
      </w:r>
      <w:r w:rsidRPr="00394282">
        <w:rPr>
          <w:rFonts w:asciiTheme="majorBidi" w:hAnsiTheme="majorBidi" w:cstheme="majorBidi"/>
          <w:color w:val="000000" w:themeColor="text1"/>
          <w:sz w:val="18"/>
          <w:szCs w:val="18"/>
        </w:rPr>
        <w:t>. Property Tax</w:t>
      </w:r>
    </w:p>
  </w:footnote>
  <w:footnote w:id="35">
    <w:p w:rsidR="00B6210B" w:rsidRPr="00394282" w:rsidRDefault="00B6210B" w:rsidP="00136354">
      <w:pPr>
        <w:pStyle w:val="FootnoteText"/>
        <w:rPr>
          <w:rFonts w:asciiTheme="majorBidi" w:hAnsiTheme="majorBidi" w:cstheme="majorBidi"/>
          <w:color w:val="000000" w:themeColor="text1"/>
          <w:sz w:val="18"/>
          <w:szCs w:val="18"/>
          <w:rtl/>
          <w:lang w:bidi="fa-IR"/>
        </w:rPr>
      </w:pPr>
      <w:r w:rsidRPr="00394282">
        <w:rPr>
          <w:rStyle w:val="FootnoteReference"/>
          <w:rFonts w:asciiTheme="majorBidi" w:hAnsiTheme="majorBidi" w:cstheme="majorBidi"/>
          <w:color w:val="000000" w:themeColor="text1"/>
          <w:sz w:val="18"/>
          <w:szCs w:val="18"/>
          <w:vertAlign w:val="baseline"/>
        </w:rPr>
        <w:footnoteRef/>
      </w:r>
      <w:r w:rsidRPr="00394282">
        <w:rPr>
          <w:rFonts w:asciiTheme="majorBidi" w:hAnsiTheme="majorBidi" w:cstheme="majorBidi"/>
          <w:color w:val="000000" w:themeColor="text1"/>
          <w:sz w:val="18"/>
          <w:szCs w:val="18"/>
        </w:rPr>
        <w:t xml:space="preserve">. FDI: Foreign Direct Investment </w:t>
      </w:r>
    </w:p>
  </w:footnote>
  <w:footnote w:id="36">
    <w:p w:rsidR="00B6210B" w:rsidRPr="00394282" w:rsidRDefault="00B6210B" w:rsidP="00136354">
      <w:pPr>
        <w:pStyle w:val="FootnoteText"/>
        <w:rPr>
          <w:rFonts w:asciiTheme="majorBidi" w:hAnsiTheme="majorBidi" w:cstheme="majorBidi"/>
          <w:color w:val="000000" w:themeColor="text1"/>
          <w:sz w:val="18"/>
          <w:szCs w:val="18"/>
          <w:lang w:bidi="fa-IR"/>
        </w:rPr>
      </w:pPr>
      <w:r w:rsidRPr="00394282">
        <w:rPr>
          <w:rStyle w:val="FootnoteReference"/>
          <w:rFonts w:asciiTheme="majorBidi" w:hAnsiTheme="majorBidi" w:cstheme="majorBidi"/>
          <w:color w:val="000000" w:themeColor="text1"/>
          <w:sz w:val="18"/>
          <w:szCs w:val="18"/>
          <w:vertAlign w:val="baseline"/>
        </w:rPr>
        <w:footnoteRef/>
      </w:r>
      <w:r w:rsidRPr="00394282">
        <w:rPr>
          <w:rFonts w:asciiTheme="majorBidi" w:hAnsiTheme="majorBidi" w:cstheme="majorBidi"/>
          <w:color w:val="000000" w:themeColor="text1"/>
          <w:sz w:val="18"/>
          <w:szCs w:val="18"/>
          <w:lang w:bidi="fa-IR"/>
        </w:rPr>
        <w:t>. Naape</w:t>
      </w:r>
      <w:r>
        <w:rPr>
          <w:rFonts w:asciiTheme="majorBidi" w:hAnsiTheme="majorBidi" w:cstheme="majorBidi"/>
          <w:color w:val="000000" w:themeColor="text1"/>
          <w:sz w:val="18"/>
          <w:szCs w:val="18"/>
          <w:lang w:bidi="fa-IR"/>
        </w:rPr>
        <w:t xml:space="preserve"> (2021)</w:t>
      </w:r>
    </w:p>
  </w:footnote>
  <w:footnote w:id="37">
    <w:p w:rsidR="00B6210B" w:rsidRPr="00394282" w:rsidRDefault="00B6210B" w:rsidP="00136354">
      <w:pPr>
        <w:pStyle w:val="FootnoteText"/>
        <w:rPr>
          <w:rFonts w:asciiTheme="majorBidi" w:hAnsiTheme="majorBidi" w:cstheme="majorBidi"/>
          <w:color w:val="000000" w:themeColor="text1"/>
          <w:sz w:val="18"/>
          <w:szCs w:val="18"/>
          <w:lang w:bidi="fa-IR"/>
        </w:rPr>
      </w:pPr>
      <w:r w:rsidRPr="00394282">
        <w:rPr>
          <w:rStyle w:val="FootnoteReference"/>
          <w:rFonts w:asciiTheme="majorBidi" w:hAnsiTheme="majorBidi" w:cstheme="majorBidi"/>
          <w:color w:val="000000" w:themeColor="text1"/>
          <w:sz w:val="18"/>
          <w:szCs w:val="18"/>
          <w:vertAlign w:val="baseline"/>
        </w:rPr>
        <w:footnoteRef/>
      </w:r>
      <w:r w:rsidRPr="00394282">
        <w:rPr>
          <w:rFonts w:asciiTheme="majorBidi" w:hAnsiTheme="majorBidi" w:cstheme="majorBidi"/>
          <w:color w:val="000000" w:themeColor="text1"/>
          <w:sz w:val="18"/>
          <w:szCs w:val="18"/>
        </w:rPr>
        <w:t xml:space="preserve">. SADC: </w:t>
      </w:r>
      <w:r w:rsidRPr="00394282">
        <w:rPr>
          <w:rFonts w:asciiTheme="majorBidi" w:hAnsiTheme="majorBidi" w:cstheme="majorBidi"/>
          <w:color w:val="000000" w:themeColor="text1"/>
          <w:sz w:val="18"/>
          <w:szCs w:val="18"/>
          <w:lang w:bidi="fa-IR"/>
        </w:rPr>
        <w:t>Southern African Development Community</w:t>
      </w:r>
    </w:p>
  </w:footnote>
  <w:footnote w:id="38">
    <w:p w:rsidR="00B6210B" w:rsidRPr="00394282" w:rsidRDefault="00B6210B" w:rsidP="00136354">
      <w:pPr>
        <w:pStyle w:val="FootnoteText"/>
        <w:rPr>
          <w:rFonts w:asciiTheme="majorBidi" w:hAnsiTheme="majorBidi" w:cstheme="majorBidi"/>
          <w:color w:val="000000" w:themeColor="text1"/>
          <w:sz w:val="18"/>
          <w:szCs w:val="18"/>
          <w:lang w:bidi="fa-IR"/>
        </w:rPr>
      </w:pPr>
      <w:r w:rsidRPr="00394282">
        <w:rPr>
          <w:rStyle w:val="FootnoteReference"/>
          <w:rFonts w:asciiTheme="majorBidi" w:hAnsiTheme="majorBidi" w:cstheme="majorBidi"/>
          <w:color w:val="000000" w:themeColor="text1"/>
          <w:sz w:val="18"/>
          <w:szCs w:val="18"/>
          <w:vertAlign w:val="baseline"/>
        </w:rPr>
        <w:footnoteRef/>
      </w:r>
      <w:r w:rsidRPr="00394282">
        <w:rPr>
          <w:rFonts w:asciiTheme="majorBidi" w:hAnsiTheme="majorBidi" w:cstheme="majorBidi"/>
          <w:color w:val="000000" w:themeColor="text1"/>
          <w:sz w:val="18"/>
          <w:szCs w:val="18"/>
          <w:lang w:bidi="fa-IR"/>
        </w:rPr>
        <w:t>. GMM: Generalized Method of Moments</w:t>
      </w:r>
    </w:p>
  </w:footnote>
  <w:footnote w:id="39">
    <w:p w:rsidR="00B6210B" w:rsidRPr="00832FEC" w:rsidRDefault="00B6210B" w:rsidP="00136354">
      <w:pPr>
        <w:pStyle w:val="FootnoteText"/>
        <w:rPr>
          <w:rFonts w:asciiTheme="majorBidi" w:hAnsiTheme="majorBidi" w:cstheme="majorBidi"/>
          <w:sz w:val="18"/>
          <w:szCs w:val="18"/>
          <w:lang w:bidi="fa-IR"/>
        </w:rPr>
      </w:pPr>
      <w:r w:rsidRPr="00832FEC">
        <w:rPr>
          <w:rStyle w:val="FootnoteReference"/>
          <w:rFonts w:asciiTheme="majorBidi" w:hAnsiTheme="majorBidi" w:cstheme="majorBidi"/>
          <w:sz w:val="18"/>
          <w:szCs w:val="18"/>
          <w:vertAlign w:val="baseline"/>
        </w:rPr>
        <w:footnoteRef/>
      </w:r>
      <w:r w:rsidRPr="00832FEC">
        <w:rPr>
          <w:rFonts w:asciiTheme="majorBidi" w:hAnsiTheme="majorBidi" w:cstheme="majorBidi"/>
          <w:sz w:val="18"/>
          <w:szCs w:val="18"/>
          <w:lang w:bidi="fa-IR"/>
        </w:rPr>
        <w:t xml:space="preserve">. Arvin </w:t>
      </w:r>
      <w:r w:rsidRPr="00832FEC">
        <w:rPr>
          <w:rFonts w:asciiTheme="majorBidi" w:hAnsiTheme="majorBidi" w:cstheme="majorBidi"/>
          <w:i/>
          <w:iCs/>
          <w:sz w:val="18"/>
          <w:szCs w:val="18"/>
          <w:lang w:bidi="fa-IR"/>
        </w:rPr>
        <w:t>et al.</w:t>
      </w:r>
      <w:r w:rsidRPr="00832FEC">
        <w:rPr>
          <w:rFonts w:asciiTheme="majorBidi" w:hAnsiTheme="majorBidi" w:cstheme="majorBidi"/>
          <w:sz w:val="18"/>
          <w:szCs w:val="18"/>
          <w:lang w:bidi="fa-IR"/>
        </w:rPr>
        <w:t xml:space="preserve"> (2021)</w:t>
      </w:r>
    </w:p>
  </w:footnote>
  <w:footnote w:id="40">
    <w:p w:rsidR="00FA58A7" w:rsidRPr="00FA58A7" w:rsidRDefault="00FA58A7">
      <w:pPr>
        <w:pStyle w:val="FootnoteText"/>
        <w:rPr>
          <w:rFonts w:ascii="Times New Roman" w:hAnsi="Times New Roman" w:cs="Times New Roman"/>
          <w:sz w:val="18"/>
          <w:szCs w:val="18"/>
          <w:lang w:bidi="fa-IR"/>
        </w:rPr>
      </w:pPr>
      <w:r w:rsidRPr="00FA58A7">
        <w:rPr>
          <w:rFonts w:ascii="Times New Roman" w:hAnsi="Times New Roman" w:cs="Times New Roman"/>
          <w:sz w:val="18"/>
          <w:szCs w:val="18"/>
        </w:rPr>
        <w:t xml:space="preserve">2. </w:t>
      </w:r>
      <w:r w:rsidRPr="00FA58A7">
        <w:rPr>
          <w:rFonts w:ascii="Times New Roman" w:hAnsi="Times New Roman" w:cs="Times New Roman"/>
          <w:sz w:val="18"/>
          <w:szCs w:val="18"/>
          <w:lang w:bidi="fa-IR"/>
        </w:rPr>
        <w:t>Panel Vector Error- Correction Model</w:t>
      </w:r>
    </w:p>
  </w:footnote>
  <w:footnote w:id="41">
    <w:p w:rsidR="00B6210B" w:rsidRPr="00832FEC" w:rsidRDefault="00B6210B" w:rsidP="00136354">
      <w:pPr>
        <w:pStyle w:val="FootnoteText"/>
        <w:rPr>
          <w:rFonts w:asciiTheme="majorBidi" w:hAnsiTheme="majorBidi" w:cstheme="majorBidi"/>
          <w:sz w:val="18"/>
          <w:szCs w:val="18"/>
          <w:lang w:bidi="fa-IR"/>
        </w:rPr>
      </w:pPr>
      <w:r w:rsidRPr="00832FEC">
        <w:rPr>
          <w:rStyle w:val="FootnoteReference"/>
          <w:rFonts w:asciiTheme="majorBidi" w:hAnsiTheme="majorBidi" w:cstheme="majorBidi"/>
          <w:sz w:val="18"/>
          <w:szCs w:val="18"/>
          <w:vertAlign w:val="baseline"/>
        </w:rPr>
        <w:footnoteRef/>
      </w:r>
      <w:r w:rsidRPr="00832FEC">
        <w:rPr>
          <w:rFonts w:asciiTheme="majorBidi" w:hAnsiTheme="majorBidi" w:cstheme="majorBidi"/>
          <w:sz w:val="18"/>
          <w:szCs w:val="18"/>
          <w:lang w:bidi="fa-IR"/>
        </w:rPr>
        <w:t>. Akanbi (2019)</w:t>
      </w:r>
    </w:p>
  </w:footnote>
  <w:footnote w:id="42">
    <w:p w:rsidR="00832FEC" w:rsidRPr="00832FEC" w:rsidRDefault="00832FEC">
      <w:pPr>
        <w:pStyle w:val="FootnoteText"/>
        <w:rPr>
          <w:rFonts w:asciiTheme="majorBidi" w:hAnsiTheme="majorBidi" w:cstheme="majorBidi"/>
          <w:sz w:val="18"/>
          <w:szCs w:val="18"/>
        </w:rPr>
      </w:pPr>
      <w:r>
        <w:rPr>
          <w:rFonts w:asciiTheme="majorBidi" w:hAnsiTheme="majorBidi" w:cstheme="majorBidi"/>
          <w:sz w:val="18"/>
          <w:szCs w:val="18"/>
        </w:rPr>
        <w:t xml:space="preserve">4. </w:t>
      </w:r>
      <w:r w:rsidRPr="00832FEC">
        <w:rPr>
          <w:rFonts w:asciiTheme="majorBidi" w:hAnsiTheme="majorBidi" w:cstheme="majorBidi"/>
          <w:sz w:val="18"/>
          <w:szCs w:val="18"/>
        </w:rPr>
        <w:t>Government Effectiveness</w:t>
      </w:r>
    </w:p>
  </w:footnote>
  <w:footnote w:id="43">
    <w:p w:rsidR="00832FEC" w:rsidRPr="00832FEC" w:rsidRDefault="00832FEC">
      <w:pPr>
        <w:pStyle w:val="FootnoteText"/>
        <w:rPr>
          <w:rFonts w:asciiTheme="majorBidi" w:hAnsiTheme="majorBidi" w:cstheme="majorBidi"/>
          <w:sz w:val="18"/>
          <w:szCs w:val="18"/>
        </w:rPr>
      </w:pPr>
      <w:r>
        <w:rPr>
          <w:rFonts w:asciiTheme="majorBidi" w:hAnsiTheme="majorBidi" w:cstheme="majorBidi"/>
          <w:sz w:val="18"/>
          <w:szCs w:val="18"/>
        </w:rPr>
        <w:t xml:space="preserve">5. </w:t>
      </w:r>
      <w:r w:rsidRPr="00832FEC">
        <w:rPr>
          <w:rFonts w:asciiTheme="majorBidi" w:hAnsiTheme="majorBidi" w:cstheme="majorBidi"/>
          <w:sz w:val="18"/>
          <w:szCs w:val="18"/>
        </w:rPr>
        <w:t>The Control of Corruption</w:t>
      </w:r>
    </w:p>
  </w:footnote>
  <w:footnote w:id="44">
    <w:p w:rsidR="00832FEC" w:rsidRDefault="00832FEC">
      <w:pPr>
        <w:pStyle w:val="FootnoteText"/>
      </w:pPr>
      <w:r>
        <w:rPr>
          <w:rFonts w:asciiTheme="majorBidi" w:hAnsiTheme="majorBidi" w:cstheme="majorBidi"/>
          <w:sz w:val="18"/>
          <w:szCs w:val="18"/>
        </w:rPr>
        <w:t xml:space="preserve">6. </w:t>
      </w:r>
      <w:r w:rsidRPr="00832FEC">
        <w:rPr>
          <w:rFonts w:asciiTheme="majorBidi" w:hAnsiTheme="majorBidi" w:cstheme="majorBidi"/>
          <w:sz w:val="18"/>
          <w:szCs w:val="18"/>
        </w:rPr>
        <w:t>Freedom to International Trade</w:t>
      </w:r>
    </w:p>
  </w:footnote>
  <w:footnote w:id="45">
    <w:p w:rsidR="00B6210B" w:rsidRPr="00A2025E" w:rsidRDefault="00B6210B" w:rsidP="00136354">
      <w:pPr>
        <w:pStyle w:val="FootnoteText"/>
        <w:rPr>
          <w:rFonts w:asciiTheme="majorBidi" w:hAnsiTheme="majorBidi" w:cstheme="majorBidi"/>
          <w:lang w:bidi="fa-IR"/>
        </w:rPr>
      </w:pPr>
      <w:r w:rsidRPr="005A487D">
        <w:rPr>
          <w:rStyle w:val="FootnoteReference"/>
          <w:rFonts w:asciiTheme="majorBidi" w:hAnsiTheme="majorBidi" w:cstheme="majorBidi"/>
          <w:sz w:val="18"/>
          <w:szCs w:val="18"/>
          <w:vertAlign w:val="baseline"/>
        </w:rPr>
        <w:footnoteRef/>
      </w:r>
      <w:r w:rsidRPr="005A487D">
        <w:rPr>
          <w:rFonts w:asciiTheme="majorBidi" w:hAnsiTheme="majorBidi" w:cstheme="majorBidi"/>
          <w:sz w:val="18"/>
          <w:szCs w:val="18"/>
          <w:lang w:bidi="fa-IR"/>
        </w:rPr>
        <w:t>. MENA</w:t>
      </w:r>
    </w:p>
  </w:footnote>
  <w:footnote w:id="46">
    <w:p w:rsidR="00B6210B" w:rsidRPr="003E6CC6" w:rsidRDefault="00B6210B" w:rsidP="00136354">
      <w:pPr>
        <w:pStyle w:val="FootnoteText"/>
        <w:rPr>
          <w:rFonts w:asciiTheme="majorBidi" w:hAnsiTheme="majorBidi" w:cstheme="majorBidi"/>
          <w:lang w:bidi="fa-IR"/>
        </w:rPr>
      </w:pPr>
      <w:r w:rsidRPr="003E6CC6">
        <w:rPr>
          <w:rStyle w:val="FootnoteReference"/>
          <w:rFonts w:asciiTheme="majorBidi" w:hAnsiTheme="majorBidi" w:cstheme="majorBidi"/>
        </w:rPr>
        <w:footnoteRef/>
      </w:r>
      <w:r w:rsidRPr="003E6CC6">
        <w:rPr>
          <w:rFonts w:asciiTheme="majorBidi" w:hAnsiTheme="majorBidi" w:cstheme="majorBidi"/>
        </w:rPr>
        <w:t xml:space="preserve"> </w:t>
      </w:r>
      <w:r w:rsidRPr="003E6CC6">
        <w:rPr>
          <w:rFonts w:asciiTheme="majorBidi" w:hAnsiTheme="majorBidi" w:cstheme="majorBidi"/>
          <w:lang w:bidi="fa-IR"/>
        </w:rPr>
        <w:t>Musgrave</w:t>
      </w:r>
    </w:p>
  </w:footnote>
  <w:footnote w:id="47">
    <w:p w:rsidR="00B6210B" w:rsidRDefault="00B6210B" w:rsidP="00136354">
      <w:pPr>
        <w:pStyle w:val="FootnoteText"/>
        <w:rPr>
          <w:lang w:bidi="fa-IR"/>
        </w:rPr>
      </w:pPr>
      <w:r w:rsidRPr="003E6CC6">
        <w:rPr>
          <w:rStyle w:val="FootnoteReference"/>
          <w:rFonts w:asciiTheme="majorBidi" w:hAnsiTheme="majorBidi" w:cstheme="majorBidi"/>
        </w:rPr>
        <w:footnoteRef/>
      </w:r>
      <w:r w:rsidRPr="003E6CC6">
        <w:rPr>
          <w:rFonts w:asciiTheme="majorBidi" w:hAnsiTheme="majorBidi" w:cstheme="majorBidi"/>
        </w:rPr>
        <w:t xml:space="preserve"> </w:t>
      </w:r>
      <w:r w:rsidRPr="003E6CC6">
        <w:rPr>
          <w:rFonts w:asciiTheme="majorBidi" w:hAnsiTheme="majorBidi" w:cstheme="majorBidi"/>
          <w:lang w:bidi="fa-IR"/>
        </w:rPr>
        <w:t>Sala-i-Martin and Subramanian</w:t>
      </w:r>
    </w:p>
  </w:footnote>
  <w:footnote w:id="48">
    <w:p w:rsidR="00B6210B" w:rsidRPr="001354FB" w:rsidRDefault="00B6210B" w:rsidP="00136354">
      <w:pPr>
        <w:pStyle w:val="FootnoteText"/>
        <w:rPr>
          <w:rFonts w:asciiTheme="majorBidi" w:hAnsiTheme="majorBidi" w:cstheme="majorBidi"/>
          <w:sz w:val="18"/>
          <w:szCs w:val="18"/>
          <w:lang w:bidi="fa-IR"/>
        </w:rPr>
      </w:pPr>
      <w:r>
        <w:rPr>
          <w:rFonts w:asciiTheme="majorBidi" w:hAnsiTheme="majorBidi" w:cstheme="majorBidi"/>
          <w:sz w:val="18"/>
          <w:szCs w:val="18"/>
        </w:rPr>
        <w:t xml:space="preserve">1. </w:t>
      </w:r>
      <w:r w:rsidRPr="001354FB">
        <w:rPr>
          <w:rFonts w:asciiTheme="majorBidi" w:hAnsiTheme="majorBidi" w:cstheme="majorBidi"/>
          <w:sz w:val="18"/>
          <w:szCs w:val="18"/>
          <w:lang w:bidi="fa-IR"/>
        </w:rPr>
        <w:t>Lotz and Morss</w:t>
      </w:r>
      <w:r>
        <w:rPr>
          <w:rFonts w:asciiTheme="majorBidi" w:hAnsiTheme="majorBidi" w:cstheme="majorBidi"/>
          <w:sz w:val="18"/>
          <w:szCs w:val="18"/>
          <w:lang w:bidi="fa-IR"/>
        </w:rPr>
        <w:t xml:space="preserve"> (1970)</w:t>
      </w:r>
    </w:p>
  </w:footnote>
  <w:footnote w:id="49">
    <w:p w:rsidR="00B6210B" w:rsidRPr="001354FB" w:rsidRDefault="00B6210B" w:rsidP="00136354">
      <w:pPr>
        <w:pStyle w:val="FootnoteText"/>
        <w:rPr>
          <w:rFonts w:asciiTheme="majorBidi" w:hAnsiTheme="majorBidi" w:cstheme="majorBidi"/>
          <w:sz w:val="18"/>
          <w:szCs w:val="18"/>
          <w:lang w:bidi="fa-IR"/>
        </w:rPr>
      </w:pPr>
      <w:r>
        <w:rPr>
          <w:rFonts w:asciiTheme="majorBidi" w:hAnsiTheme="majorBidi" w:cstheme="majorBidi"/>
          <w:sz w:val="18"/>
          <w:szCs w:val="18"/>
        </w:rPr>
        <w:t xml:space="preserve">2. </w:t>
      </w:r>
      <w:r w:rsidRPr="001354FB">
        <w:rPr>
          <w:rFonts w:asciiTheme="majorBidi" w:hAnsiTheme="majorBidi" w:cstheme="majorBidi"/>
          <w:sz w:val="18"/>
          <w:szCs w:val="18"/>
          <w:lang w:bidi="fa-IR"/>
        </w:rPr>
        <w:t>Bahl</w:t>
      </w:r>
      <w:r>
        <w:rPr>
          <w:rFonts w:asciiTheme="majorBidi" w:hAnsiTheme="majorBidi" w:cstheme="majorBidi"/>
          <w:sz w:val="18"/>
          <w:szCs w:val="18"/>
          <w:lang w:bidi="fa-IR"/>
        </w:rPr>
        <w:t xml:space="preserve"> (1971)</w:t>
      </w:r>
    </w:p>
  </w:footnote>
  <w:footnote w:id="50">
    <w:p w:rsidR="00B6210B" w:rsidRPr="001354FB" w:rsidRDefault="00B6210B" w:rsidP="00136354">
      <w:pPr>
        <w:pStyle w:val="FootnoteText"/>
        <w:rPr>
          <w:rFonts w:asciiTheme="majorBidi" w:hAnsiTheme="majorBidi" w:cstheme="majorBidi"/>
          <w:sz w:val="18"/>
          <w:szCs w:val="18"/>
        </w:rPr>
      </w:pPr>
      <w:r>
        <w:rPr>
          <w:rFonts w:asciiTheme="majorBidi" w:hAnsiTheme="majorBidi" w:cstheme="majorBidi"/>
          <w:sz w:val="18"/>
          <w:szCs w:val="18"/>
        </w:rPr>
        <w:t xml:space="preserve">3. </w:t>
      </w:r>
      <w:r w:rsidRPr="001354FB">
        <w:rPr>
          <w:rFonts w:asciiTheme="majorBidi" w:hAnsiTheme="majorBidi" w:cstheme="majorBidi"/>
          <w:sz w:val="18"/>
          <w:szCs w:val="18"/>
        </w:rPr>
        <w:t>Property Rights</w:t>
      </w:r>
    </w:p>
  </w:footnote>
  <w:footnote w:id="51">
    <w:p w:rsidR="00B6210B" w:rsidRPr="001354FB" w:rsidRDefault="00B6210B" w:rsidP="00136354">
      <w:pPr>
        <w:pStyle w:val="FootnoteText"/>
        <w:rPr>
          <w:rFonts w:asciiTheme="majorBidi" w:hAnsiTheme="majorBidi" w:cstheme="majorBidi"/>
          <w:sz w:val="18"/>
          <w:szCs w:val="18"/>
        </w:rPr>
      </w:pPr>
      <w:r>
        <w:rPr>
          <w:rFonts w:asciiTheme="majorBidi" w:hAnsiTheme="majorBidi" w:cstheme="majorBidi"/>
          <w:sz w:val="18"/>
          <w:szCs w:val="18"/>
        </w:rPr>
        <w:t xml:space="preserve">4. </w:t>
      </w:r>
      <w:r w:rsidRPr="001354FB">
        <w:rPr>
          <w:rFonts w:asciiTheme="majorBidi" w:hAnsiTheme="majorBidi" w:cstheme="majorBidi"/>
          <w:sz w:val="18"/>
          <w:szCs w:val="18"/>
        </w:rPr>
        <w:t>Government Integrity</w:t>
      </w:r>
    </w:p>
  </w:footnote>
  <w:footnote w:id="52">
    <w:p w:rsidR="00B6210B" w:rsidRPr="00472877" w:rsidRDefault="00B6210B" w:rsidP="00136354">
      <w:pPr>
        <w:pStyle w:val="FootnoteText"/>
        <w:rPr>
          <w:rFonts w:asciiTheme="majorBidi" w:hAnsiTheme="majorBidi" w:cstheme="majorBidi"/>
        </w:rPr>
      </w:pPr>
      <w:r>
        <w:rPr>
          <w:rFonts w:asciiTheme="majorBidi" w:hAnsiTheme="majorBidi" w:cstheme="majorBidi"/>
          <w:sz w:val="18"/>
          <w:szCs w:val="18"/>
        </w:rPr>
        <w:t xml:space="preserve">4. </w:t>
      </w:r>
      <w:r w:rsidRPr="001354FB">
        <w:rPr>
          <w:rFonts w:asciiTheme="majorBidi" w:hAnsiTheme="majorBidi" w:cstheme="majorBidi"/>
          <w:sz w:val="18"/>
          <w:szCs w:val="18"/>
        </w:rPr>
        <w:t>Judicial Effectiveness</w:t>
      </w:r>
    </w:p>
  </w:footnote>
  <w:footnote w:id="53">
    <w:p w:rsidR="00B6210B" w:rsidRPr="001354FB" w:rsidRDefault="00B6210B" w:rsidP="00136354">
      <w:pPr>
        <w:pStyle w:val="FootnoteText"/>
        <w:rPr>
          <w:sz w:val="18"/>
          <w:szCs w:val="18"/>
          <w:rtl/>
          <w:lang w:bidi="fa-IR"/>
        </w:rPr>
      </w:pPr>
      <w:r>
        <w:rPr>
          <w:rFonts w:asciiTheme="majorBidi" w:hAnsiTheme="majorBidi" w:cstheme="majorBidi"/>
          <w:sz w:val="18"/>
          <w:szCs w:val="18"/>
        </w:rPr>
        <w:t xml:space="preserve">1. </w:t>
      </w:r>
      <w:r w:rsidRPr="001354FB">
        <w:rPr>
          <w:rFonts w:asciiTheme="majorBidi" w:hAnsiTheme="majorBidi" w:cstheme="majorBidi"/>
          <w:sz w:val="18"/>
          <w:szCs w:val="18"/>
          <w:lang w:bidi="fa-IR"/>
        </w:rPr>
        <w:t>Venkataraman (2019)</w:t>
      </w:r>
    </w:p>
  </w:footnote>
  <w:footnote w:id="54">
    <w:p w:rsidR="00B6210B" w:rsidRPr="001354FB" w:rsidRDefault="00B6210B" w:rsidP="00136354">
      <w:pPr>
        <w:pStyle w:val="FootnoteText"/>
        <w:rPr>
          <w:rFonts w:asciiTheme="majorBidi" w:hAnsiTheme="majorBidi" w:cstheme="majorBidi"/>
          <w:sz w:val="18"/>
          <w:szCs w:val="18"/>
        </w:rPr>
      </w:pPr>
      <w:r>
        <w:rPr>
          <w:rFonts w:asciiTheme="majorBidi" w:hAnsiTheme="majorBidi" w:cstheme="majorBidi"/>
          <w:sz w:val="18"/>
          <w:szCs w:val="18"/>
        </w:rPr>
        <w:t xml:space="preserve">2. </w:t>
      </w:r>
      <w:r w:rsidRPr="001354FB">
        <w:rPr>
          <w:rFonts w:asciiTheme="majorBidi" w:hAnsiTheme="majorBidi" w:cstheme="majorBidi"/>
          <w:sz w:val="18"/>
          <w:szCs w:val="18"/>
        </w:rPr>
        <w:t>Business Freedom</w:t>
      </w:r>
    </w:p>
  </w:footnote>
  <w:footnote w:id="55">
    <w:p w:rsidR="00B6210B" w:rsidRPr="001354FB" w:rsidRDefault="00B6210B" w:rsidP="00136354">
      <w:pPr>
        <w:pStyle w:val="FootnoteText"/>
        <w:rPr>
          <w:rFonts w:asciiTheme="majorBidi" w:hAnsiTheme="majorBidi" w:cstheme="majorBidi"/>
          <w:sz w:val="18"/>
          <w:szCs w:val="18"/>
        </w:rPr>
      </w:pPr>
      <w:r>
        <w:rPr>
          <w:rFonts w:asciiTheme="majorBidi" w:hAnsiTheme="majorBidi" w:cstheme="majorBidi"/>
          <w:sz w:val="18"/>
          <w:szCs w:val="18"/>
        </w:rPr>
        <w:t xml:space="preserve">3. </w:t>
      </w:r>
      <w:r w:rsidRPr="001354FB">
        <w:rPr>
          <w:rFonts w:asciiTheme="majorBidi" w:hAnsiTheme="majorBidi" w:cstheme="majorBidi"/>
          <w:sz w:val="18"/>
          <w:szCs w:val="18"/>
        </w:rPr>
        <w:t>Labor Freedom</w:t>
      </w:r>
    </w:p>
  </w:footnote>
  <w:footnote w:id="56">
    <w:p w:rsidR="00B6210B" w:rsidRPr="001354FB" w:rsidRDefault="00B6210B" w:rsidP="00136354">
      <w:pPr>
        <w:pStyle w:val="FootnoteText"/>
        <w:rPr>
          <w:rFonts w:asciiTheme="majorBidi" w:hAnsiTheme="majorBidi" w:cstheme="majorBidi"/>
          <w:sz w:val="18"/>
          <w:szCs w:val="18"/>
        </w:rPr>
      </w:pPr>
      <w:r>
        <w:rPr>
          <w:rFonts w:asciiTheme="majorBidi" w:hAnsiTheme="majorBidi" w:cstheme="majorBidi"/>
          <w:sz w:val="18"/>
          <w:szCs w:val="18"/>
        </w:rPr>
        <w:t xml:space="preserve">4. </w:t>
      </w:r>
      <w:r w:rsidRPr="001354FB">
        <w:rPr>
          <w:rFonts w:asciiTheme="majorBidi" w:hAnsiTheme="majorBidi" w:cstheme="majorBidi"/>
          <w:sz w:val="18"/>
          <w:szCs w:val="18"/>
        </w:rPr>
        <w:t>Monetary Freedom</w:t>
      </w:r>
    </w:p>
  </w:footnote>
  <w:footnote w:id="57">
    <w:p w:rsidR="00B6210B" w:rsidRPr="001354FB" w:rsidRDefault="00B6210B" w:rsidP="00136354">
      <w:pPr>
        <w:pStyle w:val="FootnoteText"/>
        <w:rPr>
          <w:rFonts w:asciiTheme="majorBidi" w:hAnsiTheme="majorBidi" w:cstheme="majorBidi"/>
          <w:sz w:val="18"/>
          <w:szCs w:val="18"/>
          <w:rtl/>
          <w:lang w:bidi="fa-IR"/>
        </w:rPr>
      </w:pPr>
      <w:r>
        <w:rPr>
          <w:rFonts w:asciiTheme="majorBidi" w:hAnsiTheme="majorBidi" w:cstheme="majorBidi"/>
          <w:sz w:val="18"/>
          <w:szCs w:val="18"/>
        </w:rPr>
        <w:t xml:space="preserve">5. </w:t>
      </w:r>
      <w:r w:rsidRPr="001354FB">
        <w:rPr>
          <w:rFonts w:asciiTheme="majorBidi" w:hAnsiTheme="majorBidi" w:cstheme="majorBidi"/>
          <w:sz w:val="18"/>
          <w:szCs w:val="18"/>
          <w:lang w:bidi="fa-IR"/>
        </w:rPr>
        <w:t>Heckelman (2000)</w:t>
      </w:r>
    </w:p>
  </w:footnote>
  <w:footnote w:id="58">
    <w:p w:rsidR="00B6210B" w:rsidRPr="001354FB" w:rsidRDefault="00B6210B" w:rsidP="00136354">
      <w:pPr>
        <w:pStyle w:val="FootnoteText"/>
        <w:rPr>
          <w:rFonts w:asciiTheme="majorBidi" w:hAnsiTheme="majorBidi" w:cstheme="majorBidi"/>
          <w:sz w:val="18"/>
          <w:szCs w:val="18"/>
          <w:lang w:bidi="fa-IR"/>
        </w:rPr>
      </w:pPr>
      <w:r>
        <w:rPr>
          <w:rFonts w:asciiTheme="majorBidi" w:hAnsiTheme="majorBidi" w:cstheme="majorBidi"/>
          <w:sz w:val="18"/>
          <w:szCs w:val="18"/>
        </w:rPr>
        <w:t xml:space="preserve">6. </w:t>
      </w:r>
      <w:r w:rsidRPr="001354FB">
        <w:rPr>
          <w:rFonts w:asciiTheme="majorBidi" w:hAnsiTheme="majorBidi" w:cstheme="majorBidi"/>
          <w:sz w:val="18"/>
          <w:szCs w:val="18"/>
          <w:lang w:bidi="fa-IR"/>
        </w:rPr>
        <w:t>Levie and Autio (2011)</w:t>
      </w:r>
    </w:p>
  </w:footnote>
  <w:footnote w:id="59">
    <w:p w:rsidR="00B6210B" w:rsidRPr="001354FB" w:rsidRDefault="00B6210B" w:rsidP="00136354">
      <w:pPr>
        <w:pStyle w:val="FootnoteText"/>
        <w:rPr>
          <w:rFonts w:asciiTheme="majorBidi" w:hAnsiTheme="majorBidi" w:cstheme="majorBidi"/>
          <w:sz w:val="18"/>
          <w:szCs w:val="18"/>
          <w:rtl/>
          <w:lang w:bidi="fa-IR"/>
        </w:rPr>
      </w:pPr>
      <w:r>
        <w:rPr>
          <w:rFonts w:asciiTheme="majorBidi" w:hAnsiTheme="majorBidi" w:cstheme="majorBidi"/>
          <w:sz w:val="18"/>
          <w:szCs w:val="18"/>
        </w:rPr>
        <w:t xml:space="preserve">7. </w:t>
      </w:r>
      <w:r w:rsidRPr="001354FB">
        <w:rPr>
          <w:rFonts w:asciiTheme="majorBidi" w:hAnsiTheme="majorBidi" w:cstheme="majorBidi"/>
          <w:sz w:val="18"/>
          <w:szCs w:val="18"/>
        </w:rPr>
        <w:t xml:space="preserve">Klapper </w:t>
      </w:r>
      <w:r w:rsidRPr="001354FB">
        <w:rPr>
          <w:rFonts w:asciiTheme="majorBidi" w:hAnsiTheme="majorBidi" w:cstheme="majorBidi"/>
          <w:i/>
          <w:iCs/>
          <w:sz w:val="18"/>
          <w:szCs w:val="18"/>
        </w:rPr>
        <w:t>et al.</w:t>
      </w:r>
      <w:r w:rsidRPr="001354FB">
        <w:rPr>
          <w:rFonts w:asciiTheme="majorBidi" w:hAnsiTheme="majorBidi" w:cstheme="majorBidi"/>
          <w:sz w:val="18"/>
          <w:szCs w:val="18"/>
        </w:rPr>
        <w:t xml:space="preserve"> (2006)</w:t>
      </w:r>
    </w:p>
  </w:footnote>
  <w:footnote w:id="60">
    <w:p w:rsidR="00B6210B" w:rsidRPr="001354FB" w:rsidRDefault="00B6210B" w:rsidP="00136354">
      <w:pPr>
        <w:pStyle w:val="FootnoteText"/>
        <w:rPr>
          <w:rFonts w:asciiTheme="majorBidi" w:hAnsiTheme="majorBidi" w:cstheme="majorBidi"/>
          <w:sz w:val="18"/>
          <w:szCs w:val="18"/>
          <w:rtl/>
          <w:lang w:bidi="fa-IR"/>
        </w:rPr>
      </w:pPr>
      <w:r>
        <w:rPr>
          <w:rFonts w:asciiTheme="majorBidi" w:hAnsiTheme="majorBidi" w:cstheme="majorBidi"/>
          <w:sz w:val="18"/>
          <w:szCs w:val="18"/>
        </w:rPr>
        <w:t xml:space="preserve">8. </w:t>
      </w:r>
      <w:r w:rsidRPr="001354FB">
        <w:rPr>
          <w:rFonts w:asciiTheme="majorBidi" w:hAnsiTheme="majorBidi" w:cstheme="majorBidi"/>
          <w:sz w:val="18"/>
          <w:szCs w:val="18"/>
          <w:lang w:bidi="fa-IR"/>
        </w:rPr>
        <w:t>Asongu (2014)</w:t>
      </w:r>
    </w:p>
  </w:footnote>
  <w:footnote w:id="61">
    <w:p w:rsidR="00B6210B" w:rsidRPr="001354FB" w:rsidRDefault="00B6210B" w:rsidP="00136354">
      <w:pPr>
        <w:pStyle w:val="FootnoteText"/>
        <w:rPr>
          <w:rFonts w:asciiTheme="majorBidi" w:hAnsiTheme="majorBidi" w:cstheme="majorBidi"/>
          <w:sz w:val="18"/>
          <w:szCs w:val="18"/>
          <w:lang w:bidi="fa-IR"/>
        </w:rPr>
      </w:pPr>
      <w:r>
        <w:rPr>
          <w:rFonts w:asciiTheme="majorBidi" w:hAnsiTheme="majorBidi" w:cstheme="majorBidi"/>
          <w:sz w:val="18"/>
          <w:szCs w:val="18"/>
        </w:rPr>
        <w:t xml:space="preserve">9. </w:t>
      </w:r>
      <w:r w:rsidRPr="001354FB">
        <w:rPr>
          <w:rFonts w:asciiTheme="majorBidi" w:hAnsiTheme="majorBidi" w:cstheme="majorBidi"/>
          <w:sz w:val="18"/>
          <w:szCs w:val="18"/>
          <w:lang w:bidi="fa-IR"/>
        </w:rPr>
        <w:t>McMullen et al. (2008)</w:t>
      </w:r>
    </w:p>
  </w:footnote>
  <w:footnote w:id="62">
    <w:p w:rsidR="00B6210B" w:rsidRDefault="00B6210B" w:rsidP="00136354">
      <w:pPr>
        <w:pStyle w:val="FootnoteText"/>
      </w:pPr>
      <w:r>
        <w:rPr>
          <w:rFonts w:asciiTheme="majorBidi" w:hAnsiTheme="majorBidi" w:cstheme="majorBidi"/>
          <w:sz w:val="18"/>
          <w:szCs w:val="18"/>
        </w:rPr>
        <w:t xml:space="preserve">10. </w:t>
      </w:r>
      <w:r w:rsidRPr="001354FB">
        <w:rPr>
          <w:rFonts w:asciiTheme="majorBidi" w:hAnsiTheme="majorBidi" w:cstheme="majorBidi"/>
          <w:sz w:val="18"/>
          <w:szCs w:val="18"/>
        </w:rPr>
        <w:t xml:space="preserve">Roman </w:t>
      </w:r>
      <w:r w:rsidRPr="001354FB">
        <w:rPr>
          <w:rFonts w:asciiTheme="majorBidi" w:hAnsiTheme="majorBidi" w:cstheme="majorBidi"/>
          <w:i/>
          <w:iCs/>
          <w:sz w:val="18"/>
          <w:szCs w:val="18"/>
        </w:rPr>
        <w:t>et al.</w:t>
      </w:r>
      <w:r w:rsidRPr="001354FB">
        <w:rPr>
          <w:rFonts w:asciiTheme="majorBidi" w:hAnsiTheme="majorBidi" w:cstheme="majorBidi"/>
          <w:sz w:val="18"/>
          <w:szCs w:val="18"/>
        </w:rPr>
        <w:t xml:space="preserve"> (2013)</w:t>
      </w:r>
    </w:p>
  </w:footnote>
  <w:footnote w:id="63">
    <w:p w:rsidR="00B6210B" w:rsidRPr="001354FB" w:rsidRDefault="00B6210B" w:rsidP="00136354">
      <w:pPr>
        <w:pStyle w:val="FootnoteText"/>
        <w:rPr>
          <w:rFonts w:asciiTheme="majorBidi" w:hAnsiTheme="majorBidi" w:cstheme="majorBidi"/>
          <w:sz w:val="18"/>
          <w:szCs w:val="18"/>
        </w:rPr>
      </w:pPr>
      <w:r>
        <w:rPr>
          <w:rFonts w:asciiTheme="majorBidi" w:hAnsiTheme="majorBidi" w:cstheme="majorBidi"/>
          <w:sz w:val="18"/>
          <w:szCs w:val="18"/>
        </w:rPr>
        <w:t xml:space="preserve">1. </w:t>
      </w:r>
      <w:r w:rsidRPr="001354FB">
        <w:rPr>
          <w:rFonts w:asciiTheme="majorBidi" w:hAnsiTheme="majorBidi" w:cstheme="majorBidi"/>
          <w:sz w:val="18"/>
          <w:szCs w:val="18"/>
        </w:rPr>
        <w:t>Fiscal Health</w:t>
      </w:r>
    </w:p>
  </w:footnote>
  <w:footnote w:id="64">
    <w:p w:rsidR="00B6210B" w:rsidRPr="001354FB" w:rsidRDefault="00B6210B" w:rsidP="00136354">
      <w:pPr>
        <w:pStyle w:val="FootnoteText"/>
        <w:rPr>
          <w:rFonts w:asciiTheme="majorBidi" w:hAnsiTheme="majorBidi" w:cstheme="majorBidi"/>
          <w:sz w:val="18"/>
          <w:szCs w:val="18"/>
          <w:rtl/>
        </w:rPr>
      </w:pPr>
      <w:r>
        <w:rPr>
          <w:rFonts w:asciiTheme="majorBidi" w:hAnsiTheme="majorBidi" w:cstheme="majorBidi"/>
          <w:sz w:val="18"/>
          <w:szCs w:val="18"/>
        </w:rPr>
        <w:t xml:space="preserve">2. </w:t>
      </w:r>
      <w:r w:rsidRPr="001354FB">
        <w:rPr>
          <w:rFonts w:asciiTheme="majorBidi" w:hAnsiTheme="majorBidi" w:cstheme="majorBidi"/>
          <w:sz w:val="18"/>
          <w:szCs w:val="18"/>
        </w:rPr>
        <w:t>Tax Burden</w:t>
      </w:r>
    </w:p>
  </w:footnote>
  <w:footnote w:id="65">
    <w:p w:rsidR="00B6210B" w:rsidRPr="001354FB" w:rsidRDefault="00B6210B" w:rsidP="00136354">
      <w:pPr>
        <w:pStyle w:val="FootnoteText"/>
        <w:rPr>
          <w:rFonts w:asciiTheme="majorBidi" w:hAnsiTheme="majorBidi" w:cstheme="majorBidi"/>
          <w:sz w:val="18"/>
          <w:szCs w:val="18"/>
          <w:rtl/>
          <w:lang w:bidi="fa-IR"/>
        </w:rPr>
      </w:pPr>
      <w:r>
        <w:rPr>
          <w:rFonts w:asciiTheme="majorBidi" w:hAnsiTheme="majorBidi" w:cstheme="majorBidi"/>
          <w:sz w:val="18"/>
          <w:szCs w:val="18"/>
        </w:rPr>
        <w:t xml:space="preserve">3. </w:t>
      </w:r>
      <w:r w:rsidRPr="001354FB">
        <w:rPr>
          <w:rFonts w:asciiTheme="majorBidi" w:hAnsiTheme="majorBidi" w:cstheme="majorBidi"/>
          <w:sz w:val="18"/>
          <w:szCs w:val="18"/>
        </w:rPr>
        <w:t>Government spending</w:t>
      </w:r>
    </w:p>
  </w:footnote>
  <w:footnote w:id="66">
    <w:p w:rsidR="00B6210B" w:rsidRPr="001354FB" w:rsidRDefault="00B6210B" w:rsidP="00136354">
      <w:pPr>
        <w:pStyle w:val="FootnoteText"/>
        <w:rPr>
          <w:rFonts w:asciiTheme="majorBidi" w:hAnsiTheme="majorBidi" w:cstheme="majorBidi"/>
          <w:sz w:val="18"/>
          <w:szCs w:val="18"/>
          <w:rtl/>
          <w:lang w:bidi="fa-IR"/>
        </w:rPr>
      </w:pPr>
      <w:r>
        <w:rPr>
          <w:rFonts w:asciiTheme="majorBidi" w:hAnsiTheme="majorBidi" w:cstheme="majorBidi"/>
          <w:sz w:val="18"/>
          <w:szCs w:val="18"/>
        </w:rPr>
        <w:t xml:space="preserve">4. </w:t>
      </w:r>
      <w:r w:rsidRPr="001354FB">
        <w:rPr>
          <w:rFonts w:asciiTheme="majorBidi" w:hAnsiTheme="majorBidi" w:cstheme="majorBidi"/>
          <w:sz w:val="18"/>
          <w:szCs w:val="18"/>
          <w:lang w:bidi="fa-IR"/>
        </w:rPr>
        <w:t>Bjørnskov and Foss (2008)</w:t>
      </w:r>
    </w:p>
  </w:footnote>
  <w:footnote w:id="67">
    <w:p w:rsidR="00B6210B" w:rsidRPr="001354FB" w:rsidRDefault="00B6210B" w:rsidP="00136354">
      <w:pPr>
        <w:pStyle w:val="FootnoteText"/>
        <w:rPr>
          <w:rFonts w:asciiTheme="majorBidi" w:hAnsiTheme="majorBidi" w:cstheme="majorBidi"/>
          <w:sz w:val="18"/>
          <w:szCs w:val="18"/>
          <w:rtl/>
          <w:lang w:bidi="fa-IR"/>
        </w:rPr>
      </w:pPr>
      <w:r>
        <w:rPr>
          <w:rFonts w:asciiTheme="majorBidi" w:hAnsiTheme="majorBidi" w:cstheme="majorBidi"/>
          <w:sz w:val="18"/>
          <w:szCs w:val="18"/>
        </w:rPr>
        <w:t xml:space="preserve">5. </w:t>
      </w:r>
      <w:r w:rsidRPr="001354FB">
        <w:rPr>
          <w:rFonts w:asciiTheme="majorBidi" w:hAnsiTheme="majorBidi" w:cstheme="majorBidi"/>
          <w:sz w:val="18"/>
          <w:szCs w:val="18"/>
        </w:rPr>
        <w:t>Trade Freedom</w:t>
      </w:r>
    </w:p>
  </w:footnote>
  <w:footnote w:id="68">
    <w:p w:rsidR="00B6210B" w:rsidRPr="001354FB" w:rsidRDefault="00B6210B" w:rsidP="00136354">
      <w:pPr>
        <w:pStyle w:val="FootnoteText"/>
        <w:rPr>
          <w:rFonts w:asciiTheme="majorBidi" w:hAnsiTheme="majorBidi" w:cstheme="majorBidi"/>
          <w:sz w:val="18"/>
          <w:szCs w:val="18"/>
          <w:rtl/>
          <w:lang w:bidi="fa-IR"/>
        </w:rPr>
      </w:pPr>
      <w:r>
        <w:rPr>
          <w:rFonts w:asciiTheme="majorBidi" w:hAnsiTheme="majorBidi" w:cstheme="majorBidi"/>
          <w:sz w:val="18"/>
          <w:szCs w:val="18"/>
        </w:rPr>
        <w:t xml:space="preserve">6. </w:t>
      </w:r>
      <w:r w:rsidRPr="001354FB">
        <w:rPr>
          <w:rFonts w:asciiTheme="majorBidi" w:hAnsiTheme="majorBidi" w:cstheme="majorBidi"/>
          <w:sz w:val="18"/>
          <w:szCs w:val="18"/>
        </w:rPr>
        <w:t>Investment Freedom</w:t>
      </w:r>
    </w:p>
  </w:footnote>
  <w:footnote w:id="69">
    <w:p w:rsidR="00B6210B" w:rsidRPr="001354FB" w:rsidRDefault="00B6210B" w:rsidP="00136354">
      <w:pPr>
        <w:pStyle w:val="FootnoteText"/>
        <w:rPr>
          <w:rFonts w:asciiTheme="majorBidi" w:hAnsiTheme="majorBidi" w:cstheme="majorBidi"/>
          <w:sz w:val="18"/>
          <w:szCs w:val="18"/>
          <w:rtl/>
          <w:lang w:bidi="fa-IR"/>
        </w:rPr>
      </w:pPr>
      <w:r>
        <w:rPr>
          <w:rFonts w:asciiTheme="majorBidi" w:hAnsiTheme="majorBidi" w:cstheme="majorBidi"/>
          <w:sz w:val="18"/>
          <w:szCs w:val="18"/>
        </w:rPr>
        <w:t xml:space="preserve">7. </w:t>
      </w:r>
      <w:r w:rsidRPr="001354FB">
        <w:rPr>
          <w:rFonts w:asciiTheme="majorBidi" w:hAnsiTheme="majorBidi" w:cstheme="majorBidi"/>
          <w:sz w:val="18"/>
          <w:szCs w:val="18"/>
        </w:rPr>
        <w:t>Financial Freedom</w:t>
      </w:r>
    </w:p>
  </w:footnote>
  <w:footnote w:id="70">
    <w:p w:rsidR="00B6210B" w:rsidRPr="001354FB" w:rsidRDefault="00B6210B" w:rsidP="00136354">
      <w:pPr>
        <w:pStyle w:val="FootnoteText"/>
        <w:rPr>
          <w:rFonts w:asciiTheme="majorBidi" w:hAnsiTheme="majorBidi" w:cstheme="majorBidi"/>
          <w:sz w:val="18"/>
          <w:szCs w:val="18"/>
          <w:rtl/>
          <w:lang w:bidi="fa-IR"/>
        </w:rPr>
      </w:pPr>
      <w:r>
        <w:rPr>
          <w:rFonts w:asciiTheme="majorBidi" w:hAnsiTheme="majorBidi" w:cstheme="majorBidi"/>
          <w:sz w:val="18"/>
          <w:szCs w:val="18"/>
        </w:rPr>
        <w:t xml:space="preserve">8. </w:t>
      </w:r>
      <w:r w:rsidRPr="001354FB">
        <w:rPr>
          <w:rFonts w:asciiTheme="majorBidi" w:hAnsiTheme="majorBidi" w:cstheme="majorBidi"/>
          <w:sz w:val="18"/>
          <w:szCs w:val="18"/>
          <w:lang w:bidi="fa-IR"/>
        </w:rPr>
        <w:t xml:space="preserve">Gwartney </w:t>
      </w:r>
      <w:r w:rsidRPr="001354FB">
        <w:rPr>
          <w:rFonts w:asciiTheme="majorBidi" w:hAnsiTheme="majorBidi" w:cstheme="majorBidi"/>
          <w:i/>
          <w:iCs/>
          <w:sz w:val="18"/>
          <w:szCs w:val="18"/>
          <w:lang w:bidi="fa-IR"/>
        </w:rPr>
        <w:t>et al.</w:t>
      </w:r>
      <w:r w:rsidRPr="001354FB">
        <w:rPr>
          <w:rFonts w:asciiTheme="majorBidi" w:hAnsiTheme="majorBidi" w:cstheme="majorBidi"/>
          <w:sz w:val="18"/>
          <w:szCs w:val="18"/>
          <w:lang w:bidi="fa-IR"/>
        </w:rPr>
        <w:t xml:space="preserve"> (2009)</w:t>
      </w:r>
    </w:p>
  </w:footnote>
  <w:footnote w:id="71">
    <w:p w:rsidR="00B6210B" w:rsidRDefault="00B6210B" w:rsidP="00136354">
      <w:pPr>
        <w:pStyle w:val="FootnoteText"/>
        <w:rPr>
          <w:rtl/>
          <w:lang w:bidi="fa-IR"/>
        </w:rPr>
      </w:pPr>
      <w:r>
        <w:rPr>
          <w:rFonts w:asciiTheme="majorBidi" w:hAnsiTheme="majorBidi" w:cstheme="majorBidi"/>
          <w:sz w:val="18"/>
          <w:szCs w:val="18"/>
        </w:rPr>
        <w:t xml:space="preserve">9. </w:t>
      </w:r>
      <w:r w:rsidRPr="001354FB">
        <w:rPr>
          <w:rFonts w:asciiTheme="majorBidi" w:hAnsiTheme="majorBidi" w:cstheme="majorBidi"/>
          <w:sz w:val="18"/>
          <w:szCs w:val="18"/>
          <w:lang w:bidi="fa-IR"/>
        </w:rPr>
        <w:t>Bennett and Nikolaev (2019)</w:t>
      </w:r>
    </w:p>
  </w:footnote>
  <w:footnote w:id="72">
    <w:p w:rsidR="00B6210B" w:rsidRPr="001354FB" w:rsidRDefault="00B6210B" w:rsidP="00136354">
      <w:pPr>
        <w:pStyle w:val="FootnoteText"/>
        <w:rPr>
          <w:rFonts w:asciiTheme="majorBidi" w:hAnsiTheme="majorBidi" w:cstheme="majorBidi"/>
          <w:sz w:val="18"/>
          <w:szCs w:val="18"/>
          <w:rtl/>
          <w:lang w:bidi="fa-IR"/>
        </w:rPr>
      </w:pPr>
      <w:r>
        <w:rPr>
          <w:rFonts w:asciiTheme="majorBidi" w:hAnsiTheme="majorBidi" w:cstheme="majorBidi"/>
          <w:sz w:val="18"/>
          <w:szCs w:val="18"/>
        </w:rPr>
        <w:t xml:space="preserve">1. </w:t>
      </w:r>
      <w:r w:rsidRPr="001354FB">
        <w:rPr>
          <w:rFonts w:asciiTheme="majorBidi" w:hAnsiTheme="majorBidi" w:cstheme="majorBidi"/>
          <w:sz w:val="18"/>
          <w:szCs w:val="18"/>
          <w:lang w:bidi="fa-IR"/>
        </w:rPr>
        <w:t>Blanchflower and Oswald (1998)</w:t>
      </w:r>
    </w:p>
  </w:footnote>
  <w:footnote w:id="73">
    <w:p w:rsidR="00B6210B" w:rsidRPr="001354FB" w:rsidRDefault="00B6210B" w:rsidP="00136354">
      <w:pPr>
        <w:pStyle w:val="FootnoteText"/>
        <w:rPr>
          <w:rFonts w:asciiTheme="majorBidi" w:hAnsiTheme="majorBidi" w:cstheme="majorBidi"/>
          <w:sz w:val="18"/>
          <w:szCs w:val="18"/>
          <w:rtl/>
          <w:lang w:bidi="fa-IR"/>
        </w:rPr>
      </w:pPr>
      <w:r>
        <w:rPr>
          <w:rFonts w:asciiTheme="majorBidi" w:hAnsiTheme="majorBidi" w:cstheme="majorBidi"/>
          <w:sz w:val="18"/>
          <w:szCs w:val="18"/>
        </w:rPr>
        <w:t xml:space="preserve">2. </w:t>
      </w:r>
      <w:r w:rsidRPr="001354FB">
        <w:rPr>
          <w:rFonts w:asciiTheme="majorBidi" w:hAnsiTheme="majorBidi" w:cstheme="majorBidi"/>
          <w:sz w:val="18"/>
          <w:szCs w:val="18"/>
          <w:lang w:bidi="fa-IR"/>
        </w:rPr>
        <w:t>Schwab and Sala-i-Martin (2016)</w:t>
      </w:r>
    </w:p>
  </w:footnote>
  <w:footnote w:id="74">
    <w:p w:rsidR="00B6210B" w:rsidRDefault="00B6210B" w:rsidP="00136354">
      <w:pPr>
        <w:pStyle w:val="FootnoteText"/>
        <w:rPr>
          <w:rtl/>
          <w:lang w:bidi="fa-IR"/>
        </w:rPr>
      </w:pPr>
      <w:r>
        <w:rPr>
          <w:rFonts w:asciiTheme="majorBidi" w:hAnsiTheme="majorBidi" w:cstheme="majorBidi"/>
          <w:sz w:val="18"/>
          <w:szCs w:val="18"/>
        </w:rPr>
        <w:t xml:space="preserve">3. </w:t>
      </w:r>
      <w:r w:rsidRPr="001354FB">
        <w:rPr>
          <w:rFonts w:asciiTheme="majorBidi" w:hAnsiTheme="majorBidi" w:cstheme="majorBidi"/>
          <w:sz w:val="18"/>
          <w:szCs w:val="18"/>
        </w:rPr>
        <w:t>Keen and Simone (2004)</w:t>
      </w:r>
    </w:p>
  </w:footnote>
  <w:footnote w:id="75">
    <w:p w:rsidR="00B6210B" w:rsidRPr="00DA22F4" w:rsidRDefault="00B6210B" w:rsidP="00136354">
      <w:pPr>
        <w:pStyle w:val="FootnoteText"/>
        <w:rPr>
          <w:rFonts w:asciiTheme="majorBidi" w:hAnsiTheme="majorBidi" w:cstheme="majorBidi"/>
          <w:sz w:val="18"/>
          <w:szCs w:val="18"/>
          <w:rtl/>
          <w:lang w:bidi="fa-IR"/>
        </w:rPr>
      </w:pPr>
      <w:r>
        <w:rPr>
          <w:rFonts w:asciiTheme="majorBidi" w:hAnsiTheme="majorBidi" w:cstheme="majorBidi"/>
          <w:sz w:val="18"/>
          <w:szCs w:val="18"/>
        </w:rPr>
        <w:t xml:space="preserve">1. </w:t>
      </w:r>
      <w:r>
        <w:rPr>
          <w:rFonts w:asciiTheme="majorBidi" w:hAnsiTheme="majorBidi" w:cstheme="majorBidi"/>
          <w:sz w:val="18"/>
          <w:szCs w:val="18"/>
          <w:lang w:bidi="fa-IR"/>
        </w:rPr>
        <w:t>Weinthal and L</w:t>
      </w:r>
      <w:r w:rsidRPr="00DA22F4">
        <w:rPr>
          <w:rFonts w:asciiTheme="majorBidi" w:hAnsiTheme="majorBidi" w:cstheme="majorBidi"/>
          <w:sz w:val="18"/>
          <w:szCs w:val="18"/>
          <w:lang w:bidi="fa-IR"/>
        </w:rPr>
        <w:t>uong (2006)</w:t>
      </w:r>
    </w:p>
  </w:footnote>
  <w:footnote w:id="76">
    <w:p w:rsidR="00B6210B" w:rsidRPr="00DA22F4" w:rsidRDefault="00B6210B" w:rsidP="00136354">
      <w:pPr>
        <w:pStyle w:val="FootnoteText"/>
        <w:rPr>
          <w:rFonts w:asciiTheme="majorBidi" w:hAnsiTheme="majorBidi" w:cstheme="majorBidi"/>
          <w:sz w:val="18"/>
          <w:szCs w:val="18"/>
          <w:lang w:bidi="fa-IR"/>
        </w:rPr>
      </w:pPr>
      <w:r>
        <w:rPr>
          <w:rFonts w:asciiTheme="majorBidi" w:hAnsiTheme="majorBidi" w:cstheme="majorBidi"/>
          <w:sz w:val="18"/>
          <w:szCs w:val="18"/>
        </w:rPr>
        <w:t xml:space="preserve">1. </w:t>
      </w:r>
      <w:r w:rsidRPr="00DA22F4">
        <w:rPr>
          <w:rFonts w:asciiTheme="majorBidi" w:hAnsiTheme="majorBidi" w:cstheme="majorBidi"/>
          <w:sz w:val="18"/>
          <w:szCs w:val="18"/>
          <w:lang w:bidi="fa-IR"/>
        </w:rPr>
        <w:t>Baltagi</w:t>
      </w:r>
      <w:r>
        <w:rPr>
          <w:rFonts w:asciiTheme="majorBidi" w:hAnsiTheme="majorBidi" w:cstheme="majorBidi"/>
          <w:sz w:val="18"/>
          <w:szCs w:val="18"/>
          <w:lang w:bidi="fa-IR"/>
        </w:rPr>
        <w:t xml:space="preserve"> (2005)</w:t>
      </w:r>
    </w:p>
  </w:footnote>
  <w:footnote w:id="77">
    <w:p w:rsidR="00B6210B" w:rsidRPr="00DA22F4" w:rsidRDefault="00B6210B" w:rsidP="00136354">
      <w:pPr>
        <w:pStyle w:val="FootnoteText"/>
        <w:rPr>
          <w:rFonts w:asciiTheme="majorBidi" w:hAnsiTheme="majorBidi" w:cstheme="majorBidi"/>
          <w:sz w:val="18"/>
          <w:szCs w:val="18"/>
          <w:lang w:bidi="fa-IR"/>
        </w:rPr>
      </w:pPr>
      <w:r>
        <w:rPr>
          <w:rFonts w:asciiTheme="majorBidi" w:hAnsiTheme="majorBidi" w:cstheme="majorBidi"/>
          <w:sz w:val="18"/>
          <w:szCs w:val="18"/>
        </w:rPr>
        <w:t xml:space="preserve">2. </w:t>
      </w:r>
      <w:r w:rsidRPr="00DA22F4">
        <w:rPr>
          <w:rFonts w:asciiTheme="majorBidi" w:hAnsiTheme="majorBidi" w:cstheme="majorBidi"/>
          <w:sz w:val="18"/>
          <w:szCs w:val="18"/>
          <w:lang w:bidi="fa-IR"/>
        </w:rPr>
        <w:t>Im, Pesaran and Shin (IPS)</w:t>
      </w:r>
    </w:p>
  </w:footnote>
  <w:footnote w:id="78">
    <w:p w:rsidR="00B6210B" w:rsidRPr="005E79E7" w:rsidRDefault="00B6210B" w:rsidP="00136354">
      <w:pPr>
        <w:pStyle w:val="FootnoteText"/>
        <w:rPr>
          <w:rFonts w:ascii="Times New Roman" w:hAnsi="Times New Roman" w:cs="Times New Roman"/>
          <w:lang w:bidi="fa-IR"/>
        </w:rPr>
      </w:pPr>
      <w:r>
        <w:rPr>
          <w:rFonts w:asciiTheme="majorBidi" w:hAnsiTheme="majorBidi" w:cstheme="majorBidi"/>
          <w:sz w:val="18"/>
          <w:szCs w:val="18"/>
        </w:rPr>
        <w:t xml:space="preserve">3. </w:t>
      </w:r>
      <w:r w:rsidRPr="00DA22F4">
        <w:rPr>
          <w:rFonts w:asciiTheme="majorBidi" w:hAnsiTheme="majorBidi" w:cstheme="majorBidi"/>
          <w:sz w:val="18"/>
          <w:szCs w:val="18"/>
          <w:lang w:bidi="fa-IR"/>
        </w:rPr>
        <w:t>Levin, Lin and Chu (LLC)</w:t>
      </w:r>
    </w:p>
  </w:footnote>
  <w:footnote w:id="79">
    <w:p w:rsidR="00B6210B" w:rsidRPr="00DA22F4" w:rsidRDefault="00B6210B" w:rsidP="00136354">
      <w:pPr>
        <w:pStyle w:val="FootnoteText"/>
        <w:rPr>
          <w:rFonts w:ascii="Times New Roman" w:hAnsi="Times New Roman" w:cs="Times New Roman"/>
          <w:sz w:val="18"/>
          <w:szCs w:val="18"/>
          <w:rtl/>
          <w:lang w:bidi="fa-IR"/>
        </w:rPr>
      </w:pPr>
      <w:r>
        <w:rPr>
          <w:rFonts w:ascii="Times New Roman" w:hAnsi="Times New Roman" w:cs="Times New Roman"/>
          <w:sz w:val="18"/>
          <w:szCs w:val="18"/>
        </w:rPr>
        <w:t xml:space="preserve">1. </w:t>
      </w:r>
      <w:r w:rsidRPr="00DA22F4">
        <w:rPr>
          <w:rFonts w:ascii="Times New Roman" w:hAnsi="Times New Roman" w:cs="Times New Roman"/>
          <w:sz w:val="18"/>
          <w:szCs w:val="18"/>
        </w:rPr>
        <w:t>Kao</w:t>
      </w:r>
    </w:p>
  </w:footnote>
  <w:footnote w:id="80">
    <w:p w:rsidR="00B6210B" w:rsidRDefault="00B6210B" w:rsidP="00136354">
      <w:pPr>
        <w:pStyle w:val="FootnoteText"/>
        <w:rPr>
          <w:lang w:bidi="fa-IR"/>
        </w:rPr>
      </w:pPr>
      <w:r>
        <w:rPr>
          <w:rFonts w:ascii="Times New Roman" w:hAnsi="Times New Roman" w:cs="Times New Roman"/>
          <w:sz w:val="18"/>
          <w:szCs w:val="18"/>
        </w:rPr>
        <w:t xml:space="preserve">2. </w:t>
      </w:r>
      <w:r w:rsidRPr="00DA22F4">
        <w:rPr>
          <w:rFonts w:ascii="Times New Roman" w:hAnsi="Times New Roman" w:cs="Times New Roman"/>
          <w:sz w:val="18"/>
          <w:szCs w:val="18"/>
        </w:rPr>
        <w:t>Engle-Granger two-step procedure</w:t>
      </w:r>
    </w:p>
  </w:footnote>
  <w:footnote w:id="81">
    <w:p w:rsidR="00B6210B" w:rsidRPr="00DA22F4" w:rsidRDefault="00B6210B" w:rsidP="00136354">
      <w:pPr>
        <w:pStyle w:val="FootnoteText"/>
        <w:rPr>
          <w:rFonts w:ascii="Times New Roman" w:hAnsi="Times New Roman" w:cs="Times New Roman"/>
          <w:sz w:val="18"/>
          <w:szCs w:val="18"/>
          <w:rtl/>
          <w:lang w:bidi="fa-IR"/>
        </w:rPr>
      </w:pPr>
      <w:r>
        <w:rPr>
          <w:rFonts w:ascii="Times New Roman" w:hAnsi="Times New Roman" w:cs="Times New Roman"/>
          <w:sz w:val="18"/>
          <w:szCs w:val="18"/>
        </w:rPr>
        <w:t xml:space="preserve">1. </w:t>
      </w:r>
      <w:r w:rsidRPr="00DA22F4">
        <w:rPr>
          <w:rFonts w:ascii="Times New Roman" w:hAnsi="Times New Roman" w:cs="Times New Roman"/>
          <w:sz w:val="18"/>
          <w:szCs w:val="18"/>
          <w:lang w:bidi="fa-IR"/>
        </w:rPr>
        <w:t>Augmented Dickey-Fuller</w:t>
      </w:r>
    </w:p>
  </w:footnote>
  <w:footnote w:id="82">
    <w:p w:rsidR="00B6210B" w:rsidRPr="000369AB" w:rsidRDefault="00B6210B" w:rsidP="00A93E5D">
      <w:pPr>
        <w:pStyle w:val="FootnoteText"/>
        <w:ind w:left="170" w:hanging="170"/>
        <w:rPr>
          <w:rFonts w:ascii="Times New Roman" w:hAnsi="Times New Roman" w:cs="Times New Roman"/>
          <w:sz w:val="18"/>
          <w:szCs w:val="18"/>
        </w:rPr>
      </w:pPr>
      <w:r w:rsidRPr="000369AB">
        <w:rPr>
          <w:rStyle w:val="FootnoteReference"/>
          <w:rFonts w:ascii="Times New Roman" w:hAnsi="Times New Roman" w:cs="Times New Roman"/>
          <w:sz w:val="18"/>
          <w:szCs w:val="18"/>
          <w:vertAlign w:val="baseline"/>
        </w:rPr>
        <w:footnoteRef/>
      </w:r>
      <w:r w:rsidRPr="000369AB">
        <w:rPr>
          <w:rFonts w:ascii="Times New Roman" w:hAnsi="Times New Roman" w:cs="Times New Roman"/>
          <w:sz w:val="18"/>
          <w:szCs w:val="18"/>
        </w:rPr>
        <w:t xml:space="preserve">. </w:t>
      </w:r>
      <w:r w:rsidRPr="00A93E5D">
        <w:rPr>
          <w:rFonts w:ascii="Times New Roman" w:hAnsi="Times New Roman" w:cs="Times New Roman"/>
          <w:sz w:val="18"/>
          <w:szCs w:val="18"/>
        </w:rPr>
        <w:t>PhD Candidate, Department of Economics, University of Isfahan, Isfahan, Iran</w:t>
      </w:r>
    </w:p>
    <w:p w:rsidR="00B6210B" w:rsidRPr="000369AB" w:rsidRDefault="00B6210B" w:rsidP="00A93E5D">
      <w:pPr>
        <w:pStyle w:val="FootnoteText"/>
        <w:ind w:left="142" w:hanging="142"/>
        <w:rPr>
          <w:rFonts w:ascii="Times New Roman" w:hAnsi="Times New Roman" w:cs="Times New Roman"/>
          <w:sz w:val="18"/>
          <w:szCs w:val="18"/>
        </w:rPr>
      </w:pPr>
      <w:r>
        <w:rPr>
          <w:rFonts w:ascii="Times New Roman" w:hAnsi="Times New Roman" w:cs="Times New Roman" w:hint="cs"/>
          <w:sz w:val="18"/>
          <w:szCs w:val="18"/>
          <w:rtl/>
        </w:rPr>
        <w:t xml:space="preserve">   </w:t>
      </w:r>
      <w:r w:rsidRPr="000369AB">
        <w:rPr>
          <w:rFonts w:ascii="Times New Roman" w:hAnsi="Times New Roman" w:cs="Times New Roman"/>
          <w:sz w:val="18"/>
          <w:szCs w:val="18"/>
        </w:rPr>
        <w:t>Email:</w:t>
      </w:r>
      <w:r>
        <w:rPr>
          <w:rFonts w:ascii="Times New Roman" w:hAnsi="Times New Roman" w:cs="Times New Roman"/>
          <w:sz w:val="18"/>
          <w:szCs w:val="18"/>
        </w:rPr>
        <w:t xml:space="preserve"> r_shojaeddin@ase.ui.ac.ir</w:t>
      </w:r>
    </w:p>
  </w:footnote>
  <w:footnote w:id="83">
    <w:p w:rsidR="00B6210B" w:rsidRPr="00A93E5D" w:rsidRDefault="00B6210B" w:rsidP="00A93E5D">
      <w:pPr>
        <w:pStyle w:val="FootnoteText"/>
        <w:ind w:left="170" w:hanging="170"/>
        <w:rPr>
          <w:rFonts w:ascii="Times New Roman" w:hAnsi="Times New Roman" w:cs="Times New Roman"/>
          <w:sz w:val="18"/>
          <w:szCs w:val="18"/>
        </w:rPr>
      </w:pPr>
      <w:r w:rsidRPr="000369AB">
        <w:rPr>
          <w:rStyle w:val="FootnoteReference"/>
          <w:rFonts w:ascii="Times New Roman" w:hAnsi="Times New Roman" w:cs="Times New Roman"/>
          <w:sz w:val="18"/>
          <w:szCs w:val="18"/>
          <w:vertAlign w:val="baseline"/>
        </w:rPr>
        <w:footnoteRef/>
      </w:r>
      <w:r w:rsidRPr="000369AB">
        <w:rPr>
          <w:rFonts w:ascii="Times New Roman" w:hAnsi="Times New Roman" w:cs="Times New Roman"/>
          <w:sz w:val="18"/>
          <w:szCs w:val="18"/>
        </w:rPr>
        <w:t xml:space="preserve">. </w:t>
      </w:r>
      <w:r w:rsidRPr="00A93E5D">
        <w:rPr>
          <w:rFonts w:ascii="Times New Roman" w:hAnsi="Times New Roman" w:cs="Times New Roman"/>
          <w:sz w:val="18"/>
          <w:szCs w:val="18"/>
        </w:rPr>
        <w:t>Professor, Department of Economics, University of Isfahan, Isfahan, Iran</w:t>
      </w:r>
    </w:p>
    <w:p w:rsidR="00B6210B" w:rsidRPr="000369AB" w:rsidRDefault="00B6210B" w:rsidP="00A93E5D">
      <w:pPr>
        <w:pStyle w:val="FootnoteText"/>
        <w:ind w:left="170" w:hanging="170"/>
        <w:rPr>
          <w:rFonts w:ascii="Times New Roman" w:hAnsi="Times New Roman" w:cs="Times New Roman"/>
          <w:sz w:val="18"/>
          <w:szCs w:val="18"/>
        </w:rPr>
      </w:pPr>
      <w:r w:rsidRPr="00A93E5D">
        <w:rPr>
          <w:rFonts w:ascii="Times New Roman" w:hAnsi="Times New Roman" w:cs="Times New Roman"/>
          <w:sz w:val="18"/>
          <w:szCs w:val="18"/>
        </w:rPr>
        <w:t>Corresponding Author Email: majidsameti@ase.ui.ac.ir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0B" w:rsidRPr="000B1417" w:rsidRDefault="00B6210B" w:rsidP="00E0038D">
    <w:pPr>
      <w:pStyle w:val="Header"/>
      <w:pBdr>
        <w:bottom w:val="single" w:sz="8" w:space="1" w:color="auto"/>
      </w:pBdr>
      <w:rPr>
        <w:rFonts w:cs="B Zar"/>
        <w:sz w:val="18"/>
        <w:szCs w:val="18"/>
        <w:rtl/>
      </w:rPr>
    </w:pPr>
  </w:p>
  <w:p w:rsidR="00B6210B" w:rsidRPr="00E0038D" w:rsidRDefault="00B6210B" w:rsidP="00AD708C">
    <w:pPr>
      <w:pStyle w:val="Header"/>
      <w:pBdr>
        <w:bottom w:val="single" w:sz="8" w:space="1" w:color="auto"/>
      </w:pBdr>
      <w:bidi/>
      <w:rPr>
        <w:rFonts w:cs="B Zar"/>
        <w:sz w:val="18"/>
        <w:szCs w:val="18"/>
      </w:rPr>
    </w:pPr>
    <w:r w:rsidRPr="00A13084">
      <w:rPr>
        <w:rStyle w:val="PageNumber"/>
        <w:rFonts w:cs="B Mitra"/>
        <w:b/>
        <w:bCs/>
        <w:spacing w:val="-6"/>
        <w:sz w:val="18"/>
        <w:szCs w:val="18"/>
        <w:rtl/>
      </w:rPr>
      <w:fldChar w:fldCharType="begin"/>
    </w:r>
    <w:r w:rsidRPr="00A13084">
      <w:rPr>
        <w:rStyle w:val="PageNumber"/>
        <w:rFonts w:cs="B Mitra"/>
        <w:b/>
        <w:bCs/>
        <w:spacing w:val="-6"/>
        <w:sz w:val="18"/>
        <w:szCs w:val="18"/>
      </w:rPr>
      <w:instrText xml:space="preserve">PAGE  </w:instrText>
    </w:r>
    <w:r w:rsidRPr="00A13084">
      <w:rPr>
        <w:rStyle w:val="PageNumber"/>
        <w:rFonts w:cs="B Mitra"/>
        <w:b/>
        <w:bCs/>
        <w:spacing w:val="-6"/>
        <w:sz w:val="18"/>
        <w:szCs w:val="18"/>
        <w:rtl/>
      </w:rPr>
      <w:fldChar w:fldCharType="separate"/>
    </w:r>
    <w:r w:rsidR="00D716F9">
      <w:rPr>
        <w:rStyle w:val="PageNumber"/>
        <w:rFonts w:cs="B Mitra"/>
        <w:b/>
        <w:bCs/>
        <w:noProof/>
        <w:spacing w:val="-6"/>
        <w:sz w:val="18"/>
        <w:szCs w:val="18"/>
        <w:rtl/>
      </w:rPr>
      <w:t>32</w:t>
    </w:r>
    <w:r w:rsidRPr="00A13084">
      <w:rPr>
        <w:rStyle w:val="PageNumber"/>
        <w:rFonts w:cs="B Mitra"/>
        <w:b/>
        <w:bCs/>
        <w:spacing w:val="-6"/>
        <w:sz w:val="18"/>
        <w:szCs w:val="18"/>
        <w:rtl/>
      </w:rPr>
      <w:fldChar w:fldCharType="end"/>
    </w:r>
    <w:r w:rsidRPr="00A13084">
      <w:rPr>
        <w:rStyle w:val="PageNumber"/>
        <w:rFonts w:cs="B Mitra" w:hint="cs"/>
        <w:b/>
        <w:bCs/>
        <w:spacing w:val="-6"/>
        <w:sz w:val="18"/>
        <w:szCs w:val="18"/>
        <w:rtl/>
      </w:rPr>
      <w:t xml:space="preserve">  </w:t>
    </w:r>
    <w:r w:rsidRPr="00A13084">
      <w:rPr>
        <w:rFonts w:cs="B Mitra" w:hint="cs"/>
        <w:b/>
        <w:bCs/>
        <w:spacing w:val="-6"/>
        <w:sz w:val="18"/>
        <w:szCs w:val="18"/>
        <w:rtl/>
        <w:lang w:bidi="fa-IR"/>
      </w:rPr>
      <w:t xml:space="preserve">                  </w:t>
    </w:r>
    <w:r w:rsidRPr="00A13084">
      <w:rPr>
        <w:rFonts w:ascii="Times New Romans" w:hAnsi="Times New Romans" w:cs="B Mitra" w:hint="cs"/>
        <w:b/>
        <w:bCs/>
        <w:sz w:val="18"/>
        <w:szCs w:val="18"/>
        <w:rtl/>
      </w:rPr>
      <w:t>اسم نویسنده اول و همکاران/ عنوان مقاله</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0B" w:rsidRDefault="00B6210B" w:rsidP="002D23C6">
    <w:pPr>
      <w:pBdr>
        <w:bottom w:val="single" w:sz="8" w:space="1" w:color="auto"/>
      </w:pBdr>
      <w:tabs>
        <w:tab w:val="left" w:pos="894"/>
      </w:tabs>
      <w:bidi/>
      <w:spacing w:after="0" w:line="240" w:lineRule="auto"/>
      <w:jc w:val="right"/>
      <w:rPr>
        <w:rFonts w:ascii="Times New Romans" w:hAnsi="Times New Romans" w:cs="B Zar"/>
        <w:sz w:val="18"/>
        <w:szCs w:val="18"/>
        <w:rtl/>
      </w:rPr>
    </w:pPr>
  </w:p>
  <w:p w:rsidR="00B6210B" w:rsidRPr="00A13084" w:rsidRDefault="00B6210B" w:rsidP="00AD708C">
    <w:pPr>
      <w:pBdr>
        <w:bottom w:val="single" w:sz="8" w:space="1" w:color="auto"/>
      </w:pBdr>
      <w:tabs>
        <w:tab w:val="left" w:pos="894"/>
      </w:tabs>
      <w:bidi/>
      <w:spacing w:after="0" w:line="240" w:lineRule="auto"/>
      <w:jc w:val="right"/>
      <w:rPr>
        <w:rFonts w:ascii="Times New Romans" w:hAnsi="Times New Romans" w:cs="B Mitra"/>
        <w:b/>
        <w:bCs/>
        <w:sz w:val="18"/>
        <w:szCs w:val="18"/>
      </w:rPr>
    </w:pPr>
    <w:r w:rsidRPr="0001764C">
      <w:rPr>
        <w:rFonts w:ascii="Times New Roman Bold" w:hAnsi="Times New Roman Bold" w:cs="B Mitra" w:hint="cs"/>
        <w:b/>
        <w:bCs/>
        <w:spacing w:val="-6"/>
        <w:sz w:val="18"/>
        <w:szCs w:val="18"/>
        <w:rtl/>
        <w:lang w:bidi="fa-IR"/>
      </w:rPr>
      <w:t xml:space="preserve">فصلنامه پژوهشهاي اقتصادي (رشد و توسعه پايدار) ـ </w:t>
    </w:r>
    <w:r w:rsidRPr="00BF4915">
      <w:rPr>
        <w:rFonts w:ascii="Times New Roman Bold" w:hAnsi="Times New Roman Bold" w:cs="B Mitra" w:hint="cs"/>
        <w:b/>
        <w:bCs/>
        <w:spacing w:val="-6"/>
        <w:sz w:val="18"/>
        <w:szCs w:val="18"/>
        <w:rtl/>
        <w:lang w:bidi="fa-IR"/>
      </w:rPr>
      <w:t>سال</w:t>
    </w:r>
    <w:r w:rsidRPr="00BF4915">
      <w:rPr>
        <w:rFonts w:ascii="Times New Roman Bold" w:hAnsi="Times New Roman Bold" w:cs="B Mitra"/>
        <w:b/>
        <w:bCs/>
        <w:spacing w:val="-6"/>
        <w:sz w:val="18"/>
        <w:szCs w:val="18"/>
        <w:rtl/>
        <w:lang w:bidi="fa-IR"/>
      </w:rPr>
      <w:t xml:space="preserve"> </w:t>
    </w:r>
    <w:r>
      <w:rPr>
        <w:rFonts w:ascii="Times New Roman Bold" w:hAnsi="Times New Roman Bold" w:cs="B Mitra" w:hint="cs"/>
        <w:b/>
        <w:bCs/>
        <w:spacing w:val="-6"/>
        <w:sz w:val="18"/>
        <w:szCs w:val="18"/>
        <w:rtl/>
        <w:lang w:bidi="fa-IR"/>
      </w:rPr>
      <w:t xml:space="preserve">بیست و    </w:t>
    </w:r>
    <w:r>
      <w:rPr>
        <w:rFonts w:ascii="Times New Roman Bold" w:hAnsi="Times New Roman Bold" w:cs="B Mitra"/>
        <w:b/>
        <w:bCs/>
        <w:spacing w:val="-6"/>
        <w:sz w:val="18"/>
        <w:szCs w:val="18"/>
        <w:lang w:bidi="fa-IR"/>
      </w:rPr>
      <w:t xml:space="preserve"> </w:t>
    </w:r>
    <w:r w:rsidRPr="0001764C">
      <w:rPr>
        <w:rFonts w:ascii="Times New Roman Bold" w:hAnsi="Times New Roman Bold" w:cs="B Mitra" w:hint="cs"/>
        <w:b/>
        <w:bCs/>
        <w:spacing w:val="-6"/>
        <w:sz w:val="18"/>
        <w:szCs w:val="18"/>
        <w:rtl/>
        <w:lang w:bidi="fa-IR"/>
      </w:rPr>
      <w:t xml:space="preserve">ـ </w:t>
    </w:r>
    <w:r w:rsidRPr="00BF4915">
      <w:rPr>
        <w:rFonts w:ascii="Times New Roman Bold" w:hAnsi="Times New Roman Bold" w:cs="B Mitra" w:hint="cs"/>
        <w:b/>
        <w:bCs/>
        <w:spacing w:val="-6"/>
        <w:sz w:val="18"/>
        <w:szCs w:val="18"/>
        <w:rtl/>
        <w:lang w:bidi="fa-IR"/>
      </w:rPr>
      <w:t>شماره</w:t>
    </w:r>
    <w:r w:rsidRPr="00BF4915">
      <w:rPr>
        <w:rFonts w:ascii="Times New Roman Bold" w:hAnsi="Times New Roman Bold" w:cs="B Mitra"/>
        <w:b/>
        <w:bCs/>
        <w:spacing w:val="-6"/>
        <w:sz w:val="18"/>
        <w:szCs w:val="18"/>
        <w:rtl/>
        <w:lang w:bidi="fa-IR"/>
      </w:rPr>
      <w:t xml:space="preserve"> </w:t>
    </w:r>
    <w:r w:rsidRPr="0001764C">
      <w:rPr>
        <w:rFonts w:ascii="Times New Roman Bold" w:hAnsi="Times New Roman Bold" w:cs="B Mitra" w:hint="cs"/>
        <w:b/>
        <w:bCs/>
        <w:spacing w:val="-6"/>
        <w:sz w:val="18"/>
        <w:szCs w:val="18"/>
        <w:rtl/>
        <w:lang w:bidi="fa-IR"/>
      </w:rPr>
      <w:t>ـ</w:t>
    </w:r>
    <w:r w:rsidRPr="00BF4915">
      <w:rPr>
        <w:rFonts w:ascii="Times New Roman Bold" w:hAnsi="Times New Roman Bold" w:cs="B Mitra"/>
        <w:b/>
        <w:bCs/>
        <w:spacing w:val="-6"/>
        <w:sz w:val="18"/>
        <w:szCs w:val="18"/>
        <w:rtl/>
        <w:lang w:bidi="fa-IR"/>
      </w:rPr>
      <w:t xml:space="preserve"> </w:t>
    </w:r>
    <w:r w:rsidRPr="00BF4915">
      <w:rPr>
        <w:rFonts w:ascii="Times New Roman Bold" w:hAnsi="Times New Roman Bold" w:cs="B Mitra" w:hint="cs"/>
        <w:b/>
        <w:bCs/>
        <w:spacing w:val="-6"/>
        <w:sz w:val="18"/>
        <w:szCs w:val="18"/>
        <w:rtl/>
        <w:lang w:bidi="fa-IR"/>
      </w:rPr>
      <w:t>تابستان</w:t>
    </w:r>
    <w:r>
      <w:rPr>
        <w:rFonts w:ascii="Times New Roman Bold" w:hAnsi="Times New Roman Bold" w:cs="B Mitra" w:hint="cs"/>
        <w:b/>
        <w:bCs/>
        <w:spacing w:val="-6"/>
        <w:sz w:val="18"/>
        <w:szCs w:val="18"/>
        <w:rtl/>
        <w:lang w:bidi="fa-IR"/>
      </w:rPr>
      <w:t xml:space="preserve"> 1402   </w:t>
    </w:r>
    <w:r w:rsidRPr="00A13084">
      <w:rPr>
        <w:rFonts w:cs="B Mitra" w:hint="cs"/>
        <w:b/>
        <w:bCs/>
        <w:spacing w:val="-6"/>
        <w:sz w:val="18"/>
        <w:szCs w:val="18"/>
        <w:rtl/>
        <w:lang w:bidi="fa-IR"/>
      </w:rPr>
      <w:t xml:space="preserve">                 </w:t>
    </w:r>
    <w:r w:rsidRPr="00A13084">
      <w:rPr>
        <w:rFonts w:ascii="Times New Romans" w:hAnsi="Times New Romans" w:cs="B Mitra"/>
        <w:b/>
        <w:bCs/>
        <w:sz w:val="18"/>
        <w:szCs w:val="18"/>
      </w:rPr>
      <w:fldChar w:fldCharType="begin"/>
    </w:r>
    <w:r w:rsidRPr="00A13084">
      <w:rPr>
        <w:rFonts w:ascii="Times New Romans" w:hAnsi="Times New Romans" w:cs="B Mitra"/>
        <w:b/>
        <w:bCs/>
        <w:sz w:val="18"/>
        <w:szCs w:val="18"/>
      </w:rPr>
      <w:instrText xml:space="preserve"> PAGE   \* MERGEFORMAT </w:instrText>
    </w:r>
    <w:r w:rsidRPr="00A13084">
      <w:rPr>
        <w:rFonts w:ascii="Times New Romans" w:hAnsi="Times New Romans" w:cs="B Mitra"/>
        <w:b/>
        <w:bCs/>
        <w:sz w:val="18"/>
        <w:szCs w:val="18"/>
      </w:rPr>
      <w:fldChar w:fldCharType="separate"/>
    </w:r>
    <w:r w:rsidR="00D716F9">
      <w:rPr>
        <w:rFonts w:ascii="Times New Romans" w:hAnsi="Times New Romans" w:cs="B Mitra"/>
        <w:b/>
        <w:bCs/>
        <w:noProof/>
        <w:sz w:val="18"/>
        <w:szCs w:val="18"/>
        <w:rtl/>
      </w:rPr>
      <w:t>7</w:t>
    </w:r>
    <w:r w:rsidRPr="00A13084">
      <w:rPr>
        <w:rFonts w:ascii="Times New Romans" w:hAnsi="Times New Romans" w:cs="B Mitra"/>
        <w:b/>
        <w:bCs/>
        <w:sz w:val="18"/>
        <w:szCs w:val="18"/>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0B" w:rsidRDefault="00B6210B" w:rsidP="002D23C6">
    <w:pPr>
      <w:pStyle w:val="Header"/>
      <w:pBdr>
        <w:bottom w:val="single" w:sz="8" w:space="1" w:color="auto"/>
      </w:pBdr>
      <w:bidi/>
      <w:rPr>
        <w:rFonts w:cs="B Zar"/>
        <w:sz w:val="20"/>
        <w:szCs w:val="20"/>
        <w:rtl/>
      </w:rPr>
    </w:pPr>
    <w:bookmarkStart w:id="1" w:name="_Hlk52365454"/>
    <w:bookmarkStart w:id="2" w:name="_Hlk52365455"/>
    <w:bookmarkStart w:id="3" w:name="_Hlk52367152"/>
    <w:bookmarkStart w:id="4" w:name="_Hlk52367153"/>
    <w:r w:rsidRPr="002D23C6">
      <w:rPr>
        <w:rFonts w:cs="B Zar"/>
        <w:noProof/>
        <w:sz w:val="16"/>
        <w:szCs w:val="16"/>
        <w:rtl/>
      </w:rPr>
      <w:drawing>
        <wp:anchor distT="0" distB="0" distL="114300" distR="114300" simplePos="0" relativeHeight="251672576" behindDoc="0" locked="0" layoutInCell="1" allowOverlap="1" wp14:anchorId="2A90EBF0" wp14:editId="14B8119C">
          <wp:simplePos x="0" y="0"/>
          <wp:positionH relativeFrom="column">
            <wp:posOffset>50082</wp:posOffset>
          </wp:positionH>
          <wp:positionV relativeFrom="paragraph">
            <wp:posOffset>87271</wp:posOffset>
          </wp:positionV>
          <wp:extent cx="1049020" cy="287655"/>
          <wp:effectExtent l="0" t="0" r="0" b="0"/>
          <wp:wrapSquare wrapText="bothSides"/>
          <wp:docPr id="6" name="Picture 6" descr="C:\Users\elham\Desktop\logo_wide_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ham\Desktop\logo_wide_f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020" cy="287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10B" w:rsidRPr="002D23C6" w:rsidRDefault="00B6210B" w:rsidP="002D23C6">
    <w:pPr>
      <w:pStyle w:val="Header"/>
      <w:pBdr>
        <w:bottom w:val="single" w:sz="8" w:space="1" w:color="auto"/>
      </w:pBdr>
      <w:bidi/>
      <w:rPr>
        <w:rFonts w:cs="B Zar"/>
        <w:sz w:val="16"/>
        <w:szCs w:val="16"/>
        <w:rtl/>
      </w:rPr>
    </w:pPr>
    <w:r>
      <w:rPr>
        <w:rFonts w:cs="B Zar" w:hint="cs"/>
        <w:sz w:val="20"/>
        <w:szCs w:val="20"/>
        <w:rtl/>
      </w:rPr>
      <w:t xml:space="preserve"> </w:t>
    </w:r>
    <w:r w:rsidRPr="000B1417">
      <w:rPr>
        <w:rFonts w:cs="B Zar" w:hint="cs"/>
        <w:sz w:val="20"/>
        <w:szCs w:val="20"/>
        <w:rtl/>
      </w:rPr>
      <w:t xml:space="preserve"> </w:t>
    </w:r>
    <w:r w:rsidRPr="009F0910">
      <w:rPr>
        <w:rFonts w:cs="B Zar" w:hint="cs"/>
        <w:b/>
        <w:bCs/>
        <w:sz w:val="20"/>
        <w:szCs w:val="20"/>
        <w:rtl/>
      </w:rPr>
      <w:t>نشريه</w:t>
    </w:r>
    <w:r w:rsidRPr="009F0910">
      <w:rPr>
        <w:rFonts w:cs="B Zar"/>
        <w:b/>
        <w:bCs/>
        <w:sz w:val="20"/>
        <w:szCs w:val="20"/>
        <w:rtl/>
      </w:rPr>
      <w:t xml:space="preserve"> </w:t>
    </w:r>
    <w:r w:rsidRPr="009F0910">
      <w:rPr>
        <w:rFonts w:cs="B Zar" w:hint="cs"/>
        <w:b/>
        <w:bCs/>
        <w:sz w:val="20"/>
        <w:szCs w:val="20"/>
        <w:rtl/>
      </w:rPr>
      <w:t xml:space="preserve">علمی </w:t>
    </w:r>
    <w:r>
      <w:rPr>
        <w:rFonts w:cs="B Zar" w:hint="cs"/>
        <w:b/>
        <w:bCs/>
        <w:sz w:val="20"/>
        <w:szCs w:val="20"/>
        <w:rtl/>
      </w:rPr>
      <w:t>پ</w:t>
    </w:r>
    <w:r w:rsidRPr="002D23C6">
      <w:rPr>
        <w:rFonts w:cs="B Zar" w:hint="cs"/>
        <w:b/>
        <w:bCs/>
        <w:sz w:val="20"/>
        <w:szCs w:val="20"/>
        <w:rtl/>
      </w:rPr>
      <w:t>ژوهشهاي</w:t>
    </w:r>
    <w:r w:rsidRPr="002D23C6">
      <w:rPr>
        <w:rFonts w:cs="B Zar"/>
        <w:b/>
        <w:bCs/>
        <w:sz w:val="20"/>
        <w:szCs w:val="20"/>
        <w:rtl/>
      </w:rPr>
      <w:t xml:space="preserve"> </w:t>
    </w:r>
    <w:r w:rsidRPr="002D23C6">
      <w:rPr>
        <w:rFonts w:cs="B Zar" w:hint="cs"/>
        <w:b/>
        <w:bCs/>
        <w:sz w:val="20"/>
        <w:szCs w:val="20"/>
        <w:rtl/>
      </w:rPr>
      <w:t>اقتصادي</w:t>
    </w:r>
    <w:r w:rsidRPr="002D23C6">
      <w:rPr>
        <w:rFonts w:cs="B Zar"/>
        <w:b/>
        <w:bCs/>
        <w:sz w:val="20"/>
        <w:szCs w:val="20"/>
        <w:rtl/>
      </w:rPr>
      <w:t xml:space="preserve"> </w:t>
    </w:r>
    <w:r>
      <w:rPr>
        <w:rFonts w:cs="B Zar" w:hint="cs"/>
        <w:b/>
        <w:bCs/>
        <w:sz w:val="20"/>
        <w:szCs w:val="20"/>
        <w:rtl/>
      </w:rPr>
      <w:t>(</w:t>
    </w:r>
    <w:r w:rsidRPr="006B58B3">
      <w:rPr>
        <w:rFonts w:cs="B Zar" w:hint="cs"/>
        <w:sz w:val="20"/>
        <w:szCs w:val="20"/>
        <w:rtl/>
      </w:rPr>
      <w:t>رشد</w:t>
    </w:r>
    <w:r w:rsidRPr="006B58B3">
      <w:rPr>
        <w:rFonts w:cs="B Zar"/>
        <w:sz w:val="20"/>
        <w:szCs w:val="20"/>
        <w:rtl/>
      </w:rPr>
      <w:t xml:space="preserve"> </w:t>
    </w:r>
    <w:r w:rsidRPr="006B58B3">
      <w:rPr>
        <w:rFonts w:cs="B Zar" w:hint="cs"/>
        <w:sz w:val="20"/>
        <w:szCs w:val="20"/>
        <w:rtl/>
      </w:rPr>
      <w:t>و</w:t>
    </w:r>
    <w:r w:rsidRPr="006B58B3">
      <w:rPr>
        <w:rFonts w:cs="B Zar"/>
        <w:sz w:val="20"/>
        <w:szCs w:val="20"/>
        <w:rtl/>
      </w:rPr>
      <w:t xml:space="preserve"> </w:t>
    </w:r>
    <w:r w:rsidRPr="006B58B3">
      <w:rPr>
        <w:rFonts w:cs="B Zar" w:hint="cs"/>
        <w:sz w:val="20"/>
        <w:szCs w:val="20"/>
        <w:rtl/>
      </w:rPr>
      <w:t>توسعه</w:t>
    </w:r>
    <w:r w:rsidRPr="006B58B3">
      <w:rPr>
        <w:rFonts w:cs="B Zar"/>
        <w:sz w:val="20"/>
        <w:szCs w:val="20"/>
        <w:rtl/>
      </w:rPr>
      <w:t xml:space="preserve"> </w:t>
    </w:r>
    <w:r w:rsidRPr="006B58B3">
      <w:rPr>
        <w:rFonts w:cs="B Zar" w:hint="cs"/>
        <w:sz w:val="20"/>
        <w:szCs w:val="20"/>
        <w:rtl/>
      </w:rPr>
      <w:t>پايدار</w:t>
    </w:r>
    <w:r>
      <w:rPr>
        <w:rFonts w:cs="B Zar" w:hint="cs"/>
        <w:b/>
        <w:bCs/>
        <w:sz w:val="20"/>
        <w:szCs w:val="20"/>
        <w:rtl/>
      </w:rPr>
      <w:t>)</w:t>
    </w:r>
  </w:p>
  <w:p w:rsidR="00B6210B" w:rsidRPr="000B1417" w:rsidRDefault="00B6210B" w:rsidP="00BC5ED5">
    <w:pPr>
      <w:pStyle w:val="Header"/>
      <w:pBdr>
        <w:bottom w:val="single" w:sz="8" w:space="1" w:color="auto"/>
      </w:pBdr>
      <w:bidi/>
      <w:jc w:val="center"/>
      <w:rPr>
        <w:rFonts w:cs="B Zar"/>
        <w:sz w:val="20"/>
        <w:szCs w:val="20"/>
        <w:lang w:bidi="fa-IR"/>
      </w:rPr>
    </w:pPr>
    <w:r w:rsidRPr="000B1417">
      <w:rPr>
        <w:rFonts w:cs="B Zar" w:hint="cs"/>
        <w:sz w:val="20"/>
        <w:szCs w:val="20"/>
        <w:rtl/>
      </w:rPr>
      <w:t xml:space="preserve">                                          </w:t>
    </w:r>
    <w:r>
      <w:rPr>
        <w:rFonts w:cs="B Zar" w:hint="cs"/>
        <w:sz w:val="20"/>
        <w:szCs w:val="20"/>
        <w:rtl/>
      </w:rPr>
      <w:t xml:space="preserve">                      مقاله پژوهشی/ </w:t>
    </w:r>
    <w:r w:rsidRPr="000B1417">
      <w:rPr>
        <w:rFonts w:cs="B Zar" w:hint="cs"/>
        <w:sz w:val="20"/>
        <w:szCs w:val="20"/>
        <w:rtl/>
      </w:rPr>
      <w:t>سال</w:t>
    </w:r>
    <w:r>
      <w:rPr>
        <w:rFonts w:cs="B Zar" w:hint="cs"/>
        <w:sz w:val="20"/>
        <w:szCs w:val="20"/>
        <w:rtl/>
      </w:rPr>
      <w:t xml:space="preserve"> ..</w:t>
    </w:r>
    <w:r w:rsidRPr="000B1417">
      <w:rPr>
        <w:rFonts w:cs="B Zar" w:hint="cs"/>
        <w:sz w:val="20"/>
        <w:szCs w:val="20"/>
        <w:rtl/>
      </w:rPr>
      <w:t>،</w:t>
    </w:r>
    <w:r w:rsidRPr="000B1417">
      <w:rPr>
        <w:rFonts w:cs="B Zar"/>
        <w:sz w:val="20"/>
        <w:szCs w:val="20"/>
        <w:rtl/>
      </w:rPr>
      <w:t xml:space="preserve"> </w:t>
    </w:r>
    <w:r w:rsidRPr="000B1417">
      <w:rPr>
        <w:rFonts w:cs="B Zar" w:hint="cs"/>
        <w:sz w:val="20"/>
        <w:szCs w:val="20"/>
        <w:rtl/>
      </w:rPr>
      <w:t>شماره</w:t>
    </w:r>
    <w:r w:rsidRPr="000B1417">
      <w:rPr>
        <w:rFonts w:cs="B Zar"/>
        <w:sz w:val="20"/>
        <w:szCs w:val="20"/>
        <w:rtl/>
      </w:rPr>
      <w:t xml:space="preserve"> </w:t>
    </w:r>
    <w:r>
      <w:rPr>
        <w:rFonts w:cs="B Zar" w:hint="cs"/>
        <w:sz w:val="20"/>
        <w:szCs w:val="20"/>
        <w:rtl/>
      </w:rPr>
      <w:t>...</w:t>
    </w:r>
    <w:r w:rsidRPr="000B1417">
      <w:rPr>
        <w:rFonts w:cs="B Zar" w:hint="cs"/>
        <w:sz w:val="20"/>
        <w:szCs w:val="20"/>
        <w:rtl/>
      </w:rPr>
      <w:t>،</w:t>
    </w:r>
    <w:r w:rsidRPr="000B1417">
      <w:rPr>
        <w:rFonts w:cs="B Zar"/>
        <w:sz w:val="20"/>
        <w:szCs w:val="20"/>
        <w:rtl/>
      </w:rPr>
      <w:t xml:space="preserve"> </w:t>
    </w:r>
    <w:r>
      <w:rPr>
        <w:rFonts w:cs="B Zar" w:hint="cs"/>
        <w:sz w:val="20"/>
        <w:szCs w:val="20"/>
        <w:rtl/>
      </w:rPr>
      <w:t xml:space="preserve">فصل </w:t>
    </w:r>
    <w:r>
      <w:rPr>
        <w:rFonts w:ascii="Times New Romans" w:hAnsi="Times New Romans" w:cs="B Zar" w:hint="cs"/>
        <w:sz w:val="20"/>
        <w:szCs w:val="20"/>
        <w:rtl/>
      </w:rPr>
      <w:t>....،</w:t>
    </w:r>
    <w:r>
      <w:rPr>
        <w:rFonts w:ascii="Times New Romans" w:hAnsi="Times New Romans" w:cs="B Zar" w:hint="cs"/>
        <w:sz w:val="20"/>
        <w:szCs w:val="20"/>
        <w:rtl/>
        <w:lang w:bidi="fa-IR"/>
      </w:rPr>
      <w:t xml:space="preserve"> ص: ...</w:t>
    </w:r>
  </w:p>
  <w:bookmarkEnd w:id="1"/>
  <w:bookmarkEnd w:id="2"/>
  <w:bookmarkEnd w:id="3"/>
  <w:bookmarkEnd w:id="4"/>
  <w:p w:rsidR="00B6210B" w:rsidRDefault="00B6210B" w:rsidP="00E0038D">
    <w:pPr>
      <w:pStyle w:val="Header"/>
      <w:bid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0B" w:rsidRDefault="00B6210B" w:rsidP="006B58B3">
    <w:pPr>
      <w:pStyle w:val="Header"/>
      <w:rPr>
        <w:rtl/>
      </w:rPr>
    </w:pPr>
  </w:p>
  <w:p w:rsidR="00B6210B" w:rsidRPr="00A13084" w:rsidRDefault="00B6210B" w:rsidP="00A35ADF">
    <w:pPr>
      <w:pBdr>
        <w:bottom w:val="single" w:sz="8" w:space="1" w:color="auto"/>
      </w:pBdr>
      <w:tabs>
        <w:tab w:val="left" w:pos="894"/>
      </w:tabs>
      <w:bidi/>
      <w:spacing w:after="0" w:line="240" w:lineRule="auto"/>
      <w:jc w:val="right"/>
      <w:rPr>
        <w:rFonts w:ascii="Times New Romans" w:hAnsi="Times New Romans" w:cs="B Mitra"/>
        <w:b/>
        <w:bCs/>
        <w:sz w:val="18"/>
        <w:szCs w:val="18"/>
      </w:rPr>
    </w:pPr>
    <w:r w:rsidRPr="0001764C">
      <w:rPr>
        <w:rFonts w:ascii="Times New Roman Bold" w:hAnsi="Times New Roman Bold" w:cs="B Mitra" w:hint="cs"/>
        <w:b/>
        <w:bCs/>
        <w:spacing w:val="-6"/>
        <w:sz w:val="18"/>
        <w:szCs w:val="18"/>
        <w:rtl/>
        <w:lang w:bidi="fa-IR"/>
      </w:rPr>
      <w:t xml:space="preserve">فصلنامه پژوهشهاي اقتصادي (رشد و توسعه پايدار) ـ </w:t>
    </w:r>
    <w:r w:rsidRPr="00BF4915">
      <w:rPr>
        <w:rFonts w:ascii="Times New Roman Bold" w:hAnsi="Times New Roman Bold" w:cs="B Mitra" w:hint="cs"/>
        <w:b/>
        <w:bCs/>
        <w:spacing w:val="-6"/>
        <w:sz w:val="18"/>
        <w:szCs w:val="18"/>
        <w:rtl/>
        <w:lang w:bidi="fa-IR"/>
      </w:rPr>
      <w:t>سال</w:t>
    </w:r>
    <w:r w:rsidRPr="00BF4915">
      <w:rPr>
        <w:rFonts w:ascii="Times New Roman Bold" w:hAnsi="Times New Roman Bold" w:cs="B Mitra"/>
        <w:b/>
        <w:bCs/>
        <w:spacing w:val="-6"/>
        <w:sz w:val="18"/>
        <w:szCs w:val="18"/>
        <w:rtl/>
        <w:lang w:bidi="fa-IR"/>
      </w:rPr>
      <w:t xml:space="preserve"> </w:t>
    </w:r>
    <w:r>
      <w:rPr>
        <w:rFonts w:ascii="Times New Roman Bold" w:hAnsi="Times New Roman Bold" w:cs="B Mitra" w:hint="cs"/>
        <w:b/>
        <w:bCs/>
        <w:spacing w:val="-6"/>
        <w:sz w:val="18"/>
        <w:szCs w:val="18"/>
        <w:rtl/>
        <w:lang w:bidi="fa-IR"/>
      </w:rPr>
      <w:t xml:space="preserve">بیست و    </w:t>
    </w:r>
    <w:r>
      <w:rPr>
        <w:rFonts w:ascii="Times New Roman Bold" w:hAnsi="Times New Roman Bold" w:cs="B Mitra"/>
        <w:b/>
        <w:bCs/>
        <w:spacing w:val="-6"/>
        <w:sz w:val="18"/>
        <w:szCs w:val="18"/>
        <w:lang w:bidi="fa-IR"/>
      </w:rPr>
      <w:t xml:space="preserve"> </w:t>
    </w:r>
    <w:r w:rsidRPr="0001764C">
      <w:rPr>
        <w:rFonts w:ascii="Times New Roman Bold" w:hAnsi="Times New Roman Bold" w:cs="B Mitra" w:hint="cs"/>
        <w:b/>
        <w:bCs/>
        <w:spacing w:val="-6"/>
        <w:sz w:val="18"/>
        <w:szCs w:val="18"/>
        <w:rtl/>
        <w:lang w:bidi="fa-IR"/>
      </w:rPr>
      <w:t xml:space="preserve">ـ </w:t>
    </w:r>
    <w:r w:rsidRPr="00BF4915">
      <w:rPr>
        <w:rFonts w:ascii="Times New Roman Bold" w:hAnsi="Times New Roman Bold" w:cs="B Mitra" w:hint="cs"/>
        <w:b/>
        <w:bCs/>
        <w:spacing w:val="-6"/>
        <w:sz w:val="18"/>
        <w:szCs w:val="18"/>
        <w:rtl/>
        <w:lang w:bidi="fa-IR"/>
      </w:rPr>
      <w:t>شماره</w:t>
    </w:r>
    <w:r w:rsidRPr="00BF4915">
      <w:rPr>
        <w:rFonts w:ascii="Times New Roman Bold" w:hAnsi="Times New Roman Bold" w:cs="B Mitra"/>
        <w:b/>
        <w:bCs/>
        <w:spacing w:val="-6"/>
        <w:sz w:val="18"/>
        <w:szCs w:val="18"/>
        <w:rtl/>
        <w:lang w:bidi="fa-IR"/>
      </w:rPr>
      <w:t xml:space="preserve"> </w:t>
    </w:r>
    <w:r w:rsidRPr="0001764C">
      <w:rPr>
        <w:rFonts w:ascii="Times New Roman Bold" w:hAnsi="Times New Roman Bold" w:cs="B Mitra" w:hint="cs"/>
        <w:b/>
        <w:bCs/>
        <w:spacing w:val="-6"/>
        <w:sz w:val="18"/>
        <w:szCs w:val="18"/>
        <w:rtl/>
        <w:lang w:bidi="fa-IR"/>
      </w:rPr>
      <w:t>ـ</w:t>
    </w:r>
    <w:r w:rsidRPr="00BF4915">
      <w:rPr>
        <w:rFonts w:ascii="Times New Roman Bold" w:hAnsi="Times New Roman Bold" w:cs="B Mitra"/>
        <w:b/>
        <w:bCs/>
        <w:spacing w:val="-6"/>
        <w:sz w:val="18"/>
        <w:szCs w:val="18"/>
        <w:rtl/>
        <w:lang w:bidi="fa-IR"/>
      </w:rPr>
      <w:t xml:space="preserve"> </w:t>
    </w:r>
    <w:r w:rsidRPr="00BF4915">
      <w:rPr>
        <w:rFonts w:ascii="Times New Roman Bold" w:hAnsi="Times New Roman Bold" w:cs="B Mitra" w:hint="cs"/>
        <w:b/>
        <w:bCs/>
        <w:spacing w:val="-6"/>
        <w:sz w:val="18"/>
        <w:szCs w:val="18"/>
        <w:rtl/>
        <w:lang w:bidi="fa-IR"/>
      </w:rPr>
      <w:t>تابستان</w:t>
    </w:r>
    <w:r>
      <w:rPr>
        <w:rFonts w:ascii="Times New Roman Bold" w:hAnsi="Times New Roman Bold" w:cs="B Mitra" w:hint="cs"/>
        <w:b/>
        <w:bCs/>
        <w:spacing w:val="-6"/>
        <w:sz w:val="18"/>
        <w:szCs w:val="18"/>
        <w:rtl/>
        <w:lang w:bidi="fa-IR"/>
      </w:rPr>
      <w:t xml:space="preserve"> 1402</w:t>
    </w:r>
    <w:r w:rsidRPr="00A13084">
      <w:rPr>
        <w:rStyle w:val="PageNumber"/>
        <w:rFonts w:cs="B Mitra" w:hint="cs"/>
        <w:b/>
        <w:bCs/>
        <w:spacing w:val="-6"/>
        <w:sz w:val="18"/>
        <w:szCs w:val="18"/>
        <w:rtl/>
      </w:rPr>
      <w:t xml:space="preserve"> </w:t>
    </w:r>
    <w:r w:rsidRPr="00A13084">
      <w:rPr>
        <w:rFonts w:cs="B Mitra" w:hint="cs"/>
        <w:b/>
        <w:bCs/>
        <w:spacing w:val="-6"/>
        <w:sz w:val="18"/>
        <w:szCs w:val="18"/>
        <w:rtl/>
        <w:lang w:bidi="fa-IR"/>
      </w:rPr>
      <w:t xml:space="preserve">                  </w:t>
    </w:r>
    <w:r w:rsidRPr="00A13084">
      <w:rPr>
        <w:rFonts w:ascii="Times New Romans" w:hAnsi="Times New Romans" w:cs="B Mitra"/>
        <w:b/>
        <w:bCs/>
        <w:sz w:val="18"/>
        <w:szCs w:val="18"/>
      </w:rPr>
      <w:fldChar w:fldCharType="begin"/>
    </w:r>
    <w:r w:rsidRPr="00A13084">
      <w:rPr>
        <w:rFonts w:ascii="Times New Romans" w:hAnsi="Times New Romans" w:cs="B Mitra"/>
        <w:b/>
        <w:bCs/>
        <w:sz w:val="18"/>
        <w:szCs w:val="18"/>
      </w:rPr>
      <w:instrText xml:space="preserve"> PAGE   \* MERGEFORMAT </w:instrText>
    </w:r>
    <w:r w:rsidRPr="00A13084">
      <w:rPr>
        <w:rFonts w:ascii="Times New Romans" w:hAnsi="Times New Romans" w:cs="B Mitra"/>
        <w:b/>
        <w:bCs/>
        <w:sz w:val="18"/>
        <w:szCs w:val="18"/>
      </w:rPr>
      <w:fldChar w:fldCharType="separate"/>
    </w:r>
    <w:r w:rsidR="00D716F9">
      <w:rPr>
        <w:rFonts w:ascii="Times New Romans" w:hAnsi="Times New Romans" w:cs="B Mitra"/>
        <w:b/>
        <w:bCs/>
        <w:noProof/>
        <w:sz w:val="18"/>
        <w:szCs w:val="18"/>
        <w:rtl/>
      </w:rPr>
      <w:t>35</w:t>
    </w:r>
    <w:r w:rsidRPr="00A13084">
      <w:rPr>
        <w:rFonts w:ascii="Times New Romans" w:hAnsi="Times New Romans" w:cs="B Mitra"/>
        <w:b/>
        <w:bCs/>
        <w:sz w:val="18"/>
        <w:szCs w:val="18"/>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0B" w:rsidRPr="000B1417" w:rsidRDefault="00B6210B" w:rsidP="00A13084">
    <w:pPr>
      <w:pStyle w:val="Header"/>
      <w:pBdr>
        <w:bottom w:val="single" w:sz="8" w:space="1" w:color="auto"/>
      </w:pBdr>
      <w:rPr>
        <w:rFonts w:cs="B Zar"/>
        <w:sz w:val="18"/>
        <w:szCs w:val="18"/>
        <w:rtl/>
      </w:rPr>
    </w:pPr>
  </w:p>
  <w:p w:rsidR="00B6210B" w:rsidRPr="00A13084" w:rsidRDefault="00B6210B" w:rsidP="00AD708C">
    <w:pPr>
      <w:pStyle w:val="Header"/>
      <w:pBdr>
        <w:bottom w:val="single" w:sz="8" w:space="1" w:color="auto"/>
      </w:pBdr>
      <w:bidi/>
      <w:rPr>
        <w:rFonts w:cs="B Mitra"/>
        <w:b/>
        <w:bCs/>
        <w:sz w:val="18"/>
        <w:szCs w:val="18"/>
      </w:rPr>
    </w:pPr>
    <w:r w:rsidRPr="00A13084">
      <w:rPr>
        <w:rStyle w:val="PageNumber"/>
        <w:rFonts w:cs="B Mitra"/>
        <w:b/>
        <w:bCs/>
        <w:spacing w:val="-6"/>
        <w:sz w:val="18"/>
        <w:szCs w:val="18"/>
        <w:rtl/>
      </w:rPr>
      <w:fldChar w:fldCharType="begin"/>
    </w:r>
    <w:r w:rsidRPr="00A13084">
      <w:rPr>
        <w:rStyle w:val="PageNumber"/>
        <w:rFonts w:cs="B Mitra"/>
        <w:b/>
        <w:bCs/>
        <w:spacing w:val="-6"/>
        <w:sz w:val="18"/>
        <w:szCs w:val="18"/>
      </w:rPr>
      <w:instrText xml:space="preserve">PAGE  </w:instrText>
    </w:r>
    <w:r w:rsidRPr="00A13084">
      <w:rPr>
        <w:rStyle w:val="PageNumber"/>
        <w:rFonts w:cs="B Mitra"/>
        <w:b/>
        <w:bCs/>
        <w:spacing w:val="-6"/>
        <w:sz w:val="18"/>
        <w:szCs w:val="18"/>
        <w:rtl/>
      </w:rPr>
      <w:fldChar w:fldCharType="separate"/>
    </w:r>
    <w:r w:rsidR="00D716F9">
      <w:rPr>
        <w:rStyle w:val="PageNumber"/>
        <w:rFonts w:cs="B Mitra"/>
        <w:b/>
        <w:bCs/>
        <w:noProof/>
        <w:spacing w:val="-6"/>
        <w:sz w:val="18"/>
        <w:szCs w:val="18"/>
        <w:rtl/>
      </w:rPr>
      <w:t>8</w:t>
    </w:r>
    <w:r w:rsidRPr="00A13084">
      <w:rPr>
        <w:rStyle w:val="PageNumber"/>
        <w:rFonts w:cs="B Mitra"/>
        <w:b/>
        <w:bCs/>
        <w:spacing w:val="-6"/>
        <w:sz w:val="18"/>
        <w:szCs w:val="18"/>
        <w:rtl/>
      </w:rPr>
      <w:fldChar w:fldCharType="end"/>
    </w:r>
    <w:r w:rsidRPr="00A13084">
      <w:rPr>
        <w:rStyle w:val="PageNumber"/>
        <w:rFonts w:cs="B Mitra" w:hint="cs"/>
        <w:b/>
        <w:bCs/>
        <w:spacing w:val="-6"/>
        <w:sz w:val="18"/>
        <w:szCs w:val="18"/>
        <w:rtl/>
      </w:rPr>
      <w:t xml:space="preserve">  </w:t>
    </w:r>
    <w:r w:rsidRPr="00A13084">
      <w:rPr>
        <w:rFonts w:cs="B Mitra" w:hint="cs"/>
        <w:b/>
        <w:bCs/>
        <w:spacing w:val="-6"/>
        <w:sz w:val="18"/>
        <w:szCs w:val="18"/>
        <w:rtl/>
        <w:lang w:bidi="fa-IR"/>
      </w:rPr>
      <w:t xml:space="preserve">                  </w:t>
    </w:r>
    <w:r>
      <w:rPr>
        <w:rFonts w:cs="B Mitra" w:hint="cs"/>
        <w:b/>
        <w:bCs/>
        <w:spacing w:val="-6"/>
        <w:sz w:val="18"/>
        <w:szCs w:val="18"/>
        <w:rtl/>
        <w:lang w:bidi="fa-IR"/>
      </w:rPr>
      <w:t>ا</w:t>
    </w:r>
    <w:r w:rsidRPr="00A13084">
      <w:rPr>
        <w:rFonts w:ascii="Times New Romans" w:hAnsi="Times New Romans" w:cs="B Mitra" w:hint="cs"/>
        <w:b/>
        <w:bCs/>
        <w:sz w:val="18"/>
        <w:szCs w:val="18"/>
        <w:rtl/>
      </w:rPr>
      <w:t>سم نویسنده اول و همکاران/ عنوان مقاله</w:t>
    </w:r>
  </w:p>
  <w:p w:rsidR="00B6210B" w:rsidRPr="00A13084" w:rsidRDefault="00B6210B" w:rsidP="00A13084">
    <w:pPr>
      <w:pStyle w:val="Header"/>
      <w:rPr>
        <w:rtl/>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0B" w:rsidRPr="00BC7040" w:rsidRDefault="00B6210B" w:rsidP="00DE1B54">
    <w:pPr>
      <w:pBdr>
        <w:bottom w:val="single" w:sz="4" w:space="1" w:color="auto"/>
      </w:pBdr>
      <w:autoSpaceDE w:val="0"/>
      <w:autoSpaceDN w:val="0"/>
      <w:adjustRightInd w:val="0"/>
      <w:spacing w:after="0" w:line="240" w:lineRule="auto"/>
      <w:rPr>
        <w:rFonts w:eastAsia="Times New Roman" w:cs="Times New Roman"/>
        <w:sz w:val="18"/>
        <w:szCs w:val="18"/>
      </w:rPr>
    </w:pPr>
  </w:p>
  <w:p w:rsidR="00B6210B" w:rsidRPr="00BC7040" w:rsidRDefault="00B6210B" w:rsidP="00DE1B54">
    <w:pPr>
      <w:pBdr>
        <w:bottom w:val="single" w:sz="4" w:space="1" w:color="auto"/>
      </w:pBdr>
      <w:autoSpaceDE w:val="0"/>
      <w:autoSpaceDN w:val="0"/>
      <w:adjustRightInd w:val="0"/>
      <w:spacing w:after="0" w:line="240" w:lineRule="auto"/>
      <w:rPr>
        <w:rFonts w:ascii="Times New Roman" w:eastAsia="Times New Roman" w:hAnsi="Times New Roman" w:cs="Times New Roman"/>
        <w:i/>
        <w:iCs/>
        <w:sz w:val="18"/>
        <w:szCs w:val="18"/>
        <w:rtl/>
      </w:rPr>
    </w:pPr>
    <w:r w:rsidRPr="00081325">
      <w:rPr>
        <w:rFonts w:asciiTheme="majorBidi" w:hAnsiTheme="majorBidi" w:cstheme="majorBidi"/>
        <w:b/>
        <w:bCs/>
        <w:spacing w:val="-6"/>
        <w:sz w:val="20"/>
        <w:szCs w:val="20"/>
        <w:lang w:bidi="fa-IR"/>
      </w:rPr>
      <w:t xml:space="preserve">Quarterly Journal of </w:t>
    </w:r>
    <w:proofErr w:type="gramStart"/>
    <w:r w:rsidRPr="00081325">
      <w:rPr>
        <w:rFonts w:asciiTheme="majorBidi" w:hAnsiTheme="majorBidi" w:cstheme="majorBidi"/>
        <w:b/>
        <w:bCs/>
        <w:spacing w:val="-6"/>
        <w:sz w:val="20"/>
        <w:szCs w:val="20"/>
        <w:lang w:bidi="fa-IR"/>
      </w:rPr>
      <w:t>The</w:t>
    </w:r>
    <w:proofErr w:type="gramEnd"/>
    <w:r w:rsidRPr="00081325">
      <w:rPr>
        <w:rFonts w:asciiTheme="majorBidi" w:hAnsiTheme="majorBidi" w:cstheme="majorBidi"/>
        <w:b/>
        <w:bCs/>
        <w:spacing w:val="-6"/>
        <w:sz w:val="20"/>
        <w:szCs w:val="20"/>
        <w:lang w:bidi="fa-IR"/>
      </w:rPr>
      <w:t xml:space="preserve"> Economic Research </w:t>
    </w:r>
    <w:r w:rsidRPr="00081325">
      <w:rPr>
        <w:rFonts w:asciiTheme="majorBidi" w:hAnsiTheme="majorBidi" w:cstheme="majorBidi"/>
        <w:b/>
        <w:bCs/>
        <w:spacing w:val="-6"/>
        <w:sz w:val="18"/>
        <w:szCs w:val="18"/>
        <w:lang w:bidi="fa-IR"/>
      </w:rPr>
      <w:t>(Sustainable Growth and Development)</w:t>
    </w:r>
  </w:p>
  <w:p w:rsidR="00B6210B" w:rsidRPr="00F7604A" w:rsidRDefault="00B6210B" w:rsidP="00DE1B54">
    <w:pPr>
      <w:pBdr>
        <w:bottom w:val="single" w:sz="4" w:space="1" w:color="auto"/>
      </w:pBdr>
      <w:autoSpaceDE w:val="0"/>
      <w:autoSpaceDN w:val="0"/>
      <w:adjustRightInd w:val="0"/>
      <w:spacing w:after="0" w:line="240" w:lineRule="auto"/>
      <w:rPr>
        <w:rFonts w:ascii="Times New Roman" w:eastAsia="Times New Roman" w:hAnsi="Times New Roman" w:cs="Times New Roman"/>
        <w:sz w:val="18"/>
        <w:szCs w:val="18"/>
        <w:rtl/>
      </w:rPr>
    </w:pPr>
    <w:r w:rsidRPr="00081325">
      <w:rPr>
        <w:rFonts w:asciiTheme="majorBidi" w:hAnsiTheme="majorBidi" w:cstheme="majorBidi"/>
        <w:sz w:val="20"/>
        <w:szCs w:val="20"/>
      </w:rPr>
      <w:t>Original Research Article/ Vol.</w:t>
    </w:r>
    <w:r w:rsidRPr="00081325">
      <w:rPr>
        <w:rFonts w:asciiTheme="majorBidi" w:hAnsiTheme="majorBidi" w:cstheme="majorBidi"/>
        <w:sz w:val="20"/>
        <w:szCs w:val="20"/>
        <w:highlight w:val="red"/>
      </w:rPr>
      <w:t>22</w:t>
    </w:r>
    <w:r w:rsidRPr="00081325">
      <w:rPr>
        <w:rFonts w:asciiTheme="majorBidi" w:hAnsiTheme="majorBidi" w:cstheme="majorBidi"/>
        <w:sz w:val="20"/>
        <w:szCs w:val="20"/>
      </w:rPr>
      <w:t>, No.</w:t>
    </w:r>
    <w:r w:rsidRPr="00081325">
      <w:rPr>
        <w:rFonts w:asciiTheme="majorBidi" w:hAnsiTheme="majorBidi" w:cstheme="majorBidi"/>
        <w:sz w:val="20"/>
        <w:szCs w:val="20"/>
        <w:highlight w:val="red"/>
      </w:rPr>
      <w:t>4</w:t>
    </w:r>
    <w:r w:rsidRPr="00081325">
      <w:rPr>
        <w:rFonts w:asciiTheme="majorBidi" w:hAnsiTheme="majorBidi" w:cstheme="majorBidi"/>
        <w:sz w:val="20"/>
        <w:szCs w:val="20"/>
      </w:rPr>
      <w:t xml:space="preserve">, Winter </w:t>
    </w:r>
    <w:r w:rsidRPr="00081325">
      <w:rPr>
        <w:rFonts w:asciiTheme="majorBidi" w:hAnsiTheme="majorBidi" w:cstheme="majorBidi"/>
        <w:sz w:val="20"/>
        <w:szCs w:val="20"/>
        <w:highlight w:val="red"/>
      </w:rPr>
      <w:t>2023</w:t>
    </w:r>
    <w:r w:rsidRPr="00081325">
      <w:rPr>
        <w:rFonts w:asciiTheme="majorBidi" w:hAnsiTheme="majorBidi" w:cstheme="majorBidi"/>
        <w:sz w:val="20"/>
        <w:szCs w:val="20"/>
      </w:rPr>
      <w:t>, P:</w:t>
    </w:r>
    <w:r>
      <w:rPr>
        <w:rFonts w:asciiTheme="majorBidi" w:hAnsiTheme="majorBidi" w:cstheme="majorBidi"/>
        <w:sz w:val="20"/>
        <w:szCs w:val="20"/>
        <w:highlight w:val="red"/>
      </w:rPr>
      <w:t>1-</w:t>
    </w:r>
    <w:r>
      <w:rPr>
        <w:rFonts w:asciiTheme="majorBidi" w:hAnsiTheme="majorBidi" w:cstheme="majorBidi" w:hint="cs"/>
        <w:sz w:val="20"/>
        <w:szCs w:val="20"/>
        <w:rtl/>
      </w:rPr>
      <w:t>...</w:t>
    </w:r>
  </w:p>
  <w:p w:rsidR="00B6210B" w:rsidRPr="00DE1B54" w:rsidRDefault="00B6210B" w:rsidP="00DE1B54">
    <w:pPr>
      <w:pStyle w:val="Header"/>
      <w:rPr>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050E"/>
    <w:multiLevelType w:val="hybridMultilevel"/>
    <w:tmpl w:val="11D46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95A9B"/>
    <w:multiLevelType w:val="hybridMultilevel"/>
    <w:tmpl w:val="8606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D4B7B"/>
    <w:multiLevelType w:val="multilevel"/>
    <w:tmpl w:val="CAA00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55FCD"/>
    <w:multiLevelType w:val="hybridMultilevel"/>
    <w:tmpl w:val="1CDC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75B33"/>
    <w:multiLevelType w:val="hybridMultilevel"/>
    <w:tmpl w:val="1A744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05C90"/>
    <w:multiLevelType w:val="hybridMultilevel"/>
    <w:tmpl w:val="EB38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13E25"/>
    <w:multiLevelType w:val="hybridMultilevel"/>
    <w:tmpl w:val="07082C52"/>
    <w:lvl w:ilvl="0" w:tplc="C9D0DA8C">
      <w:start w:val="1"/>
      <w:numFmt w:val="decimal"/>
      <w:lvlText w:val="%1."/>
      <w:lvlJc w:val="left"/>
      <w:pPr>
        <w:ind w:left="644" w:hanging="360"/>
      </w:pPr>
      <w:rPr>
        <w:rFonts w:hint="default"/>
        <w:sz w:val="20"/>
        <w:szCs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B3E4FA1"/>
    <w:multiLevelType w:val="multilevel"/>
    <w:tmpl w:val="287A3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DB766C"/>
    <w:multiLevelType w:val="hybridMultilevel"/>
    <w:tmpl w:val="5518F8A6"/>
    <w:lvl w:ilvl="0" w:tplc="50728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333A7"/>
    <w:multiLevelType w:val="hybridMultilevel"/>
    <w:tmpl w:val="230CE3A2"/>
    <w:lvl w:ilvl="0" w:tplc="ACF23A18">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0" w15:restartNumberingAfterBreak="0">
    <w:nsid w:val="6F1E26DF"/>
    <w:multiLevelType w:val="hybridMultilevel"/>
    <w:tmpl w:val="D932F0F2"/>
    <w:lvl w:ilvl="0" w:tplc="0150B3DE">
      <w:start w:val="1"/>
      <w:numFmt w:val="decimal"/>
      <w:lvlText w:val="%1-"/>
      <w:lvlJc w:val="left"/>
      <w:pPr>
        <w:ind w:left="720" w:hanging="360"/>
      </w:pPr>
      <w:rPr>
        <w:rFonts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4"/>
  </w:num>
  <w:num w:numId="5">
    <w:abstractNumId w:val="5"/>
  </w:num>
  <w:num w:numId="6">
    <w:abstractNumId w:val="9"/>
  </w:num>
  <w:num w:numId="7">
    <w:abstractNumId w:val="6"/>
  </w:num>
  <w:num w:numId="8">
    <w:abstractNumId w:val="1"/>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89"/>
    <w:rsid w:val="00000E6F"/>
    <w:rsid w:val="00006ECA"/>
    <w:rsid w:val="00007FC1"/>
    <w:rsid w:val="00010246"/>
    <w:rsid w:val="000114CB"/>
    <w:rsid w:val="0001152A"/>
    <w:rsid w:val="00012858"/>
    <w:rsid w:val="00013196"/>
    <w:rsid w:val="00013ED3"/>
    <w:rsid w:val="00015159"/>
    <w:rsid w:val="00015E4F"/>
    <w:rsid w:val="00016708"/>
    <w:rsid w:val="00016B3C"/>
    <w:rsid w:val="00016CA7"/>
    <w:rsid w:val="000223EB"/>
    <w:rsid w:val="000225D6"/>
    <w:rsid w:val="00022EA4"/>
    <w:rsid w:val="00023A81"/>
    <w:rsid w:val="000256ED"/>
    <w:rsid w:val="00026FC9"/>
    <w:rsid w:val="00027BEE"/>
    <w:rsid w:val="00030F72"/>
    <w:rsid w:val="000314D9"/>
    <w:rsid w:val="00031576"/>
    <w:rsid w:val="00032060"/>
    <w:rsid w:val="00033EA4"/>
    <w:rsid w:val="0003690E"/>
    <w:rsid w:val="000369AB"/>
    <w:rsid w:val="00036EAF"/>
    <w:rsid w:val="00036F75"/>
    <w:rsid w:val="00040328"/>
    <w:rsid w:val="000427FF"/>
    <w:rsid w:val="0004318A"/>
    <w:rsid w:val="0004353F"/>
    <w:rsid w:val="0004373B"/>
    <w:rsid w:val="000457B0"/>
    <w:rsid w:val="00046094"/>
    <w:rsid w:val="00050963"/>
    <w:rsid w:val="00051E48"/>
    <w:rsid w:val="0005203B"/>
    <w:rsid w:val="000557F8"/>
    <w:rsid w:val="000558BF"/>
    <w:rsid w:val="000559E9"/>
    <w:rsid w:val="000560ED"/>
    <w:rsid w:val="00056AC6"/>
    <w:rsid w:val="00060203"/>
    <w:rsid w:val="000614BE"/>
    <w:rsid w:val="000620FD"/>
    <w:rsid w:val="000634DD"/>
    <w:rsid w:val="00065CCE"/>
    <w:rsid w:val="00065F08"/>
    <w:rsid w:val="00067E72"/>
    <w:rsid w:val="00071FE1"/>
    <w:rsid w:val="000724D8"/>
    <w:rsid w:val="00073E31"/>
    <w:rsid w:val="00074631"/>
    <w:rsid w:val="0007543E"/>
    <w:rsid w:val="00080B1E"/>
    <w:rsid w:val="00080F8C"/>
    <w:rsid w:val="00081858"/>
    <w:rsid w:val="00081EE2"/>
    <w:rsid w:val="000825AD"/>
    <w:rsid w:val="00084BA0"/>
    <w:rsid w:val="00084F53"/>
    <w:rsid w:val="000863FD"/>
    <w:rsid w:val="0008642A"/>
    <w:rsid w:val="00086D3F"/>
    <w:rsid w:val="00090218"/>
    <w:rsid w:val="0009201A"/>
    <w:rsid w:val="0009454B"/>
    <w:rsid w:val="000A031E"/>
    <w:rsid w:val="000A08E9"/>
    <w:rsid w:val="000A16F6"/>
    <w:rsid w:val="000A24EB"/>
    <w:rsid w:val="000A2F5B"/>
    <w:rsid w:val="000A3182"/>
    <w:rsid w:val="000A45AD"/>
    <w:rsid w:val="000A559C"/>
    <w:rsid w:val="000A5A21"/>
    <w:rsid w:val="000A5A66"/>
    <w:rsid w:val="000A5F1F"/>
    <w:rsid w:val="000A61B0"/>
    <w:rsid w:val="000B05E7"/>
    <w:rsid w:val="000B41AC"/>
    <w:rsid w:val="000B4A1E"/>
    <w:rsid w:val="000B731F"/>
    <w:rsid w:val="000C2D3A"/>
    <w:rsid w:val="000C45A9"/>
    <w:rsid w:val="000C59C8"/>
    <w:rsid w:val="000D0872"/>
    <w:rsid w:val="000D28FA"/>
    <w:rsid w:val="000D38F8"/>
    <w:rsid w:val="000D415D"/>
    <w:rsid w:val="000D57A9"/>
    <w:rsid w:val="000D68E8"/>
    <w:rsid w:val="000E081B"/>
    <w:rsid w:val="000E18E8"/>
    <w:rsid w:val="000E251A"/>
    <w:rsid w:val="000E2744"/>
    <w:rsid w:val="000E2E10"/>
    <w:rsid w:val="000E4AE0"/>
    <w:rsid w:val="000E4BA3"/>
    <w:rsid w:val="000E5268"/>
    <w:rsid w:val="000E535D"/>
    <w:rsid w:val="000E55EB"/>
    <w:rsid w:val="000E6CA2"/>
    <w:rsid w:val="000F3110"/>
    <w:rsid w:val="000F31D1"/>
    <w:rsid w:val="000F48FC"/>
    <w:rsid w:val="000F51F6"/>
    <w:rsid w:val="000F55EF"/>
    <w:rsid w:val="000F5803"/>
    <w:rsid w:val="000F7AC7"/>
    <w:rsid w:val="001001CE"/>
    <w:rsid w:val="0010369E"/>
    <w:rsid w:val="00106C39"/>
    <w:rsid w:val="001113F2"/>
    <w:rsid w:val="00111ACC"/>
    <w:rsid w:val="00111F19"/>
    <w:rsid w:val="001149D1"/>
    <w:rsid w:val="0011510B"/>
    <w:rsid w:val="00115180"/>
    <w:rsid w:val="00115E9E"/>
    <w:rsid w:val="0011690F"/>
    <w:rsid w:val="00122247"/>
    <w:rsid w:val="00125DBF"/>
    <w:rsid w:val="00126471"/>
    <w:rsid w:val="00126CA7"/>
    <w:rsid w:val="00126FD2"/>
    <w:rsid w:val="001277F8"/>
    <w:rsid w:val="00130CED"/>
    <w:rsid w:val="00134E1C"/>
    <w:rsid w:val="00135296"/>
    <w:rsid w:val="001354FB"/>
    <w:rsid w:val="001355C4"/>
    <w:rsid w:val="00135ED2"/>
    <w:rsid w:val="00136354"/>
    <w:rsid w:val="0013776E"/>
    <w:rsid w:val="00137FF6"/>
    <w:rsid w:val="001402B0"/>
    <w:rsid w:val="00143AB3"/>
    <w:rsid w:val="001443FB"/>
    <w:rsid w:val="00145232"/>
    <w:rsid w:val="00146FA3"/>
    <w:rsid w:val="00150CD8"/>
    <w:rsid w:val="001570B4"/>
    <w:rsid w:val="0015749F"/>
    <w:rsid w:val="00157601"/>
    <w:rsid w:val="0016358F"/>
    <w:rsid w:val="001643DC"/>
    <w:rsid w:val="00167ABB"/>
    <w:rsid w:val="00167E31"/>
    <w:rsid w:val="001712BF"/>
    <w:rsid w:val="00171F53"/>
    <w:rsid w:val="0017264A"/>
    <w:rsid w:val="00173430"/>
    <w:rsid w:val="00173D91"/>
    <w:rsid w:val="00173E99"/>
    <w:rsid w:val="0017548B"/>
    <w:rsid w:val="001763B9"/>
    <w:rsid w:val="001805E6"/>
    <w:rsid w:val="00181415"/>
    <w:rsid w:val="00181FFB"/>
    <w:rsid w:val="0018225C"/>
    <w:rsid w:val="001823E3"/>
    <w:rsid w:val="00182755"/>
    <w:rsid w:val="00183DFE"/>
    <w:rsid w:val="0018787C"/>
    <w:rsid w:val="00190A64"/>
    <w:rsid w:val="00191C8E"/>
    <w:rsid w:val="001920A1"/>
    <w:rsid w:val="001930C5"/>
    <w:rsid w:val="00193661"/>
    <w:rsid w:val="00193EC4"/>
    <w:rsid w:val="00194FF8"/>
    <w:rsid w:val="001969C6"/>
    <w:rsid w:val="00197E22"/>
    <w:rsid w:val="001A1115"/>
    <w:rsid w:val="001A22B4"/>
    <w:rsid w:val="001A22E7"/>
    <w:rsid w:val="001A4E22"/>
    <w:rsid w:val="001A7297"/>
    <w:rsid w:val="001A7A06"/>
    <w:rsid w:val="001B1FBD"/>
    <w:rsid w:val="001B390B"/>
    <w:rsid w:val="001B5053"/>
    <w:rsid w:val="001B7EA2"/>
    <w:rsid w:val="001C0238"/>
    <w:rsid w:val="001C0C20"/>
    <w:rsid w:val="001C1911"/>
    <w:rsid w:val="001C2628"/>
    <w:rsid w:val="001C27AD"/>
    <w:rsid w:val="001C2E23"/>
    <w:rsid w:val="001C3AC1"/>
    <w:rsid w:val="001C59C4"/>
    <w:rsid w:val="001C7A34"/>
    <w:rsid w:val="001C7CFA"/>
    <w:rsid w:val="001D0B76"/>
    <w:rsid w:val="001D2A82"/>
    <w:rsid w:val="001D558B"/>
    <w:rsid w:val="001D573A"/>
    <w:rsid w:val="001D5D16"/>
    <w:rsid w:val="001D6FA5"/>
    <w:rsid w:val="001E1CD1"/>
    <w:rsid w:val="001E2368"/>
    <w:rsid w:val="001E44EB"/>
    <w:rsid w:val="001E473B"/>
    <w:rsid w:val="001E4AFA"/>
    <w:rsid w:val="001E669D"/>
    <w:rsid w:val="001E73FA"/>
    <w:rsid w:val="001E7504"/>
    <w:rsid w:val="001F2D06"/>
    <w:rsid w:val="001F442A"/>
    <w:rsid w:val="00201381"/>
    <w:rsid w:val="00202815"/>
    <w:rsid w:val="00203202"/>
    <w:rsid w:val="00204EDB"/>
    <w:rsid w:val="002051C7"/>
    <w:rsid w:val="0020646A"/>
    <w:rsid w:val="00206BAE"/>
    <w:rsid w:val="002110EB"/>
    <w:rsid w:val="00212286"/>
    <w:rsid w:val="00214DF0"/>
    <w:rsid w:val="0021658D"/>
    <w:rsid w:val="002176A9"/>
    <w:rsid w:val="00217A80"/>
    <w:rsid w:val="00220EE7"/>
    <w:rsid w:val="00220F2B"/>
    <w:rsid w:val="00222319"/>
    <w:rsid w:val="0022597E"/>
    <w:rsid w:val="0022710C"/>
    <w:rsid w:val="00227A61"/>
    <w:rsid w:val="002310FD"/>
    <w:rsid w:val="00233A28"/>
    <w:rsid w:val="00233D25"/>
    <w:rsid w:val="00235789"/>
    <w:rsid w:val="00235986"/>
    <w:rsid w:val="00235C65"/>
    <w:rsid w:val="00237615"/>
    <w:rsid w:val="00240DCA"/>
    <w:rsid w:val="002412BD"/>
    <w:rsid w:val="00241C56"/>
    <w:rsid w:val="00243E8A"/>
    <w:rsid w:val="00246BAE"/>
    <w:rsid w:val="00247BF7"/>
    <w:rsid w:val="00250528"/>
    <w:rsid w:val="00252E11"/>
    <w:rsid w:val="00255D19"/>
    <w:rsid w:val="00260C59"/>
    <w:rsid w:val="00263CE7"/>
    <w:rsid w:val="00264913"/>
    <w:rsid w:val="00264F15"/>
    <w:rsid w:val="00266419"/>
    <w:rsid w:val="00270D74"/>
    <w:rsid w:val="00271560"/>
    <w:rsid w:val="00272C81"/>
    <w:rsid w:val="002736C1"/>
    <w:rsid w:val="00275B47"/>
    <w:rsid w:val="00276DFA"/>
    <w:rsid w:val="002770C7"/>
    <w:rsid w:val="002778F5"/>
    <w:rsid w:val="00277AE2"/>
    <w:rsid w:val="002815B5"/>
    <w:rsid w:val="002834FD"/>
    <w:rsid w:val="00285BBB"/>
    <w:rsid w:val="0028661F"/>
    <w:rsid w:val="00286C48"/>
    <w:rsid w:val="00287524"/>
    <w:rsid w:val="0028764D"/>
    <w:rsid w:val="0028765D"/>
    <w:rsid w:val="00290816"/>
    <w:rsid w:val="00290E5B"/>
    <w:rsid w:val="00291C73"/>
    <w:rsid w:val="00293351"/>
    <w:rsid w:val="00295B20"/>
    <w:rsid w:val="00295CF5"/>
    <w:rsid w:val="002961FB"/>
    <w:rsid w:val="002A0745"/>
    <w:rsid w:val="002A66F0"/>
    <w:rsid w:val="002A7441"/>
    <w:rsid w:val="002A7614"/>
    <w:rsid w:val="002B04A4"/>
    <w:rsid w:val="002B089A"/>
    <w:rsid w:val="002B7412"/>
    <w:rsid w:val="002B7723"/>
    <w:rsid w:val="002B77E3"/>
    <w:rsid w:val="002C1122"/>
    <w:rsid w:val="002C1739"/>
    <w:rsid w:val="002C227C"/>
    <w:rsid w:val="002C2D56"/>
    <w:rsid w:val="002C4165"/>
    <w:rsid w:val="002C586E"/>
    <w:rsid w:val="002C7E35"/>
    <w:rsid w:val="002D0803"/>
    <w:rsid w:val="002D0DC8"/>
    <w:rsid w:val="002D23C6"/>
    <w:rsid w:val="002D2506"/>
    <w:rsid w:val="002D3103"/>
    <w:rsid w:val="002D3711"/>
    <w:rsid w:val="002D68FA"/>
    <w:rsid w:val="002E1CA5"/>
    <w:rsid w:val="002E388F"/>
    <w:rsid w:val="002E3D17"/>
    <w:rsid w:val="002E44FF"/>
    <w:rsid w:val="002E465C"/>
    <w:rsid w:val="002E637E"/>
    <w:rsid w:val="002F0C1D"/>
    <w:rsid w:val="002F2B6F"/>
    <w:rsid w:val="002F4757"/>
    <w:rsid w:val="002F58EC"/>
    <w:rsid w:val="002F5C63"/>
    <w:rsid w:val="0030194B"/>
    <w:rsid w:val="00303E2E"/>
    <w:rsid w:val="00304146"/>
    <w:rsid w:val="00304A00"/>
    <w:rsid w:val="003056F0"/>
    <w:rsid w:val="00306B4F"/>
    <w:rsid w:val="00307432"/>
    <w:rsid w:val="00310183"/>
    <w:rsid w:val="003105AC"/>
    <w:rsid w:val="0031081C"/>
    <w:rsid w:val="00311ECC"/>
    <w:rsid w:val="003130C8"/>
    <w:rsid w:val="00316172"/>
    <w:rsid w:val="003163DB"/>
    <w:rsid w:val="003201BA"/>
    <w:rsid w:val="003218F7"/>
    <w:rsid w:val="00321E6D"/>
    <w:rsid w:val="003227C9"/>
    <w:rsid w:val="00322F18"/>
    <w:rsid w:val="0032449B"/>
    <w:rsid w:val="00325B4F"/>
    <w:rsid w:val="003268EF"/>
    <w:rsid w:val="00330D5A"/>
    <w:rsid w:val="003316ED"/>
    <w:rsid w:val="00334E06"/>
    <w:rsid w:val="00334F93"/>
    <w:rsid w:val="00341197"/>
    <w:rsid w:val="00343995"/>
    <w:rsid w:val="0034491B"/>
    <w:rsid w:val="00352B92"/>
    <w:rsid w:val="003550DC"/>
    <w:rsid w:val="00362847"/>
    <w:rsid w:val="0036319C"/>
    <w:rsid w:val="003631A6"/>
    <w:rsid w:val="0036350D"/>
    <w:rsid w:val="00363CEC"/>
    <w:rsid w:val="003668EC"/>
    <w:rsid w:val="00367D69"/>
    <w:rsid w:val="00372F12"/>
    <w:rsid w:val="003737F2"/>
    <w:rsid w:val="003744CE"/>
    <w:rsid w:val="00380685"/>
    <w:rsid w:val="00380F60"/>
    <w:rsid w:val="0038152C"/>
    <w:rsid w:val="00381B2F"/>
    <w:rsid w:val="003820A3"/>
    <w:rsid w:val="00382533"/>
    <w:rsid w:val="00382664"/>
    <w:rsid w:val="0038284C"/>
    <w:rsid w:val="00382E33"/>
    <w:rsid w:val="00386318"/>
    <w:rsid w:val="00386593"/>
    <w:rsid w:val="003919F4"/>
    <w:rsid w:val="00394282"/>
    <w:rsid w:val="0039447E"/>
    <w:rsid w:val="00394D25"/>
    <w:rsid w:val="003A05FC"/>
    <w:rsid w:val="003A2B8F"/>
    <w:rsid w:val="003A56A9"/>
    <w:rsid w:val="003B04EA"/>
    <w:rsid w:val="003B19B6"/>
    <w:rsid w:val="003B62CC"/>
    <w:rsid w:val="003B722A"/>
    <w:rsid w:val="003B7F4C"/>
    <w:rsid w:val="003C173A"/>
    <w:rsid w:val="003C1CC1"/>
    <w:rsid w:val="003C1EAE"/>
    <w:rsid w:val="003C348E"/>
    <w:rsid w:val="003D0AEE"/>
    <w:rsid w:val="003D1CAB"/>
    <w:rsid w:val="003D2CC0"/>
    <w:rsid w:val="003D3349"/>
    <w:rsid w:val="003D401F"/>
    <w:rsid w:val="003D56CB"/>
    <w:rsid w:val="003D70B0"/>
    <w:rsid w:val="003E00CF"/>
    <w:rsid w:val="003E1D5B"/>
    <w:rsid w:val="003E204C"/>
    <w:rsid w:val="003E2E9C"/>
    <w:rsid w:val="003E39F3"/>
    <w:rsid w:val="003E3B54"/>
    <w:rsid w:val="003E495C"/>
    <w:rsid w:val="003E574F"/>
    <w:rsid w:val="003F0AFA"/>
    <w:rsid w:val="003F1131"/>
    <w:rsid w:val="003F32CA"/>
    <w:rsid w:val="003F348E"/>
    <w:rsid w:val="003F426B"/>
    <w:rsid w:val="004012A3"/>
    <w:rsid w:val="00402736"/>
    <w:rsid w:val="00402C01"/>
    <w:rsid w:val="00404A09"/>
    <w:rsid w:val="00406045"/>
    <w:rsid w:val="00407B2B"/>
    <w:rsid w:val="00407D9B"/>
    <w:rsid w:val="00411163"/>
    <w:rsid w:val="00411C1F"/>
    <w:rsid w:val="00412C5E"/>
    <w:rsid w:val="00413C1D"/>
    <w:rsid w:val="00414924"/>
    <w:rsid w:val="00422558"/>
    <w:rsid w:val="00424165"/>
    <w:rsid w:val="004251C3"/>
    <w:rsid w:val="00425A12"/>
    <w:rsid w:val="004269ED"/>
    <w:rsid w:val="00430BD4"/>
    <w:rsid w:val="00430D05"/>
    <w:rsid w:val="0043314F"/>
    <w:rsid w:val="00434F41"/>
    <w:rsid w:val="0043678A"/>
    <w:rsid w:val="00436F2D"/>
    <w:rsid w:val="00440996"/>
    <w:rsid w:val="00441B95"/>
    <w:rsid w:val="00441CA5"/>
    <w:rsid w:val="00443465"/>
    <w:rsid w:val="00447137"/>
    <w:rsid w:val="0045005A"/>
    <w:rsid w:val="00452569"/>
    <w:rsid w:val="00453B99"/>
    <w:rsid w:val="00454E3F"/>
    <w:rsid w:val="00456948"/>
    <w:rsid w:val="00456C77"/>
    <w:rsid w:val="00462B37"/>
    <w:rsid w:val="0046334D"/>
    <w:rsid w:val="004645C7"/>
    <w:rsid w:val="004673C0"/>
    <w:rsid w:val="0047140E"/>
    <w:rsid w:val="004728A4"/>
    <w:rsid w:val="00475424"/>
    <w:rsid w:val="00476DDB"/>
    <w:rsid w:val="0048280E"/>
    <w:rsid w:val="00486268"/>
    <w:rsid w:val="00487AB7"/>
    <w:rsid w:val="00491275"/>
    <w:rsid w:val="00491566"/>
    <w:rsid w:val="004921AA"/>
    <w:rsid w:val="004923C7"/>
    <w:rsid w:val="00492494"/>
    <w:rsid w:val="00494D9C"/>
    <w:rsid w:val="00497BBB"/>
    <w:rsid w:val="004A131D"/>
    <w:rsid w:val="004A219B"/>
    <w:rsid w:val="004A2B51"/>
    <w:rsid w:val="004A5F0C"/>
    <w:rsid w:val="004A7C79"/>
    <w:rsid w:val="004B02D5"/>
    <w:rsid w:val="004B0392"/>
    <w:rsid w:val="004B0BA4"/>
    <w:rsid w:val="004B2B21"/>
    <w:rsid w:val="004B2EED"/>
    <w:rsid w:val="004B484E"/>
    <w:rsid w:val="004B64B6"/>
    <w:rsid w:val="004B7B15"/>
    <w:rsid w:val="004C046C"/>
    <w:rsid w:val="004C1C73"/>
    <w:rsid w:val="004C2F52"/>
    <w:rsid w:val="004C5273"/>
    <w:rsid w:val="004C56B5"/>
    <w:rsid w:val="004D03C5"/>
    <w:rsid w:val="004D08E7"/>
    <w:rsid w:val="004D0FF4"/>
    <w:rsid w:val="004D117D"/>
    <w:rsid w:val="004D4ABD"/>
    <w:rsid w:val="004D5A62"/>
    <w:rsid w:val="004D5BAA"/>
    <w:rsid w:val="004D617C"/>
    <w:rsid w:val="004E05C8"/>
    <w:rsid w:val="004E17B3"/>
    <w:rsid w:val="004E310D"/>
    <w:rsid w:val="004E5CEB"/>
    <w:rsid w:val="004E5DEB"/>
    <w:rsid w:val="004E6158"/>
    <w:rsid w:val="004F199D"/>
    <w:rsid w:val="004F344F"/>
    <w:rsid w:val="004F48C5"/>
    <w:rsid w:val="004F4FAE"/>
    <w:rsid w:val="004F5DFE"/>
    <w:rsid w:val="00502068"/>
    <w:rsid w:val="00504204"/>
    <w:rsid w:val="0050644A"/>
    <w:rsid w:val="005064AF"/>
    <w:rsid w:val="0050717D"/>
    <w:rsid w:val="00513614"/>
    <w:rsid w:val="00517A05"/>
    <w:rsid w:val="005214B7"/>
    <w:rsid w:val="00521568"/>
    <w:rsid w:val="005215ED"/>
    <w:rsid w:val="00523135"/>
    <w:rsid w:val="00524445"/>
    <w:rsid w:val="00530C41"/>
    <w:rsid w:val="00530E87"/>
    <w:rsid w:val="0053148D"/>
    <w:rsid w:val="005336F8"/>
    <w:rsid w:val="00533E7E"/>
    <w:rsid w:val="00533EFB"/>
    <w:rsid w:val="00534B0A"/>
    <w:rsid w:val="00536FE5"/>
    <w:rsid w:val="005425A2"/>
    <w:rsid w:val="00542F76"/>
    <w:rsid w:val="005432AF"/>
    <w:rsid w:val="00543468"/>
    <w:rsid w:val="00544605"/>
    <w:rsid w:val="005449F5"/>
    <w:rsid w:val="00544CB1"/>
    <w:rsid w:val="005450DA"/>
    <w:rsid w:val="005475DE"/>
    <w:rsid w:val="00550417"/>
    <w:rsid w:val="00550CD3"/>
    <w:rsid w:val="0055497F"/>
    <w:rsid w:val="005556DA"/>
    <w:rsid w:val="00556ACD"/>
    <w:rsid w:val="00557060"/>
    <w:rsid w:val="00557888"/>
    <w:rsid w:val="005611EB"/>
    <w:rsid w:val="005616A6"/>
    <w:rsid w:val="0056206C"/>
    <w:rsid w:val="00562BDD"/>
    <w:rsid w:val="00562ECB"/>
    <w:rsid w:val="0056457A"/>
    <w:rsid w:val="00564B39"/>
    <w:rsid w:val="00565230"/>
    <w:rsid w:val="00565480"/>
    <w:rsid w:val="00567C4D"/>
    <w:rsid w:val="005709D5"/>
    <w:rsid w:val="00570EA8"/>
    <w:rsid w:val="005713C7"/>
    <w:rsid w:val="0057231E"/>
    <w:rsid w:val="0057472A"/>
    <w:rsid w:val="00574D52"/>
    <w:rsid w:val="005769E0"/>
    <w:rsid w:val="00581597"/>
    <w:rsid w:val="00582BFC"/>
    <w:rsid w:val="00583F90"/>
    <w:rsid w:val="00585C41"/>
    <w:rsid w:val="00585D3A"/>
    <w:rsid w:val="0059085E"/>
    <w:rsid w:val="00590950"/>
    <w:rsid w:val="00590EB4"/>
    <w:rsid w:val="0059107B"/>
    <w:rsid w:val="00591D01"/>
    <w:rsid w:val="00595C2E"/>
    <w:rsid w:val="005977BA"/>
    <w:rsid w:val="005A1495"/>
    <w:rsid w:val="005A1973"/>
    <w:rsid w:val="005A29F0"/>
    <w:rsid w:val="005A364E"/>
    <w:rsid w:val="005A487D"/>
    <w:rsid w:val="005A7C37"/>
    <w:rsid w:val="005B0328"/>
    <w:rsid w:val="005B10B2"/>
    <w:rsid w:val="005B31EE"/>
    <w:rsid w:val="005B3BE6"/>
    <w:rsid w:val="005B564A"/>
    <w:rsid w:val="005B7B1D"/>
    <w:rsid w:val="005C1974"/>
    <w:rsid w:val="005C31BF"/>
    <w:rsid w:val="005C4C3F"/>
    <w:rsid w:val="005C7148"/>
    <w:rsid w:val="005D0498"/>
    <w:rsid w:val="005D09FC"/>
    <w:rsid w:val="005D1512"/>
    <w:rsid w:val="005D248A"/>
    <w:rsid w:val="005D4723"/>
    <w:rsid w:val="005D5346"/>
    <w:rsid w:val="005D62FE"/>
    <w:rsid w:val="005D693C"/>
    <w:rsid w:val="005E1735"/>
    <w:rsid w:val="005E4E89"/>
    <w:rsid w:val="005E5A9D"/>
    <w:rsid w:val="005E76D0"/>
    <w:rsid w:val="005F06EF"/>
    <w:rsid w:val="005F0F57"/>
    <w:rsid w:val="005F1A1B"/>
    <w:rsid w:val="005F40A5"/>
    <w:rsid w:val="005F5392"/>
    <w:rsid w:val="005F6F0F"/>
    <w:rsid w:val="00600B8B"/>
    <w:rsid w:val="00603907"/>
    <w:rsid w:val="00605B29"/>
    <w:rsid w:val="006076EA"/>
    <w:rsid w:val="0061691C"/>
    <w:rsid w:val="00616D2D"/>
    <w:rsid w:val="00617A04"/>
    <w:rsid w:val="00622E0A"/>
    <w:rsid w:val="00625015"/>
    <w:rsid w:val="006250D4"/>
    <w:rsid w:val="006334E1"/>
    <w:rsid w:val="00633CE9"/>
    <w:rsid w:val="0063455F"/>
    <w:rsid w:val="00636036"/>
    <w:rsid w:val="00636A33"/>
    <w:rsid w:val="00641F9F"/>
    <w:rsid w:val="00643412"/>
    <w:rsid w:val="00643C68"/>
    <w:rsid w:val="0064518E"/>
    <w:rsid w:val="00652CCD"/>
    <w:rsid w:val="00654E72"/>
    <w:rsid w:val="00656D27"/>
    <w:rsid w:val="006578DB"/>
    <w:rsid w:val="00657977"/>
    <w:rsid w:val="00657FC6"/>
    <w:rsid w:val="006605F9"/>
    <w:rsid w:val="0066137F"/>
    <w:rsid w:val="006627E8"/>
    <w:rsid w:val="006629B8"/>
    <w:rsid w:val="00662D66"/>
    <w:rsid w:val="00664214"/>
    <w:rsid w:val="00665994"/>
    <w:rsid w:val="00667E36"/>
    <w:rsid w:val="006730DD"/>
    <w:rsid w:val="0067317D"/>
    <w:rsid w:val="00675618"/>
    <w:rsid w:val="0067648C"/>
    <w:rsid w:val="00676ED9"/>
    <w:rsid w:val="006818A4"/>
    <w:rsid w:val="00684597"/>
    <w:rsid w:val="00686506"/>
    <w:rsid w:val="0069009D"/>
    <w:rsid w:val="00690810"/>
    <w:rsid w:val="006A24A4"/>
    <w:rsid w:val="006A3F77"/>
    <w:rsid w:val="006A6B11"/>
    <w:rsid w:val="006B0957"/>
    <w:rsid w:val="006B21F9"/>
    <w:rsid w:val="006B58B3"/>
    <w:rsid w:val="006B6950"/>
    <w:rsid w:val="006C0AF1"/>
    <w:rsid w:val="006C215B"/>
    <w:rsid w:val="006C2928"/>
    <w:rsid w:val="006C686F"/>
    <w:rsid w:val="006C7969"/>
    <w:rsid w:val="006D066E"/>
    <w:rsid w:val="006D0727"/>
    <w:rsid w:val="006D37C3"/>
    <w:rsid w:val="006D4CDD"/>
    <w:rsid w:val="006D5F60"/>
    <w:rsid w:val="006E0888"/>
    <w:rsid w:val="006E0E77"/>
    <w:rsid w:val="006E180A"/>
    <w:rsid w:val="006E39EB"/>
    <w:rsid w:val="006E63CE"/>
    <w:rsid w:val="006F3F36"/>
    <w:rsid w:val="006F41FE"/>
    <w:rsid w:val="006F7495"/>
    <w:rsid w:val="006F7C5A"/>
    <w:rsid w:val="00701C4A"/>
    <w:rsid w:val="00701E69"/>
    <w:rsid w:val="00702371"/>
    <w:rsid w:val="00706ABE"/>
    <w:rsid w:val="00707B93"/>
    <w:rsid w:val="00707C04"/>
    <w:rsid w:val="007107BF"/>
    <w:rsid w:val="0071125C"/>
    <w:rsid w:val="00711B2F"/>
    <w:rsid w:val="00712A5B"/>
    <w:rsid w:val="00712C16"/>
    <w:rsid w:val="00712CD6"/>
    <w:rsid w:val="007137FC"/>
    <w:rsid w:val="00713A1A"/>
    <w:rsid w:val="007148B5"/>
    <w:rsid w:val="00714C49"/>
    <w:rsid w:val="00716F4B"/>
    <w:rsid w:val="0071757F"/>
    <w:rsid w:val="007177B7"/>
    <w:rsid w:val="00717813"/>
    <w:rsid w:val="00717ADE"/>
    <w:rsid w:val="00726FB7"/>
    <w:rsid w:val="0072739E"/>
    <w:rsid w:val="00727F39"/>
    <w:rsid w:val="007304EA"/>
    <w:rsid w:val="00730808"/>
    <w:rsid w:val="007311AE"/>
    <w:rsid w:val="00732612"/>
    <w:rsid w:val="00733AB7"/>
    <w:rsid w:val="007350EB"/>
    <w:rsid w:val="00737DC0"/>
    <w:rsid w:val="0074092E"/>
    <w:rsid w:val="00747B64"/>
    <w:rsid w:val="0075071B"/>
    <w:rsid w:val="00750777"/>
    <w:rsid w:val="007544E2"/>
    <w:rsid w:val="007552DB"/>
    <w:rsid w:val="00755BFA"/>
    <w:rsid w:val="00757A98"/>
    <w:rsid w:val="00757D76"/>
    <w:rsid w:val="00763340"/>
    <w:rsid w:val="00763811"/>
    <w:rsid w:val="00764B9C"/>
    <w:rsid w:val="00765AF2"/>
    <w:rsid w:val="007667A1"/>
    <w:rsid w:val="007670F4"/>
    <w:rsid w:val="007672D6"/>
    <w:rsid w:val="007715D7"/>
    <w:rsid w:val="00772098"/>
    <w:rsid w:val="00772AFE"/>
    <w:rsid w:val="00773CF8"/>
    <w:rsid w:val="0077461B"/>
    <w:rsid w:val="00774ED8"/>
    <w:rsid w:val="007759BB"/>
    <w:rsid w:val="007759C6"/>
    <w:rsid w:val="00777D9B"/>
    <w:rsid w:val="00781975"/>
    <w:rsid w:val="00781CDE"/>
    <w:rsid w:val="007864BB"/>
    <w:rsid w:val="0079107C"/>
    <w:rsid w:val="00794C6D"/>
    <w:rsid w:val="0079504E"/>
    <w:rsid w:val="00796775"/>
    <w:rsid w:val="00796DA4"/>
    <w:rsid w:val="007A00DB"/>
    <w:rsid w:val="007A143F"/>
    <w:rsid w:val="007A3353"/>
    <w:rsid w:val="007A737F"/>
    <w:rsid w:val="007B50E4"/>
    <w:rsid w:val="007B55F6"/>
    <w:rsid w:val="007B6EBB"/>
    <w:rsid w:val="007C1149"/>
    <w:rsid w:val="007C5B16"/>
    <w:rsid w:val="007D19BA"/>
    <w:rsid w:val="007D323F"/>
    <w:rsid w:val="007D3E27"/>
    <w:rsid w:val="007D578C"/>
    <w:rsid w:val="007D63BC"/>
    <w:rsid w:val="007E07AA"/>
    <w:rsid w:val="007E1F6B"/>
    <w:rsid w:val="007E2BEA"/>
    <w:rsid w:val="007F0357"/>
    <w:rsid w:val="007F10D6"/>
    <w:rsid w:val="007F1BB3"/>
    <w:rsid w:val="007F23DC"/>
    <w:rsid w:val="007F2D55"/>
    <w:rsid w:val="007F569A"/>
    <w:rsid w:val="007F664F"/>
    <w:rsid w:val="007F7315"/>
    <w:rsid w:val="00801085"/>
    <w:rsid w:val="008015FF"/>
    <w:rsid w:val="008016BD"/>
    <w:rsid w:val="00801FC4"/>
    <w:rsid w:val="00802208"/>
    <w:rsid w:val="00802A37"/>
    <w:rsid w:val="00802E79"/>
    <w:rsid w:val="00802EBF"/>
    <w:rsid w:val="00805AF2"/>
    <w:rsid w:val="0080603A"/>
    <w:rsid w:val="00806621"/>
    <w:rsid w:val="00807662"/>
    <w:rsid w:val="0081418C"/>
    <w:rsid w:val="00814E68"/>
    <w:rsid w:val="008157E5"/>
    <w:rsid w:val="00816182"/>
    <w:rsid w:val="0081668E"/>
    <w:rsid w:val="00817286"/>
    <w:rsid w:val="008175A4"/>
    <w:rsid w:val="00817B86"/>
    <w:rsid w:val="0082186B"/>
    <w:rsid w:val="0082230D"/>
    <w:rsid w:val="00822FF6"/>
    <w:rsid w:val="00825719"/>
    <w:rsid w:val="00830C78"/>
    <w:rsid w:val="00831AC0"/>
    <w:rsid w:val="00832FEC"/>
    <w:rsid w:val="00835CEB"/>
    <w:rsid w:val="00835FE6"/>
    <w:rsid w:val="00836E1D"/>
    <w:rsid w:val="00836EBB"/>
    <w:rsid w:val="008400BF"/>
    <w:rsid w:val="0084052A"/>
    <w:rsid w:val="008407E4"/>
    <w:rsid w:val="0084309B"/>
    <w:rsid w:val="0084600C"/>
    <w:rsid w:val="00846282"/>
    <w:rsid w:val="0084665C"/>
    <w:rsid w:val="00850362"/>
    <w:rsid w:val="00851D19"/>
    <w:rsid w:val="00852D08"/>
    <w:rsid w:val="00861FFC"/>
    <w:rsid w:val="008638EC"/>
    <w:rsid w:val="00865222"/>
    <w:rsid w:val="0086778C"/>
    <w:rsid w:val="008734DD"/>
    <w:rsid w:val="00873B46"/>
    <w:rsid w:val="00873C6E"/>
    <w:rsid w:val="00875812"/>
    <w:rsid w:val="00876C90"/>
    <w:rsid w:val="00877D86"/>
    <w:rsid w:val="0088070A"/>
    <w:rsid w:val="00881EC8"/>
    <w:rsid w:val="00884A71"/>
    <w:rsid w:val="00884C2F"/>
    <w:rsid w:val="00885CAB"/>
    <w:rsid w:val="0088737B"/>
    <w:rsid w:val="0089398C"/>
    <w:rsid w:val="00893C38"/>
    <w:rsid w:val="00894446"/>
    <w:rsid w:val="0089498E"/>
    <w:rsid w:val="008965B6"/>
    <w:rsid w:val="008968D3"/>
    <w:rsid w:val="008A0747"/>
    <w:rsid w:val="008A2FC5"/>
    <w:rsid w:val="008A37C6"/>
    <w:rsid w:val="008A6020"/>
    <w:rsid w:val="008A6CFE"/>
    <w:rsid w:val="008B10E0"/>
    <w:rsid w:val="008B274D"/>
    <w:rsid w:val="008B3055"/>
    <w:rsid w:val="008B35AD"/>
    <w:rsid w:val="008B4168"/>
    <w:rsid w:val="008B6163"/>
    <w:rsid w:val="008B6517"/>
    <w:rsid w:val="008B6C00"/>
    <w:rsid w:val="008C1099"/>
    <w:rsid w:val="008C4D55"/>
    <w:rsid w:val="008C7043"/>
    <w:rsid w:val="008D18A8"/>
    <w:rsid w:val="008D1949"/>
    <w:rsid w:val="008D28CF"/>
    <w:rsid w:val="008D6A37"/>
    <w:rsid w:val="008D6B48"/>
    <w:rsid w:val="008E220A"/>
    <w:rsid w:val="008E236A"/>
    <w:rsid w:val="008E3606"/>
    <w:rsid w:val="008E5BAF"/>
    <w:rsid w:val="008F0C99"/>
    <w:rsid w:val="008F0D6C"/>
    <w:rsid w:val="008F5C94"/>
    <w:rsid w:val="008F5E30"/>
    <w:rsid w:val="008F64BE"/>
    <w:rsid w:val="008F73B2"/>
    <w:rsid w:val="008F73DB"/>
    <w:rsid w:val="008F76F1"/>
    <w:rsid w:val="009020E7"/>
    <w:rsid w:val="0091048F"/>
    <w:rsid w:val="00910D61"/>
    <w:rsid w:val="009110FA"/>
    <w:rsid w:val="0091661D"/>
    <w:rsid w:val="00921909"/>
    <w:rsid w:val="00921A66"/>
    <w:rsid w:val="009225A7"/>
    <w:rsid w:val="009232B8"/>
    <w:rsid w:val="00925130"/>
    <w:rsid w:val="009260AC"/>
    <w:rsid w:val="00927083"/>
    <w:rsid w:val="00931A0A"/>
    <w:rsid w:val="00933396"/>
    <w:rsid w:val="00934705"/>
    <w:rsid w:val="00934BF5"/>
    <w:rsid w:val="0093757B"/>
    <w:rsid w:val="00937F93"/>
    <w:rsid w:val="00940FC4"/>
    <w:rsid w:val="00944443"/>
    <w:rsid w:val="00950B90"/>
    <w:rsid w:val="00953F21"/>
    <w:rsid w:val="009543C3"/>
    <w:rsid w:val="009606C1"/>
    <w:rsid w:val="009611F6"/>
    <w:rsid w:val="009640DC"/>
    <w:rsid w:val="00964C90"/>
    <w:rsid w:val="00965C3F"/>
    <w:rsid w:val="00966A20"/>
    <w:rsid w:val="0098167F"/>
    <w:rsid w:val="009822E0"/>
    <w:rsid w:val="009844FF"/>
    <w:rsid w:val="00986A85"/>
    <w:rsid w:val="00990B1C"/>
    <w:rsid w:val="00991EF7"/>
    <w:rsid w:val="00992A6B"/>
    <w:rsid w:val="00993934"/>
    <w:rsid w:val="0099442A"/>
    <w:rsid w:val="0099566E"/>
    <w:rsid w:val="00995949"/>
    <w:rsid w:val="009960D9"/>
    <w:rsid w:val="00997E90"/>
    <w:rsid w:val="009A17DD"/>
    <w:rsid w:val="009A244A"/>
    <w:rsid w:val="009A2976"/>
    <w:rsid w:val="009A7405"/>
    <w:rsid w:val="009B187E"/>
    <w:rsid w:val="009B4012"/>
    <w:rsid w:val="009B4F8C"/>
    <w:rsid w:val="009B4FF0"/>
    <w:rsid w:val="009C02BF"/>
    <w:rsid w:val="009C2DD5"/>
    <w:rsid w:val="009C2F4A"/>
    <w:rsid w:val="009C36C1"/>
    <w:rsid w:val="009C3936"/>
    <w:rsid w:val="009C56D2"/>
    <w:rsid w:val="009C656C"/>
    <w:rsid w:val="009D05F2"/>
    <w:rsid w:val="009D0705"/>
    <w:rsid w:val="009D07FB"/>
    <w:rsid w:val="009D3327"/>
    <w:rsid w:val="009D6347"/>
    <w:rsid w:val="009E0DD9"/>
    <w:rsid w:val="009E207C"/>
    <w:rsid w:val="009E709D"/>
    <w:rsid w:val="009E7D50"/>
    <w:rsid w:val="009F0CC1"/>
    <w:rsid w:val="009F2CC5"/>
    <w:rsid w:val="009F302F"/>
    <w:rsid w:val="009F439B"/>
    <w:rsid w:val="009F47F8"/>
    <w:rsid w:val="009F4FDF"/>
    <w:rsid w:val="00A0005D"/>
    <w:rsid w:val="00A01388"/>
    <w:rsid w:val="00A03CF9"/>
    <w:rsid w:val="00A05386"/>
    <w:rsid w:val="00A056B2"/>
    <w:rsid w:val="00A06A6A"/>
    <w:rsid w:val="00A108D9"/>
    <w:rsid w:val="00A10FE1"/>
    <w:rsid w:val="00A13038"/>
    <w:rsid w:val="00A13084"/>
    <w:rsid w:val="00A13175"/>
    <w:rsid w:val="00A13344"/>
    <w:rsid w:val="00A138BE"/>
    <w:rsid w:val="00A1417C"/>
    <w:rsid w:val="00A15631"/>
    <w:rsid w:val="00A17B29"/>
    <w:rsid w:val="00A22064"/>
    <w:rsid w:val="00A2273F"/>
    <w:rsid w:val="00A24210"/>
    <w:rsid w:val="00A244F4"/>
    <w:rsid w:val="00A255C0"/>
    <w:rsid w:val="00A26542"/>
    <w:rsid w:val="00A302CE"/>
    <w:rsid w:val="00A33C8C"/>
    <w:rsid w:val="00A34FCC"/>
    <w:rsid w:val="00A35ADF"/>
    <w:rsid w:val="00A37820"/>
    <w:rsid w:val="00A37DE8"/>
    <w:rsid w:val="00A40C1A"/>
    <w:rsid w:val="00A427A6"/>
    <w:rsid w:val="00A43DD9"/>
    <w:rsid w:val="00A47632"/>
    <w:rsid w:val="00A478AE"/>
    <w:rsid w:val="00A51184"/>
    <w:rsid w:val="00A53174"/>
    <w:rsid w:val="00A5378E"/>
    <w:rsid w:val="00A548A5"/>
    <w:rsid w:val="00A55159"/>
    <w:rsid w:val="00A56B7B"/>
    <w:rsid w:val="00A56D93"/>
    <w:rsid w:val="00A576B1"/>
    <w:rsid w:val="00A578F4"/>
    <w:rsid w:val="00A61948"/>
    <w:rsid w:val="00A61ECE"/>
    <w:rsid w:val="00A626E3"/>
    <w:rsid w:val="00A675DE"/>
    <w:rsid w:val="00A703D8"/>
    <w:rsid w:val="00A70790"/>
    <w:rsid w:val="00A70F70"/>
    <w:rsid w:val="00A71403"/>
    <w:rsid w:val="00A72D27"/>
    <w:rsid w:val="00A74ED1"/>
    <w:rsid w:val="00A75AAB"/>
    <w:rsid w:val="00A7699D"/>
    <w:rsid w:val="00A77415"/>
    <w:rsid w:val="00A82509"/>
    <w:rsid w:val="00A85765"/>
    <w:rsid w:val="00A85AC1"/>
    <w:rsid w:val="00A907BA"/>
    <w:rsid w:val="00A93BB0"/>
    <w:rsid w:val="00A93E5D"/>
    <w:rsid w:val="00A94E03"/>
    <w:rsid w:val="00A95CD6"/>
    <w:rsid w:val="00A97E6A"/>
    <w:rsid w:val="00AA2308"/>
    <w:rsid w:val="00AA4C5B"/>
    <w:rsid w:val="00AA54C3"/>
    <w:rsid w:val="00AA6A97"/>
    <w:rsid w:val="00AA6F4A"/>
    <w:rsid w:val="00AA767B"/>
    <w:rsid w:val="00AB1EBB"/>
    <w:rsid w:val="00AB5B6B"/>
    <w:rsid w:val="00AC1462"/>
    <w:rsid w:val="00AC2608"/>
    <w:rsid w:val="00AC4FC6"/>
    <w:rsid w:val="00AC7B89"/>
    <w:rsid w:val="00AD0313"/>
    <w:rsid w:val="00AD0D31"/>
    <w:rsid w:val="00AD2F5C"/>
    <w:rsid w:val="00AD40D4"/>
    <w:rsid w:val="00AD6037"/>
    <w:rsid w:val="00AD604D"/>
    <w:rsid w:val="00AD692F"/>
    <w:rsid w:val="00AD708C"/>
    <w:rsid w:val="00AE0481"/>
    <w:rsid w:val="00AE2650"/>
    <w:rsid w:val="00AE2C70"/>
    <w:rsid w:val="00AE5B80"/>
    <w:rsid w:val="00AE5E11"/>
    <w:rsid w:val="00AF2E3A"/>
    <w:rsid w:val="00AF69C8"/>
    <w:rsid w:val="00AF6E0A"/>
    <w:rsid w:val="00B00313"/>
    <w:rsid w:val="00B05627"/>
    <w:rsid w:val="00B10B6B"/>
    <w:rsid w:val="00B11D07"/>
    <w:rsid w:val="00B12427"/>
    <w:rsid w:val="00B1244C"/>
    <w:rsid w:val="00B126D0"/>
    <w:rsid w:val="00B1402D"/>
    <w:rsid w:val="00B144AA"/>
    <w:rsid w:val="00B16AE7"/>
    <w:rsid w:val="00B1709D"/>
    <w:rsid w:val="00B20C3C"/>
    <w:rsid w:val="00B212DB"/>
    <w:rsid w:val="00B21E2A"/>
    <w:rsid w:val="00B246B6"/>
    <w:rsid w:val="00B24BC8"/>
    <w:rsid w:val="00B24F0B"/>
    <w:rsid w:val="00B25A6F"/>
    <w:rsid w:val="00B26213"/>
    <w:rsid w:val="00B27D49"/>
    <w:rsid w:val="00B307DC"/>
    <w:rsid w:val="00B329F3"/>
    <w:rsid w:val="00B32E4B"/>
    <w:rsid w:val="00B33AAD"/>
    <w:rsid w:val="00B371CD"/>
    <w:rsid w:val="00B40133"/>
    <w:rsid w:val="00B43D00"/>
    <w:rsid w:val="00B46372"/>
    <w:rsid w:val="00B5091D"/>
    <w:rsid w:val="00B5286D"/>
    <w:rsid w:val="00B54E24"/>
    <w:rsid w:val="00B57F10"/>
    <w:rsid w:val="00B6210B"/>
    <w:rsid w:val="00B637C5"/>
    <w:rsid w:val="00B65273"/>
    <w:rsid w:val="00B65C38"/>
    <w:rsid w:val="00B66FB9"/>
    <w:rsid w:val="00B67001"/>
    <w:rsid w:val="00B67871"/>
    <w:rsid w:val="00B714F3"/>
    <w:rsid w:val="00B73EDC"/>
    <w:rsid w:val="00B746E7"/>
    <w:rsid w:val="00B74740"/>
    <w:rsid w:val="00B7570C"/>
    <w:rsid w:val="00B763BC"/>
    <w:rsid w:val="00B7667C"/>
    <w:rsid w:val="00B77B04"/>
    <w:rsid w:val="00B800B4"/>
    <w:rsid w:val="00B80668"/>
    <w:rsid w:val="00B813DD"/>
    <w:rsid w:val="00B841C2"/>
    <w:rsid w:val="00B85C40"/>
    <w:rsid w:val="00B86013"/>
    <w:rsid w:val="00B90C83"/>
    <w:rsid w:val="00B91CC4"/>
    <w:rsid w:val="00B9233F"/>
    <w:rsid w:val="00B93C97"/>
    <w:rsid w:val="00B93F4F"/>
    <w:rsid w:val="00B95C9A"/>
    <w:rsid w:val="00B966B5"/>
    <w:rsid w:val="00B97255"/>
    <w:rsid w:val="00B97437"/>
    <w:rsid w:val="00BA19CB"/>
    <w:rsid w:val="00BA471D"/>
    <w:rsid w:val="00BA4DDF"/>
    <w:rsid w:val="00BA54A3"/>
    <w:rsid w:val="00BA761B"/>
    <w:rsid w:val="00BB18DA"/>
    <w:rsid w:val="00BB2D7B"/>
    <w:rsid w:val="00BB41A6"/>
    <w:rsid w:val="00BB77DA"/>
    <w:rsid w:val="00BC0049"/>
    <w:rsid w:val="00BC015D"/>
    <w:rsid w:val="00BC4592"/>
    <w:rsid w:val="00BC4DE1"/>
    <w:rsid w:val="00BC5ED5"/>
    <w:rsid w:val="00BD0727"/>
    <w:rsid w:val="00BD5730"/>
    <w:rsid w:val="00BD5E42"/>
    <w:rsid w:val="00BE113B"/>
    <w:rsid w:val="00BE2703"/>
    <w:rsid w:val="00BE28B7"/>
    <w:rsid w:val="00BE320C"/>
    <w:rsid w:val="00BE32A6"/>
    <w:rsid w:val="00BE41BE"/>
    <w:rsid w:val="00BE74AD"/>
    <w:rsid w:val="00BF0FCA"/>
    <w:rsid w:val="00BF1346"/>
    <w:rsid w:val="00BF2418"/>
    <w:rsid w:val="00BF2DC3"/>
    <w:rsid w:val="00BF4452"/>
    <w:rsid w:val="00BF44E1"/>
    <w:rsid w:val="00BF50A0"/>
    <w:rsid w:val="00BF562A"/>
    <w:rsid w:val="00BF7E33"/>
    <w:rsid w:val="00BF7E78"/>
    <w:rsid w:val="00C05E6E"/>
    <w:rsid w:val="00C060AF"/>
    <w:rsid w:val="00C068E3"/>
    <w:rsid w:val="00C13F5B"/>
    <w:rsid w:val="00C13F7A"/>
    <w:rsid w:val="00C14E76"/>
    <w:rsid w:val="00C152F2"/>
    <w:rsid w:val="00C15B23"/>
    <w:rsid w:val="00C15E85"/>
    <w:rsid w:val="00C204AF"/>
    <w:rsid w:val="00C20C76"/>
    <w:rsid w:val="00C21A16"/>
    <w:rsid w:val="00C2458F"/>
    <w:rsid w:val="00C25DAD"/>
    <w:rsid w:val="00C26403"/>
    <w:rsid w:val="00C26AFA"/>
    <w:rsid w:val="00C32081"/>
    <w:rsid w:val="00C33E4E"/>
    <w:rsid w:val="00C34A72"/>
    <w:rsid w:val="00C35498"/>
    <w:rsid w:val="00C35A8C"/>
    <w:rsid w:val="00C421D8"/>
    <w:rsid w:val="00C43178"/>
    <w:rsid w:val="00C62965"/>
    <w:rsid w:val="00C62C0D"/>
    <w:rsid w:val="00C63125"/>
    <w:rsid w:val="00C652E3"/>
    <w:rsid w:val="00C65ADE"/>
    <w:rsid w:val="00C702A9"/>
    <w:rsid w:val="00C7286C"/>
    <w:rsid w:val="00C7365A"/>
    <w:rsid w:val="00C74065"/>
    <w:rsid w:val="00C75AF9"/>
    <w:rsid w:val="00C76122"/>
    <w:rsid w:val="00C76D4E"/>
    <w:rsid w:val="00C77B54"/>
    <w:rsid w:val="00C81858"/>
    <w:rsid w:val="00C81B0A"/>
    <w:rsid w:val="00C8203E"/>
    <w:rsid w:val="00C84AC9"/>
    <w:rsid w:val="00C86612"/>
    <w:rsid w:val="00C8742A"/>
    <w:rsid w:val="00C87614"/>
    <w:rsid w:val="00C90C3F"/>
    <w:rsid w:val="00C91470"/>
    <w:rsid w:val="00C93FEE"/>
    <w:rsid w:val="00C94892"/>
    <w:rsid w:val="00C94C66"/>
    <w:rsid w:val="00CA0D4E"/>
    <w:rsid w:val="00CA0F6E"/>
    <w:rsid w:val="00CA3221"/>
    <w:rsid w:val="00CA3AAA"/>
    <w:rsid w:val="00CA3CCA"/>
    <w:rsid w:val="00CA5806"/>
    <w:rsid w:val="00CA7B5F"/>
    <w:rsid w:val="00CB56F1"/>
    <w:rsid w:val="00CB5DAB"/>
    <w:rsid w:val="00CB75DC"/>
    <w:rsid w:val="00CC191D"/>
    <w:rsid w:val="00CC2374"/>
    <w:rsid w:val="00CC41E6"/>
    <w:rsid w:val="00CC5483"/>
    <w:rsid w:val="00CD1359"/>
    <w:rsid w:val="00CD22F6"/>
    <w:rsid w:val="00CD27BD"/>
    <w:rsid w:val="00CD3FD8"/>
    <w:rsid w:val="00CD4CE2"/>
    <w:rsid w:val="00CD4EE8"/>
    <w:rsid w:val="00CD518A"/>
    <w:rsid w:val="00CD581F"/>
    <w:rsid w:val="00CD5E02"/>
    <w:rsid w:val="00CD75CA"/>
    <w:rsid w:val="00CE05CF"/>
    <w:rsid w:val="00CE18DE"/>
    <w:rsid w:val="00CE3E59"/>
    <w:rsid w:val="00CE7184"/>
    <w:rsid w:val="00CF2212"/>
    <w:rsid w:val="00CF7DA5"/>
    <w:rsid w:val="00D004D1"/>
    <w:rsid w:val="00D01DB7"/>
    <w:rsid w:val="00D02195"/>
    <w:rsid w:val="00D02496"/>
    <w:rsid w:val="00D02902"/>
    <w:rsid w:val="00D05002"/>
    <w:rsid w:val="00D0659F"/>
    <w:rsid w:val="00D10D66"/>
    <w:rsid w:val="00D13B72"/>
    <w:rsid w:val="00D17C97"/>
    <w:rsid w:val="00D219C4"/>
    <w:rsid w:val="00D23740"/>
    <w:rsid w:val="00D23C9F"/>
    <w:rsid w:val="00D23F42"/>
    <w:rsid w:val="00D24EEE"/>
    <w:rsid w:val="00D260C6"/>
    <w:rsid w:val="00D325A5"/>
    <w:rsid w:val="00D329D8"/>
    <w:rsid w:val="00D32F3A"/>
    <w:rsid w:val="00D34604"/>
    <w:rsid w:val="00D35604"/>
    <w:rsid w:val="00D358DB"/>
    <w:rsid w:val="00D35A6F"/>
    <w:rsid w:val="00D36CEB"/>
    <w:rsid w:val="00D371A1"/>
    <w:rsid w:val="00D4152D"/>
    <w:rsid w:val="00D43554"/>
    <w:rsid w:val="00D44A64"/>
    <w:rsid w:val="00D46F1D"/>
    <w:rsid w:val="00D519BD"/>
    <w:rsid w:val="00D51BE7"/>
    <w:rsid w:val="00D5430A"/>
    <w:rsid w:val="00D55570"/>
    <w:rsid w:val="00D56DF5"/>
    <w:rsid w:val="00D61552"/>
    <w:rsid w:val="00D617D2"/>
    <w:rsid w:val="00D62740"/>
    <w:rsid w:val="00D655C3"/>
    <w:rsid w:val="00D65D1C"/>
    <w:rsid w:val="00D7058F"/>
    <w:rsid w:val="00D716F9"/>
    <w:rsid w:val="00D73211"/>
    <w:rsid w:val="00D73239"/>
    <w:rsid w:val="00D75F7A"/>
    <w:rsid w:val="00D760E5"/>
    <w:rsid w:val="00D77109"/>
    <w:rsid w:val="00D77667"/>
    <w:rsid w:val="00D80054"/>
    <w:rsid w:val="00D84125"/>
    <w:rsid w:val="00D846FC"/>
    <w:rsid w:val="00D852BE"/>
    <w:rsid w:val="00D86AF2"/>
    <w:rsid w:val="00D871E8"/>
    <w:rsid w:val="00D87879"/>
    <w:rsid w:val="00D92633"/>
    <w:rsid w:val="00D96A39"/>
    <w:rsid w:val="00D96A88"/>
    <w:rsid w:val="00DA079D"/>
    <w:rsid w:val="00DA1D4A"/>
    <w:rsid w:val="00DA22F4"/>
    <w:rsid w:val="00DA3416"/>
    <w:rsid w:val="00DA3554"/>
    <w:rsid w:val="00DA3A57"/>
    <w:rsid w:val="00DA3AC1"/>
    <w:rsid w:val="00DA6014"/>
    <w:rsid w:val="00DA66F1"/>
    <w:rsid w:val="00DA68EE"/>
    <w:rsid w:val="00DA7458"/>
    <w:rsid w:val="00DB0081"/>
    <w:rsid w:val="00DB04A1"/>
    <w:rsid w:val="00DB6EE8"/>
    <w:rsid w:val="00DC00E9"/>
    <w:rsid w:val="00DC0AF5"/>
    <w:rsid w:val="00DC2876"/>
    <w:rsid w:val="00DC3A4D"/>
    <w:rsid w:val="00DC3E06"/>
    <w:rsid w:val="00DC464C"/>
    <w:rsid w:val="00DC4B54"/>
    <w:rsid w:val="00DC4BB4"/>
    <w:rsid w:val="00DC5CDE"/>
    <w:rsid w:val="00DC7452"/>
    <w:rsid w:val="00DD382C"/>
    <w:rsid w:val="00DD6AE9"/>
    <w:rsid w:val="00DE1B54"/>
    <w:rsid w:val="00DE4020"/>
    <w:rsid w:val="00DE4178"/>
    <w:rsid w:val="00DE6868"/>
    <w:rsid w:val="00DE6BFB"/>
    <w:rsid w:val="00DF0C47"/>
    <w:rsid w:val="00DF0C7B"/>
    <w:rsid w:val="00DF26B5"/>
    <w:rsid w:val="00DF26CF"/>
    <w:rsid w:val="00DF3597"/>
    <w:rsid w:val="00DF3939"/>
    <w:rsid w:val="00DF399A"/>
    <w:rsid w:val="00DF4AB4"/>
    <w:rsid w:val="00DF5E3C"/>
    <w:rsid w:val="00E0038D"/>
    <w:rsid w:val="00E018F0"/>
    <w:rsid w:val="00E037D6"/>
    <w:rsid w:val="00E043BD"/>
    <w:rsid w:val="00E05EA2"/>
    <w:rsid w:val="00E075B7"/>
    <w:rsid w:val="00E11E15"/>
    <w:rsid w:val="00E126E1"/>
    <w:rsid w:val="00E13EBD"/>
    <w:rsid w:val="00E141D3"/>
    <w:rsid w:val="00E153AC"/>
    <w:rsid w:val="00E15669"/>
    <w:rsid w:val="00E15CCF"/>
    <w:rsid w:val="00E17B6D"/>
    <w:rsid w:val="00E17F4A"/>
    <w:rsid w:val="00E201E8"/>
    <w:rsid w:val="00E2042E"/>
    <w:rsid w:val="00E20B63"/>
    <w:rsid w:val="00E216A5"/>
    <w:rsid w:val="00E22495"/>
    <w:rsid w:val="00E224AB"/>
    <w:rsid w:val="00E23980"/>
    <w:rsid w:val="00E25236"/>
    <w:rsid w:val="00E259EB"/>
    <w:rsid w:val="00E25F81"/>
    <w:rsid w:val="00E30C9D"/>
    <w:rsid w:val="00E3318C"/>
    <w:rsid w:val="00E351A5"/>
    <w:rsid w:val="00E3540A"/>
    <w:rsid w:val="00E36BEC"/>
    <w:rsid w:val="00E4222A"/>
    <w:rsid w:val="00E4274E"/>
    <w:rsid w:val="00E427F4"/>
    <w:rsid w:val="00E439D6"/>
    <w:rsid w:val="00E465DF"/>
    <w:rsid w:val="00E46E8B"/>
    <w:rsid w:val="00E47484"/>
    <w:rsid w:val="00E50F72"/>
    <w:rsid w:val="00E519B0"/>
    <w:rsid w:val="00E51CC0"/>
    <w:rsid w:val="00E556C7"/>
    <w:rsid w:val="00E6254E"/>
    <w:rsid w:val="00E666B7"/>
    <w:rsid w:val="00E7014B"/>
    <w:rsid w:val="00E714D2"/>
    <w:rsid w:val="00E74461"/>
    <w:rsid w:val="00E75D34"/>
    <w:rsid w:val="00E7650D"/>
    <w:rsid w:val="00E76D9C"/>
    <w:rsid w:val="00E77DCB"/>
    <w:rsid w:val="00E8098F"/>
    <w:rsid w:val="00E80CF2"/>
    <w:rsid w:val="00E80DAD"/>
    <w:rsid w:val="00E858CA"/>
    <w:rsid w:val="00E90926"/>
    <w:rsid w:val="00E915D1"/>
    <w:rsid w:val="00E91D4C"/>
    <w:rsid w:val="00E922A5"/>
    <w:rsid w:val="00E94B5C"/>
    <w:rsid w:val="00E95E31"/>
    <w:rsid w:val="00EA1F19"/>
    <w:rsid w:val="00EA2123"/>
    <w:rsid w:val="00EA4423"/>
    <w:rsid w:val="00EA5B45"/>
    <w:rsid w:val="00EA70F3"/>
    <w:rsid w:val="00EB0234"/>
    <w:rsid w:val="00EB02F9"/>
    <w:rsid w:val="00EB1453"/>
    <w:rsid w:val="00EB196E"/>
    <w:rsid w:val="00EB2454"/>
    <w:rsid w:val="00EB3C8D"/>
    <w:rsid w:val="00EB4DBC"/>
    <w:rsid w:val="00EB4F06"/>
    <w:rsid w:val="00EB56B5"/>
    <w:rsid w:val="00EB6A6C"/>
    <w:rsid w:val="00EB7D6D"/>
    <w:rsid w:val="00EC0CAD"/>
    <w:rsid w:val="00EC1FDD"/>
    <w:rsid w:val="00EC2BE2"/>
    <w:rsid w:val="00EC39A2"/>
    <w:rsid w:val="00EC62B7"/>
    <w:rsid w:val="00EC7517"/>
    <w:rsid w:val="00ED0340"/>
    <w:rsid w:val="00ED08D6"/>
    <w:rsid w:val="00ED1193"/>
    <w:rsid w:val="00ED2019"/>
    <w:rsid w:val="00ED498B"/>
    <w:rsid w:val="00ED5B7D"/>
    <w:rsid w:val="00ED5D80"/>
    <w:rsid w:val="00ED6975"/>
    <w:rsid w:val="00ED75FB"/>
    <w:rsid w:val="00EE15DB"/>
    <w:rsid w:val="00EE3765"/>
    <w:rsid w:val="00EE4B0F"/>
    <w:rsid w:val="00EE533B"/>
    <w:rsid w:val="00EF0968"/>
    <w:rsid w:val="00EF14EB"/>
    <w:rsid w:val="00EF1DA6"/>
    <w:rsid w:val="00EF5CF3"/>
    <w:rsid w:val="00F00367"/>
    <w:rsid w:val="00F04289"/>
    <w:rsid w:val="00F05EC5"/>
    <w:rsid w:val="00F06AEE"/>
    <w:rsid w:val="00F06C65"/>
    <w:rsid w:val="00F07372"/>
    <w:rsid w:val="00F21651"/>
    <w:rsid w:val="00F219D5"/>
    <w:rsid w:val="00F22EEE"/>
    <w:rsid w:val="00F23536"/>
    <w:rsid w:val="00F26B4E"/>
    <w:rsid w:val="00F305F2"/>
    <w:rsid w:val="00F327B1"/>
    <w:rsid w:val="00F35F36"/>
    <w:rsid w:val="00F36088"/>
    <w:rsid w:val="00F366D0"/>
    <w:rsid w:val="00F37517"/>
    <w:rsid w:val="00F4072A"/>
    <w:rsid w:val="00F40EA6"/>
    <w:rsid w:val="00F425A4"/>
    <w:rsid w:val="00F4613E"/>
    <w:rsid w:val="00F4669E"/>
    <w:rsid w:val="00F47C86"/>
    <w:rsid w:val="00F52CBD"/>
    <w:rsid w:val="00F54BCE"/>
    <w:rsid w:val="00F55474"/>
    <w:rsid w:val="00F56C97"/>
    <w:rsid w:val="00F571CE"/>
    <w:rsid w:val="00F57422"/>
    <w:rsid w:val="00F653D2"/>
    <w:rsid w:val="00F67430"/>
    <w:rsid w:val="00F67F03"/>
    <w:rsid w:val="00F704D4"/>
    <w:rsid w:val="00F7138E"/>
    <w:rsid w:val="00F73BC1"/>
    <w:rsid w:val="00F73C79"/>
    <w:rsid w:val="00F7513A"/>
    <w:rsid w:val="00F7604A"/>
    <w:rsid w:val="00F76175"/>
    <w:rsid w:val="00F77AD9"/>
    <w:rsid w:val="00F8000D"/>
    <w:rsid w:val="00F80924"/>
    <w:rsid w:val="00F8182A"/>
    <w:rsid w:val="00F82945"/>
    <w:rsid w:val="00F90535"/>
    <w:rsid w:val="00F90E94"/>
    <w:rsid w:val="00F92486"/>
    <w:rsid w:val="00F92C7F"/>
    <w:rsid w:val="00F949C9"/>
    <w:rsid w:val="00F94D60"/>
    <w:rsid w:val="00F967F7"/>
    <w:rsid w:val="00F97EFD"/>
    <w:rsid w:val="00FA30F0"/>
    <w:rsid w:val="00FA346B"/>
    <w:rsid w:val="00FA3550"/>
    <w:rsid w:val="00FA58A7"/>
    <w:rsid w:val="00FA6206"/>
    <w:rsid w:val="00FA72AB"/>
    <w:rsid w:val="00FB0DEE"/>
    <w:rsid w:val="00FB0E0D"/>
    <w:rsid w:val="00FB2794"/>
    <w:rsid w:val="00FB3B63"/>
    <w:rsid w:val="00FB478E"/>
    <w:rsid w:val="00FB5658"/>
    <w:rsid w:val="00FC1C31"/>
    <w:rsid w:val="00FC3B7C"/>
    <w:rsid w:val="00FC3B87"/>
    <w:rsid w:val="00FC58AA"/>
    <w:rsid w:val="00FC6006"/>
    <w:rsid w:val="00FC726A"/>
    <w:rsid w:val="00FC7C9E"/>
    <w:rsid w:val="00FC7FB5"/>
    <w:rsid w:val="00FD32DB"/>
    <w:rsid w:val="00FD3EEA"/>
    <w:rsid w:val="00FD48C2"/>
    <w:rsid w:val="00FE0FF6"/>
    <w:rsid w:val="00FE1133"/>
    <w:rsid w:val="00FE1BA7"/>
    <w:rsid w:val="00FE30B2"/>
    <w:rsid w:val="00FE3ED4"/>
    <w:rsid w:val="00FE580C"/>
    <w:rsid w:val="00FF0264"/>
    <w:rsid w:val="00FF0D9F"/>
    <w:rsid w:val="00FF5392"/>
    <w:rsid w:val="00FF6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DE532"/>
  <w15:docId w15:val="{1AD6A746-0833-491C-BE69-D011803C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6B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فارسي, Char,پاورقی,Char Char Char Char,Char Char Char Char Char,متن زيرنويس,پاورقي,Footnote Text Char1 Char,Footnote Text Char Char Char,Footnote Text3 Char Char Char,Footnote Text41 Char Char Char,Footnote Text1,Char2"/>
    <w:basedOn w:val="Normal"/>
    <w:link w:val="FootnoteTextChar"/>
    <w:uiPriority w:val="99"/>
    <w:unhideWhenUsed/>
    <w:qFormat/>
    <w:rsid w:val="00562ECB"/>
    <w:pPr>
      <w:spacing w:after="0" w:line="240" w:lineRule="auto"/>
    </w:pPr>
    <w:rPr>
      <w:rFonts w:cs="B Nazanin"/>
      <w:sz w:val="20"/>
      <w:szCs w:val="20"/>
    </w:rPr>
  </w:style>
  <w:style w:type="character" w:customStyle="1" w:styleId="FootnoteTextChar">
    <w:name w:val="Footnote Text Char"/>
    <w:aliases w:val="Char Char,Footnote Text فارسي Char, Char Char,پاورقی Char,Char Char Char Char Char1,Char Char Char Char Char Char,متن زيرنويس Char,پاورقي Char,Footnote Text Char1 Char Char,Footnote Text Char Char Char Char,Footnote Text1 Char"/>
    <w:basedOn w:val="DefaultParagraphFont"/>
    <w:link w:val="FootnoteText"/>
    <w:uiPriority w:val="99"/>
    <w:rsid w:val="00562ECB"/>
    <w:rPr>
      <w:rFonts w:cs="B Nazanin"/>
      <w:sz w:val="20"/>
      <w:szCs w:val="20"/>
    </w:rPr>
  </w:style>
  <w:style w:type="character" w:styleId="FootnoteReference">
    <w:name w:val="footnote reference"/>
    <w:aliases w:val="شماره زيرنويس,مرجع پاورقي"/>
    <w:uiPriority w:val="99"/>
    <w:unhideWhenUsed/>
    <w:rsid w:val="00562ECB"/>
    <w:rPr>
      <w:vertAlign w:val="superscript"/>
    </w:rPr>
  </w:style>
  <w:style w:type="character" w:styleId="PlaceholderText">
    <w:name w:val="Placeholder Text"/>
    <w:basedOn w:val="DefaultParagraphFont"/>
    <w:uiPriority w:val="99"/>
    <w:semiHidden/>
    <w:rsid w:val="00EF5CF3"/>
    <w:rPr>
      <w:color w:val="808080"/>
    </w:rPr>
  </w:style>
  <w:style w:type="character" w:customStyle="1" w:styleId="fontstyle01">
    <w:name w:val="fontstyle01"/>
    <w:basedOn w:val="DefaultParagraphFont"/>
    <w:rsid w:val="005F40A5"/>
    <w:rPr>
      <w:rFonts w:ascii="TimesNewRomanPSMT" w:hAnsi="TimesNewRomanPSMT" w:hint="default"/>
      <w:b w:val="0"/>
      <w:bCs w:val="0"/>
      <w:i w:val="0"/>
      <w:iCs w:val="0"/>
      <w:color w:val="000000"/>
      <w:sz w:val="24"/>
      <w:szCs w:val="24"/>
    </w:rPr>
  </w:style>
  <w:style w:type="table" w:styleId="TableGrid">
    <w:name w:val="Table Grid"/>
    <w:basedOn w:val="TableNormal"/>
    <w:uiPriority w:val="59"/>
    <w:rsid w:val="00BA19C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1A7297"/>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9366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C5B16"/>
    <w:rPr>
      <w:color w:val="0563C1" w:themeColor="hyperlink"/>
      <w:u w:val="single"/>
    </w:rPr>
  </w:style>
  <w:style w:type="paragraph" w:styleId="ListParagraph">
    <w:name w:val="List Paragraph"/>
    <w:aliases w:val="فهرست,Numbering + Normal,Numbered Items"/>
    <w:basedOn w:val="Normal"/>
    <w:link w:val="ListParagraphChar"/>
    <w:uiPriority w:val="34"/>
    <w:qFormat/>
    <w:rsid w:val="00310183"/>
    <w:pPr>
      <w:ind w:left="720"/>
      <w:contextualSpacing/>
    </w:pPr>
  </w:style>
  <w:style w:type="paragraph" w:styleId="Header">
    <w:name w:val="header"/>
    <w:aliases w:val="Char4"/>
    <w:basedOn w:val="Normal"/>
    <w:link w:val="HeaderChar"/>
    <w:uiPriority w:val="99"/>
    <w:unhideWhenUsed/>
    <w:rsid w:val="00AE2C70"/>
    <w:pPr>
      <w:tabs>
        <w:tab w:val="center" w:pos="4680"/>
        <w:tab w:val="right" w:pos="9360"/>
      </w:tabs>
      <w:spacing w:after="0" w:line="240" w:lineRule="auto"/>
    </w:pPr>
  </w:style>
  <w:style w:type="character" w:customStyle="1" w:styleId="HeaderChar">
    <w:name w:val="Header Char"/>
    <w:aliases w:val="Char4 Char"/>
    <w:basedOn w:val="DefaultParagraphFont"/>
    <w:link w:val="Header"/>
    <w:uiPriority w:val="99"/>
    <w:rsid w:val="00AE2C70"/>
  </w:style>
  <w:style w:type="paragraph" w:styleId="Footer">
    <w:name w:val="footer"/>
    <w:basedOn w:val="Normal"/>
    <w:link w:val="FooterChar"/>
    <w:uiPriority w:val="99"/>
    <w:unhideWhenUsed/>
    <w:rsid w:val="00AE2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C70"/>
  </w:style>
  <w:style w:type="character" w:customStyle="1" w:styleId="Heading1Char">
    <w:name w:val="Heading 1 Char"/>
    <w:basedOn w:val="DefaultParagraphFont"/>
    <w:link w:val="Heading1"/>
    <w:uiPriority w:val="9"/>
    <w:rsid w:val="00E36BE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9260AC"/>
    <w:rPr>
      <w:sz w:val="16"/>
      <w:szCs w:val="16"/>
    </w:rPr>
  </w:style>
  <w:style w:type="paragraph" w:styleId="CommentText">
    <w:name w:val="annotation text"/>
    <w:basedOn w:val="Normal"/>
    <w:link w:val="CommentTextChar"/>
    <w:uiPriority w:val="99"/>
    <w:semiHidden/>
    <w:unhideWhenUsed/>
    <w:rsid w:val="009260AC"/>
    <w:pPr>
      <w:spacing w:line="240" w:lineRule="auto"/>
    </w:pPr>
    <w:rPr>
      <w:sz w:val="20"/>
      <w:szCs w:val="20"/>
    </w:rPr>
  </w:style>
  <w:style w:type="character" w:customStyle="1" w:styleId="CommentTextChar">
    <w:name w:val="Comment Text Char"/>
    <w:basedOn w:val="DefaultParagraphFont"/>
    <w:link w:val="CommentText"/>
    <w:uiPriority w:val="99"/>
    <w:semiHidden/>
    <w:rsid w:val="009260AC"/>
    <w:rPr>
      <w:sz w:val="20"/>
      <w:szCs w:val="20"/>
    </w:rPr>
  </w:style>
  <w:style w:type="paragraph" w:styleId="BalloonText">
    <w:name w:val="Balloon Text"/>
    <w:basedOn w:val="Normal"/>
    <w:link w:val="BalloonTextChar"/>
    <w:uiPriority w:val="99"/>
    <w:semiHidden/>
    <w:unhideWhenUsed/>
    <w:rsid w:val="00926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0AC"/>
    <w:rPr>
      <w:rFonts w:ascii="Segoe UI" w:hAnsi="Segoe UI" w:cs="Segoe UI"/>
      <w:sz w:val="18"/>
      <w:szCs w:val="18"/>
    </w:rPr>
  </w:style>
  <w:style w:type="character" w:customStyle="1" w:styleId="ListParagraphChar">
    <w:name w:val="List Paragraph Char"/>
    <w:aliases w:val="فهرست Char,Numbering + Normal Char,Numbered Items Char"/>
    <w:link w:val="ListParagraph"/>
    <w:uiPriority w:val="34"/>
    <w:rsid w:val="00EA2123"/>
  </w:style>
  <w:style w:type="paragraph" w:customStyle="1" w:styleId="EndNoteBibliography">
    <w:name w:val="EndNote Bibliography"/>
    <w:basedOn w:val="Normal"/>
    <w:link w:val="EndNoteBibliographyChar"/>
    <w:rsid w:val="005A1495"/>
    <w:pPr>
      <w:spacing w:line="240" w:lineRule="auto"/>
      <w:jc w:val="right"/>
    </w:pPr>
    <w:rPr>
      <w:rFonts w:ascii="Calibri" w:hAnsi="Calibri" w:cs="Calibri"/>
      <w:noProof/>
    </w:rPr>
  </w:style>
  <w:style w:type="character" w:customStyle="1" w:styleId="EndNoteBibliographyChar">
    <w:name w:val="EndNote Bibliography Char"/>
    <w:basedOn w:val="DefaultParagraphFont"/>
    <w:link w:val="EndNoteBibliography"/>
    <w:rsid w:val="005A1495"/>
    <w:rPr>
      <w:rFonts w:ascii="Calibri" w:hAnsi="Calibri" w:cs="Calibri"/>
      <w:noProof/>
    </w:rPr>
  </w:style>
  <w:style w:type="character" w:styleId="PageNumber">
    <w:name w:val="page number"/>
    <w:basedOn w:val="DefaultParagraphFont"/>
    <w:rsid w:val="00A13084"/>
  </w:style>
  <w:style w:type="numbering" w:customStyle="1" w:styleId="NoList1">
    <w:name w:val="No List1"/>
    <w:next w:val="NoList"/>
    <w:uiPriority w:val="99"/>
    <w:semiHidden/>
    <w:unhideWhenUsed/>
    <w:rsid w:val="00136354"/>
  </w:style>
  <w:style w:type="table" w:customStyle="1" w:styleId="TableGrid2">
    <w:name w:val="Table Grid2"/>
    <w:basedOn w:val="TableNormal"/>
    <w:next w:val="TableGrid"/>
    <w:uiPriority w:val="59"/>
    <w:rsid w:val="00136354"/>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136354"/>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36354"/>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136354"/>
    <w:rPr>
      <w:b/>
      <w:bCs/>
    </w:rPr>
  </w:style>
  <w:style w:type="paragraph" w:styleId="NormalWeb">
    <w:name w:val="Normal (Web)"/>
    <w:basedOn w:val="Normal"/>
    <w:uiPriority w:val="99"/>
    <w:unhideWhenUsed/>
    <w:rsid w:val="00136354"/>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13635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1">
    <w:name w:val="Table Grid21"/>
    <w:basedOn w:val="TableNormal"/>
    <w:next w:val="TableGrid"/>
    <w:uiPriority w:val="39"/>
    <w:rsid w:val="00136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F64B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F64B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83070">
      <w:bodyDiv w:val="1"/>
      <w:marLeft w:val="0"/>
      <w:marRight w:val="0"/>
      <w:marTop w:val="0"/>
      <w:marBottom w:val="0"/>
      <w:divBdr>
        <w:top w:val="none" w:sz="0" w:space="0" w:color="auto"/>
        <w:left w:val="none" w:sz="0" w:space="0" w:color="auto"/>
        <w:bottom w:val="none" w:sz="0" w:space="0" w:color="auto"/>
        <w:right w:val="none" w:sz="0" w:space="0" w:color="auto"/>
      </w:divBdr>
    </w:div>
    <w:div w:id="597061922">
      <w:bodyDiv w:val="1"/>
      <w:marLeft w:val="0"/>
      <w:marRight w:val="0"/>
      <w:marTop w:val="0"/>
      <w:marBottom w:val="0"/>
      <w:divBdr>
        <w:top w:val="none" w:sz="0" w:space="0" w:color="auto"/>
        <w:left w:val="none" w:sz="0" w:space="0" w:color="auto"/>
        <w:bottom w:val="none" w:sz="0" w:space="0" w:color="auto"/>
        <w:right w:val="none" w:sz="0" w:space="0" w:color="auto"/>
      </w:divBdr>
    </w:div>
    <w:div w:id="656693418">
      <w:bodyDiv w:val="1"/>
      <w:marLeft w:val="0"/>
      <w:marRight w:val="0"/>
      <w:marTop w:val="0"/>
      <w:marBottom w:val="0"/>
      <w:divBdr>
        <w:top w:val="none" w:sz="0" w:space="0" w:color="auto"/>
        <w:left w:val="none" w:sz="0" w:space="0" w:color="auto"/>
        <w:bottom w:val="none" w:sz="0" w:space="0" w:color="auto"/>
        <w:right w:val="none" w:sz="0" w:space="0" w:color="auto"/>
      </w:divBdr>
      <w:divsChild>
        <w:div w:id="1415584661">
          <w:marLeft w:val="0"/>
          <w:marRight w:val="0"/>
          <w:marTop w:val="0"/>
          <w:marBottom w:val="0"/>
          <w:divBdr>
            <w:top w:val="none" w:sz="0" w:space="0" w:color="auto"/>
            <w:left w:val="none" w:sz="0" w:space="0" w:color="auto"/>
            <w:bottom w:val="none" w:sz="0" w:space="0" w:color="auto"/>
            <w:right w:val="none" w:sz="0" w:space="0" w:color="auto"/>
          </w:divBdr>
          <w:divsChild>
            <w:div w:id="1410273857">
              <w:marLeft w:val="0"/>
              <w:marRight w:val="0"/>
              <w:marTop w:val="315"/>
              <w:marBottom w:val="0"/>
              <w:divBdr>
                <w:top w:val="none" w:sz="0" w:space="0" w:color="auto"/>
                <w:left w:val="none" w:sz="0" w:space="0" w:color="auto"/>
                <w:bottom w:val="none" w:sz="0" w:space="0" w:color="auto"/>
                <w:right w:val="none" w:sz="0" w:space="0" w:color="auto"/>
              </w:divBdr>
              <w:divsChild>
                <w:div w:id="1493839530">
                  <w:marLeft w:val="0"/>
                  <w:marRight w:val="0"/>
                  <w:marTop w:val="0"/>
                  <w:marBottom w:val="0"/>
                  <w:divBdr>
                    <w:top w:val="none" w:sz="0" w:space="0" w:color="auto"/>
                    <w:left w:val="none" w:sz="0" w:space="0" w:color="auto"/>
                    <w:bottom w:val="none" w:sz="0" w:space="0" w:color="auto"/>
                    <w:right w:val="none" w:sz="0" w:space="0" w:color="auto"/>
                  </w:divBdr>
                  <w:divsChild>
                    <w:div w:id="560293477">
                      <w:marLeft w:val="0"/>
                      <w:marRight w:val="0"/>
                      <w:marTop w:val="0"/>
                      <w:marBottom w:val="0"/>
                      <w:divBdr>
                        <w:top w:val="none" w:sz="0" w:space="0" w:color="auto"/>
                        <w:left w:val="none" w:sz="0" w:space="0" w:color="auto"/>
                        <w:bottom w:val="none" w:sz="0" w:space="0" w:color="auto"/>
                        <w:right w:val="none" w:sz="0" w:space="0" w:color="auto"/>
                      </w:divBdr>
                      <w:divsChild>
                        <w:div w:id="1394740205">
                          <w:marLeft w:val="1080"/>
                          <w:marRight w:val="41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988123">
      <w:bodyDiv w:val="1"/>
      <w:marLeft w:val="0"/>
      <w:marRight w:val="0"/>
      <w:marTop w:val="0"/>
      <w:marBottom w:val="0"/>
      <w:divBdr>
        <w:top w:val="none" w:sz="0" w:space="0" w:color="auto"/>
        <w:left w:val="none" w:sz="0" w:space="0" w:color="auto"/>
        <w:bottom w:val="none" w:sz="0" w:space="0" w:color="auto"/>
        <w:right w:val="none" w:sz="0" w:space="0" w:color="auto"/>
      </w:divBdr>
      <w:divsChild>
        <w:div w:id="1865551470">
          <w:marLeft w:val="0"/>
          <w:marRight w:val="0"/>
          <w:marTop w:val="0"/>
          <w:marBottom w:val="0"/>
          <w:divBdr>
            <w:top w:val="none" w:sz="0" w:space="0" w:color="auto"/>
            <w:left w:val="none" w:sz="0" w:space="0" w:color="auto"/>
            <w:bottom w:val="none" w:sz="0" w:space="0" w:color="auto"/>
            <w:right w:val="none" w:sz="0" w:space="0" w:color="auto"/>
          </w:divBdr>
        </w:div>
      </w:divsChild>
    </w:div>
    <w:div w:id="1014726501">
      <w:bodyDiv w:val="1"/>
      <w:marLeft w:val="0"/>
      <w:marRight w:val="0"/>
      <w:marTop w:val="0"/>
      <w:marBottom w:val="0"/>
      <w:divBdr>
        <w:top w:val="none" w:sz="0" w:space="0" w:color="auto"/>
        <w:left w:val="none" w:sz="0" w:space="0" w:color="auto"/>
        <w:bottom w:val="none" w:sz="0" w:space="0" w:color="auto"/>
        <w:right w:val="none" w:sz="0" w:space="0" w:color="auto"/>
      </w:divBdr>
    </w:div>
    <w:div w:id="1057245287">
      <w:bodyDiv w:val="1"/>
      <w:marLeft w:val="0"/>
      <w:marRight w:val="0"/>
      <w:marTop w:val="0"/>
      <w:marBottom w:val="0"/>
      <w:divBdr>
        <w:top w:val="none" w:sz="0" w:space="0" w:color="auto"/>
        <w:left w:val="none" w:sz="0" w:space="0" w:color="auto"/>
        <w:bottom w:val="none" w:sz="0" w:space="0" w:color="auto"/>
        <w:right w:val="none" w:sz="0" w:space="0" w:color="auto"/>
      </w:divBdr>
    </w:div>
    <w:div w:id="1079207016">
      <w:bodyDiv w:val="1"/>
      <w:marLeft w:val="0"/>
      <w:marRight w:val="0"/>
      <w:marTop w:val="0"/>
      <w:marBottom w:val="0"/>
      <w:divBdr>
        <w:top w:val="none" w:sz="0" w:space="0" w:color="auto"/>
        <w:left w:val="none" w:sz="0" w:space="0" w:color="auto"/>
        <w:bottom w:val="none" w:sz="0" w:space="0" w:color="auto"/>
        <w:right w:val="none" w:sz="0" w:space="0" w:color="auto"/>
      </w:divBdr>
    </w:div>
    <w:div w:id="1576666301">
      <w:bodyDiv w:val="1"/>
      <w:marLeft w:val="0"/>
      <w:marRight w:val="0"/>
      <w:marTop w:val="0"/>
      <w:marBottom w:val="0"/>
      <w:divBdr>
        <w:top w:val="none" w:sz="0" w:space="0" w:color="auto"/>
        <w:left w:val="none" w:sz="0" w:space="0" w:color="auto"/>
        <w:bottom w:val="none" w:sz="0" w:space="0" w:color="auto"/>
        <w:right w:val="none" w:sz="0" w:space="0" w:color="auto"/>
      </w:divBdr>
      <w:divsChild>
        <w:div w:id="96752665">
          <w:marLeft w:val="0"/>
          <w:marRight w:val="0"/>
          <w:marTop w:val="0"/>
          <w:marBottom w:val="0"/>
          <w:divBdr>
            <w:top w:val="none" w:sz="0" w:space="0" w:color="auto"/>
            <w:left w:val="none" w:sz="0" w:space="0" w:color="auto"/>
            <w:bottom w:val="none" w:sz="0" w:space="0" w:color="auto"/>
            <w:right w:val="none" w:sz="0" w:space="0" w:color="auto"/>
          </w:divBdr>
          <w:divsChild>
            <w:div w:id="162595980">
              <w:marLeft w:val="0"/>
              <w:marRight w:val="0"/>
              <w:marTop w:val="0"/>
              <w:marBottom w:val="0"/>
              <w:divBdr>
                <w:top w:val="none" w:sz="0" w:space="0" w:color="auto"/>
                <w:left w:val="none" w:sz="0" w:space="0" w:color="auto"/>
                <w:bottom w:val="none" w:sz="0" w:space="0" w:color="auto"/>
                <w:right w:val="none" w:sz="0" w:space="0" w:color="auto"/>
              </w:divBdr>
              <w:divsChild>
                <w:div w:id="658770821">
                  <w:marLeft w:val="0"/>
                  <w:marRight w:val="0"/>
                  <w:marTop w:val="120"/>
                  <w:marBottom w:val="0"/>
                  <w:divBdr>
                    <w:top w:val="none" w:sz="0" w:space="0" w:color="auto"/>
                    <w:left w:val="none" w:sz="0" w:space="0" w:color="auto"/>
                    <w:bottom w:val="none" w:sz="0" w:space="0" w:color="auto"/>
                    <w:right w:val="none" w:sz="0" w:space="0" w:color="auto"/>
                  </w:divBdr>
                  <w:divsChild>
                    <w:div w:id="242111551">
                      <w:marLeft w:val="0"/>
                      <w:marRight w:val="0"/>
                      <w:marTop w:val="0"/>
                      <w:marBottom w:val="0"/>
                      <w:divBdr>
                        <w:top w:val="none" w:sz="0" w:space="0" w:color="auto"/>
                        <w:left w:val="none" w:sz="0" w:space="0" w:color="auto"/>
                        <w:bottom w:val="none" w:sz="0" w:space="0" w:color="auto"/>
                        <w:right w:val="none" w:sz="0" w:space="0" w:color="auto"/>
                      </w:divBdr>
                      <w:divsChild>
                        <w:div w:id="20451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07153">
      <w:bodyDiv w:val="1"/>
      <w:marLeft w:val="0"/>
      <w:marRight w:val="0"/>
      <w:marTop w:val="0"/>
      <w:marBottom w:val="0"/>
      <w:divBdr>
        <w:top w:val="none" w:sz="0" w:space="0" w:color="auto"/>
        <w:left w:val="none" w:sz="0" w:space="0" w:color="auto"/>
        <w:bottom w:val="none" w:sz="0" w:space="0" w:color="auto"/>
        <w:right w:val="none" w:sz="0" w:space="0" w:color="auto"/>
      </w:divBdr>
      <w:divsChild>
        <w:div w:id="1957524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m.farahati@semnan.ac.ir" TargetMode="External"/><Relationship Id="rId1" Type="http://schemas.openxmlformats.org/officeDocument/2006/relationships/hyperlink" Target="mailto:r_shojaeddin@ase.ui.ac.i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47C9-83CD-4870-BE17-2C8F223A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36</Pages>
  <Words>11242</Words>
  <Characters>64084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dc:creator>
  <cp:keywords/>
  <dc:description/>
  <cp:lastModifiedBy>SONY</cp:lastModifiedBy>
  <cp:revision>18</cp:revision>
  <cp:lastPrinted>2023-03-18T11:33:00Z</cp:lastPrinted>
  <dcterms:created xsi:type="dcterms:W3CDTF">2023-04-25T10:11:00Z</dcterms:created>
  <dcterms:modified xsi:type="dcterms:W3CDTF">2024-10-17T11:47:00Z</dcterms:modified>
</cp:coreProperties>
</file>