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8F2" w:rsidRPr="00B116E6" w:rsidRDefault="001838F2" w:rsidP="001838F2">
      <w:pPr>
        <w:tabs>
          <w:tab w:val="left" w:pos="1040"/>
          <w:tab w:val="right" w:pos="6521"/>
          <w:tab w:val="right" w:pos="6804"/>
          <w:tab w:val="right" w:pos="6946"/>
        </w:tabs>
        <w:bidi/>
        <w:spacing w:after="0" w:line="228" w:lineRule="auto"/>
        <w:jc w:val="center"/>
        <w:rPr>
          <w:rFonts w:ascii="Times New Roman" w:eastAsia="Times New Roman" w:hAnsi="Times New Roman" w:cs="B Nazanin"/>
          <w:sz w:val="24"/>
          <w:szCs w:val="24"/>
          <w:rtl/>
        </w:rPr>
      </w:pPr>
      <w:r w:rsidRPr="00B116E6">
        <w:rPr>
          <w:rFonts w:ascii="Times New Roman" w:eastAsia="Times New Roman" w:hAnsi="Times New Roman" w:cs="B Nazanin" w:hint="cs"/>
          <w:sz w:val="24"/>
          <w:szCs w:val="24"/>
          <w:rtl/>
        </w:rPr>
        <w:t>به نام خدا</w:t>
      </w:r>
    </w:p>
    <w:p w:rsidR="001838F2" w:rsidRPr="00B116E6" w:rsidRDefault="00B5055D" w:rsidP="00B5055D">
      <w:pPr>
        <w:tabs>
          <w:tab w:val="left" w:pos="1040"/>
          <w:tab w:val="right" w:pos="6521"/>
          <w:tab w:val="right" w:pos="6804"/>
          <w:tab w:val="right" w:pos="6946"/>
        </w:tabs>
        <w:bidi/>
        <w:spacing w:after="0" w:line="228" w:lineRule="auto"/>
        <w:jc w:val="center"/>
        <w:rPr>
          <w:rFonts w:ascii="Times New Roman" w:eastAsia="Times New Roman" w:hAnsi="Times New Roman" w:cs="B Nazanin"/>
          <w:sz w:val="24"/>
          <w:szCs w:val="24"/>
          <w:rtl/>
        </w:rPr>
      </w:pPr>
      <w:r>
        <w:rPr>
          <w:rFonts w:ascii="Times New Roman" w:eastAsia="Times New Roman" w:hAnsi="Times New Roman" w:cs="B Nazanin" w:hint="cs"/>
          <w:sz w:val="24"/>
          <w:szCs w:val="24"/>
          <w:rtl/>
        </w:rPr>
        <w:t>عرض</w:t>
      </w:r>
      <w:r w:rsidR="001838F2" w:rsidRPr="00B116E6">
        <w:rPr>
          <w:rFonts w:ascii="Times New Roman" w:eastAsia="Times New Roman" w:hAnsi="Times New Roman" w:cs="B Nazanin" w:hint="cs"/>
          <w:sz w:val="24"/>
          <w:szCs w:val="24"/>
          <w:rtl/>
        </w:rPr>
        <w:t xml:space="preserve"> سلام و ادب خدمت سردبیر محترم مجله پژوهش های اقتصادی (رشد و توسعه پایدار) جناب آقای دکتر </w:t>
      </w:r>
      <w:r>
        <w:rPr>
          <w:rFonts w:ascii="Times New Roman" w:eastAsia="Times New Roman" w:hAnsi="Times New Roman" w:cs="B Nazanin" w:hint="cs"/>
          <w:sz w:val="24"/>
          <w:szCs w:val="24"/>
          <w:rtl/>
        </w:rPr>
        <w:t xml:space="preserve">مجید </w:t>
      </w:r>
      <w:r w:rsidR="001838F2" w:rsidRPr="00B116E6">
        <w:rPr>
          <w:rFonts w:ascii="Times New Roman" w:eastAsia="Times New Roman" w:hAnsi="Times New Roman" w:cs="B Nazanin" w:hint="cs"/>
          <w:sz w:val="24"/>
          <w:szCs w:val="24"/>
          <w:rtl/>
        </w:rPr>
        <w:t>صامتی</w:t>
      </w:r>
    </w:p>
    <w:p w:rsidR="001838F2" w:rsidRDefault="001838F2" w:rsidP="00B5055D">
      <w:pPr>
        <w:tabs>
          <w:tab w:val="left" w:pos="1040"/>
          <w:tab w:val="right" w:pos="6521"/>
          <w:tab w:val="right" w:pos="6804"/>
          <w:tab w:val="right" w:pos="6946"/>
        </w:tabs>
        <w:bidi/>
        <w:spacing w:after="0" w:line="228" w:lineRule="auto"/>
        <w:jc w:val="lowKashida"/>
        <w:rPr>
          <w:rFonts w:ascii="Times New Roman" w:eastAsia="Times New Roman" w:hAnsi="Times New Roman" w:cs="B Nazanin"/>
          <w:sz w:val="24"/>
          <w:szCs w:val="24"/>
          <w:rtl/>
        </w:rPr>
      </w:pPr>
      <w:r>
        <w:rPr>
          <w:rFonts w:ascii="Times New Roman" w:eastAsia="Times New Roman" w:hAnsi="Times New Roman" w:cs="B Nazanin" w:hint="cs"/>
          <w:sz w:val="24"/>
          <w:szCs w:val="24"/>
          <w:rtl/>
        </w:rPr>
        <w:t>ضمن سپاسگزاری از</w:t>
      </w:r>
      <w:r w:rsidRPr="00B116E6">
        <w:rPr>
          <w:rFonts w:ascii="Times New Roman" w:eastAsia="Times New Roman" w:hAnsi="Times New Roman" w:cs="B Nazanin" w:hint="cs"/>
          <w:sz w:val="24"/>
          <w:szCs w:val="24"/>
          <w:rtl/>
        </w:rPr>
        <w:t xml:space="preserve"> زحمات جنابعالی و داوران محترم مجله، اصلاحات درخواستی داوران به شرح زیر ارائه می</w:t>
      </w:r>
      <w:r w:rsidRPr="00B116E6">
        <w:rPr>
          <w:rFonts w:ascii="Times New Roman" w:eastAsia="Times New Roman" w:hAnsi="Times New Roman" w:cs="B Nazanin" w:hint="eastAsia"/>
          <w:sz w:val="24"/>
          <w:szCs w:val="24"/>
          <w:rtl/>
        </w:rPr>
        <w:t>‌</w:t>
      </w:r>
      <w:r w:rsidRPr="00B116E6">
        <w:rPr>
          <w:rFonts w:ascii="Times New Roman" w:eastAsia="Times New Roman" w:hAnsi="Times New Roman" w:cs="B Nazanin" w:hint="cs"/>
          <w:sz w:val="24"/>
          <w:szCs w:val="24"/>
          <w:rtl/>
        </w:rPr>
        <w:t>شود</w:t>
      </w:r>
      <w:r>
        <w:rPr>
          <w:rFonts w:ascii="Times New Roman" w:eastAsia="Times New Roman" w:hAnsi="Times New Roman" w:cs="B Nazanin" w:hint="cs"/>
          <w:sz w:val="24"/>
          <w:szCs w:val="24"/>
          <w:rtl/>
        </w:rPr>
        <w:t xml:space="preserve"> (اصلاحات اعمال شده داور محترم اول با رنگ </w:t>
      </w:r>
      <w:r w:rsidR="00B5055D">
        <w:rPr>
          <w:rFonts w:ascii="Times New Roman" w:eastAsia="Times New Roman" w:hAnsi="Times New Roman" w:cs="B Nazanin" w:hint="cs"/>
          <w:sz w:val="24"/>
          <w:szCs w:val="24"/>
          <w:rtl/>
        </w:rPr>
        <w:t>زرد</w:t>
      </w:r>
      <w:r>
        <w:rPr>
          <w:rFonts w:ascii="Times New Roman" w:eastAsia="Times New Roman" w:hAnsi="Times New Roman" w:cs="B Nazanin" w:hint="cs"/>
          <w:sz w:val="24"/>
          <w:szCs w:val="24"/>
          <w:rtl/>
        </w:rPr>
        <w:t xml:space="preserve">، اصلاحات اعمال شده داور محترم دوم با رنگ </w:t>
      </w:r>
      <w:r w:rsidR="00B5055D">
        <w:rPr>
          <w:rFonts w:ascii="Times New Roman" w:eastAsia="Times New Roman" w:hAnsi="Times New Roman" w:cs="B Nazanin" w:hint="cs"/>
          <w:sz w:val="24"/>
          <w:szCs w:val="24"/>
          <w:rtl/>
        </w:rPr>
        <w:t>بنفش</w:t>
      </w:r>
      <w:r>
        <w:rPr>
          <w:rFonts w:ascii="Times New Roman" w:eastAsia="Times New Roman" w:hAnsi="Times New Roman" w:cs="B Nazanin" w:hint="cs"/>
          <w:sz w:val="24"/>
          <w:szCs w:val="24"/>
          <w:rtl/>
        </w:rPr>
        <w:t xml:space="preserve"> و اصلاحاتی که هر دو </w:t>
      </w:r>
      <w:r w:rsidR="00B5055D">
        <w:rPr>
          <w:rFonts w:ascii="Times New Roman" w:eastAsia="Times New Roman" w:hAnsi="Times New Roman" w:cs="B Nazanin" w:hint="cs"/>
          <w:sz w:val="24"/>
          <w:szCs w:val="24"/>
          <w:rtl/>
        </w:rPr>
        <w:t>داور به صورت مشترک درخواست کرده</w:t>
      </w:r>
      <w:r w:rsidR="00B5055D">
        <w:rPr>
          <w:rFonts w:ascii="Times New Roman" w:eastAsia="Times New Roman" w:hAnsi="Times New Roman" w:cs="B Nazanin" w:hint="eastAsia"/>
          <w:sz w:val="24"/>
          <w:szCs w:val="24"/>
          <w:rtl/>
        </w:rPr>
        <w:t>‌</w:t>
      </w:r>
      <w:r>
        <w:rPr>
          <w:rFonts w:ascii="Times New Roman" w:eastAsia="Times New Roman" w:hAnsi="Times New Roman" w:cs="B Nazanin" w:hint="cs"/>
          <w:sz w:val="24"/>
          <w:szCs w:val="24"/>
          <w:rtl/>
        </w:rPr>
        <w:t xml:space="preserve">اند با رنگ </w:t>
      </w:r>
      <w:r w:rsidR="00B5055D">
        <w:rPr>
          <w:rFonts w:ascii="Times New Roman" w:eastAsia="Times New Roman" w:hAnsi="Times New Roman" w:cs="B Nazanin" w:hint="cs"/>
          <w:sz w:val="24"/>
          <w:szCs w:val="24"/>
          <w:rtl/>
        </w:rPr>
        <w:t>سبز</w:t>
      </w:r>
      <w:r>
        <w:rPr>
          <w:rFonts w:ascii="Times New Roman" w:eastAsia="Times New Roman" w:hAnsi="Times New Roman" w:cs="B Nazanin" w:hint="cs"/>
          <w:sz w:val="24"/>
          <w:szCs w:val="24"/>
          <w:rtl/>
        </w:rPr>
        <w:t xml:space="preserve"> هایلایت شده است)</w:t>
      </w:r>
      <w:r w:rsidRPr="00B116E6">
        <w:rPr>
          <w:rFonts w:ascii="Times New Roman" w:eastAsia="Times New Roman" w:hAnsi="Times New Roman" w:cs="B Nazanin" w:hint="cs"/>
          <w:sz w:val="24"/>
          <w:szCs w:val="24"/>
          <w:rtl/>
        </w:rPr>
        <w:t>:</w:t>
      </w:r>
    </w:p>
    <w:p w:rsidR="001838F2" w:rsidRPr="00B116E6" w:rsidRDefault="001838F2" w:rsidP="001838F2">
      <w:pPr>
        <w:tabs>
          <w:tab w:val="left" w:pos="1040"/>
          <w:tab w:val="right" w:pos="6521"/>
          <w:tab w:val="right" w:pos="6804"/>
          <w:tab w:val="right" w:pos="6946"/>
        </w:tabs>
        <w:bidi/>
        <w:spacing w:after="0" w:line="228" w:lineRule="auto"/>
        <w:jc w:val="lowKashida"/>
        <w:rPr>
          <w:rFonts w:ascii="Times New Roman" w:eastAsia="Times New Roman" w:hAnsi="Times New Roman" w:cs="B Nazanin" w:hint="cs"/>
          <w:sz w:val="24"/>
          <w:szCs w:val="24"/>
          <w:rtl/>
          <w:lang w:bidi="fa-IR"/>
        </w:rPr>
      </w:pPr>
      <w:bookmarkStart w:id="0" w:name="_GoBack"/>
      <w:bookmarkEnd w:id="0"/>
    </w:p>
    <w:p w:rsidR="001838F2" w:rsidRDefault="001838F2" w:rsidP="00B5055D">
      <w:pPr>
        <w:tabs>
          <w:tab w:val="left" w:pos="1040"/>
          <w:tab w:val="right" w:pos="6521"/>
          <w:tab w:val="right" w:pos="6804"/>
          <w:tab w:val="right" w:pos="6946"/>
        </w:tabs>
        <w:bidi/>
        <w:spacing w:after="0" w:line="228" w:lineRule="auto"/>
        <w:jc w:val="lowKashida"/>
        <w:rPr>
          <w:rFonts w:cs="B Nazanin"/>
          <w:color w:val="000000" w:themeColor="text1"/>
          <w:sz w:val="23"/>
          <w:szCs w:val="23"/>
          <w:rtl/>
        </w:rPr>
      </w:pPr>
      <w:r w:rsidRPr="00BF4207">
        <w:rPr>
          <w:rFonts w:ascii="Times New Roman" w:eastAsia="Times New Roman" w:hAnsi="Times New Roman" w:cs="B Nazanin" w:hint="cs"/>
          <w:b/>
          <w:bCs/>
          <w:rtl/>
        </w:rPr>
        <w:t>نظرات داور محترم اول</w:t>
      </w:r>
      <w:r>
        <w:rPr>
          <w:rFonts w:ascii="Times New Roman" w:eastAsia="Times New Roman" w:hAnsi="Times New Roman" w:cs="B Nazanin" w:hint="cs"/>
          <w:b/>
          <w:bCs/>
          <w:rtl/>
        </w:rPr>
        <w:t xml:space="preserve"> </w:t>
      </w:r>
    </w:p>
    <w:p w:rsidR="00B5055D" w:rsidRDefault="00B5055D" w:rsidP="00B5055D">
      <w:pPr>
        <w:tabs>
          <w:tab w:val="left" w:pos="1040"/>
          <w:tab w:val="right" w:pos="6521"/>
          <w:tab w:val="right" w:pos="6804"/>
          <w:tab w:val="right" w:pos="6946"/>
        </w:tabs>
        <w:bidi/>
        <w:spacing w:after="0" w:line="228" w:lineRule="auto"/>
        <w:jc w:val="lowKashida"/>
        <w:rPr>
          <w:rFonts w:ascii="Times New Roman" w:eastAsia="Times New Roman" w:hAnsi="Times New Roman" w:cs="B Nazanin"/>
          <w:sz w:val="24"/>
          <w:szCs w:val="24"/>
          <w:rtl/>
        </w:rPr>
      </w:pPr>
      <w:r w:rsidRPr="00B5055D">
        <w:rPr>
          <w:rFonts w:ascii="Times New Roman" w:eastAsia="Times New Roman" w:hAnsi="Times New Roman" w:cs="B Nazanin"/>
          <w:sz w:val="24"/>
          <w:szCs w:val="24"/>
          <w:rtl/>
        </w:rPr>
        <w:t>۱</w:t>
      </w:r>
      <w:r w:rsidRPr="00B5055D">
        <w:rPr>
          <w:rFonts w:ascii="Times New Roman" w:eastAsia="Times New Roman" w:hAnsi="Times New Roman" w:cs="B Nazanin"/>
          <w:sz w:val="24"/>
          <w:szCs w:val="24"/>
        </w:rPr>
        <w:t>-</w:t>
      </w:r>
      <w:r w:rsidRPr="00B5055D">
        <w:rPr>
          <w:rFonts w:ascii="Times New Roman" w:eastAsia="Times New Roman" w:hAnsi="Times New Roman" w:cs="B Nazanin"/>
          <w:sz w:val="24"/>
          <w:szCs w:val="24"/>
          <w:rtl/>
        </w:rPr>
        <w:t>در انتهای پیشینه وجه تمایز مطالعه با مطالعات گذشته بیان شود</w:t>
      </w:r>
      <w:r>
        <w:rPr>
          <w:rFonts w:ascii="Times New Roman" w:eastAsia="Times New Roman" w:hAnsi="Times New Roman" w:cs="B Nazanin" w:hint="cs"/>
          <w:sz w:val="24"/>
          <w:szCs w:val="24"/>
          <w:rtl/>
        </w:rPr>
        <w:t>.</w:t>
      </w:r>
    </w:p>
    <w:p w:rsidR="00B5055D" w:rsidRPr="00B5055D" w:rsidRDefault="00B5055D" w:rsidP="00B5055D">
      <w:pPr>
        <w:bidi/>
        <w:spacing w:after="0" w:line="240" w:lineRule="auto"/>
        <w:jc w:val="both"/>
        <w:rPr>
          <w:rFonts w:ascii="Times New Roman" w:hAnsi="Times New Roman" w:cs="B Nazanin"/>
          <w:sz w:val="18"/>
          <w:szCs w:val="23"/>
          <w:rtl/>
          <w:lang w:bidi="fa-IR"/>
        </w:rPr>
      </w:pPr>
      <w:r w:rsidRPr="00B5055D">
        <w:rPr>
          <w:rFonts w:ascii="Times New Roman" w:eastAsia="Times New Roman" w:hAnsi="Times New Roman" w:cs="B Nazanin" w:hint="cs"/>
          <w:sz w:val="24"/>
          <w:szCs w:val="24"/>
          <w:highlight w:val="yellow"/>
          <w:rtl/>
        </w:rPr>
        <w:t>پاسخ 1-</w:t>
      </w:r>
      <w:r>
        <w:rPr>
          <w:rFonts w:ascii="Times New Roman" w:eastAsia="Times New Roman" w:hAnsi="Times New Roman" w:cs="B Nazanin" w:hint="cs"/>
          <w:sz w:val="24"/>
          <w:szCs w:val="24"/>
          <w:rtl/>
        </w:rPr>
        <w:t xml:space="preserve"> بر اساس نظر داور محترم 1 در انتهای پیشینه وجه تمایز اضافه گردید و با رنگ زرد هایلایت شد (</w:t>
      </w:r>
      <w:r w:rsidRPr="00D5358B">
        <w:rPr>
          <w:rFonts w:ascii="Times New Roman" w:hAnsi="Times New Roman" w:cs="B Nazanin" w:hint="cs"/>
          <w:sz w:val="18"/>
          <w:szCs w:val="23"/>
          <w:highlight w:val="yellow"/>
          <w:rtl/>
          <w:lang w:bidi="fa-IR"/>
        </w:rPr>
        <w:t>مرور مطالعات پیشین نشان می‌دهد که اکثر مطالعات به بررسی نااطمینانی یکی از متغیرهای کلان اقتصادی بر چرخه‌های تجاری پرداخته‌اند. از طرفی اغلب از روش‌های خطی استفاده شده و استفاده از روش‌های آستانه‌ای کمتر مورد توجه محققان قبلی قرار داشته است. در مقاله حاضر علاوه بر اینکه شاخصی از چندین متغیر کلان اقتصادی ساخته می‌شود و نااطمینانی آن محاسبه می‌شود، از روش غیرخطی و تعیین حدآستانه رگرسیون انتقال ملایم استفاده می‌شود که امکان بررسی نحوه اثرگذاری متغیرها را در رژیم‌های مختلف فراهم می‌</w:t>
      </w:r>
      <w:r>
        <w:rPr>
          <w:rFonts w:ascii="Times New Roman" w:hAnsi="Times New Roman" w:cs="B Nazanin" w:hint="cs"/>
          <w:sz w:val="18"/>
          <w:szCs w:val="23"/>
          <w:highlight w:val="yellow"/>
          <w:rtl/>
          <w:lang w:bidi="fa-IR"/>
        </w:rPr>
        <w:t>کند</w:t>
      </w:r>
      <w:r>
        <w:rPr>
          <w:rFonts w:ascii="Times New Roman" w:eastAsia="Times New Roman" w:hAnsi="Times New Roman" w:cs="B Nazanin" w:hint="cs"/>
          <w:sz w:val="24"/>
          <w:szCs w:val="24"/>
          <w:rtl/>
        </w:rPr>
        <w:t>)</w:t>
      </w:r>
    </w:p>
    <w:p w:rsidR="00B5055D" w:rsidRDefault="00B5055D" w:rsidP="00B5055D">
      <w:pPr>
        <w:tabs>
          <w:tab w:val="left" w:pos="1040"/>
          <w:tab w:val="right" w:pos="6521"/>
          <w:tab w:val="right" w:pos="6804"/>
          <w:tab w:val="right" w:pos="6946"/>
        </w:tabs>
        <w:bidi/>
        <w:spacing w:after="0" w:line="228" w:lineRule="auto"/>
        <w:jc w:val="lowKashida"/>
        <w:rPr>
          <w:rFonts w:ascii="Times New Roman" w:eastAsia="Times New Roman" w:hAnsi="Times New Roman" w:cs="B Nazanin"/>
          <w:sz w:val="24"/>
          <w:szCs w:val="24"/>
          <w:rtl/>
        </w:rPr>
      </w:pPr>
      <w:r w:rsidRPr="00B5055D">
        <w:rPr>
          <w:rFonts w:ascii="Times New Roman" w:eastAsia="Times New Roman" w:hAnsi="Times New Roman" w:cs="B Nazanin"/>
          <w:sz w:val="24"/>
          <w:szCs w:val="24"/>
        </w:rPr>
        <w:br/>
      </w:r>
      <w:r w:rsidRPr="00B5055D">
        <w:rPr>
          <w:rFonts w:ascii="Times New Roman" w:eastAsia="Times New Roman" w:hAnsi="Times New Roman" w:cs="B Nazanin"/>
          <w:sz w:val="24"/>
          <w:szCs w:val="24"/>
          <w:rtl/>
        </w:rPr>
        <w:t>۲</w:t>
      </w:r>
      <w:r w:rsidRPr="00B5055D">
        <w:rPr>
          <w:rFonts w:ascii="Times New Roman" w:eastAsia="Times New Roman" w:hAnsi="Times New Roman" w:cs="B Nazanin"/>
          <w:sz w:val="24"/>
          <w:szCs w:val="24"/>
        </w:rPr>
        <w:t xml:space="preserve">- </w:t>
      </w:r>
      <w:r w:rsidRPr="00B5055D">
        <w:rPr>
          <w:rFonts w:ascii="Times New Roman" w:eastAsia="Times New Roman" w:hAnsi="Times New Roman" w:cs="B Nazanin"/>
          <w:sz w:val="24"/>
          <w:szCs w:val="24"/>
          <w:rtl/>
        </w:rPr>
        <w:t>زیرنویس انگلیسی برخی از اصطلاحات ارائه نشده که در فایل پیوست کامنت گذاری شده است</w:t>
      </w:r>
      <w:r w:rsidRPr="00B5055D">
        <w:rPr>
          <w:rFonts w:ascii="Times New Roman" w:eastAsia="Times New Roman" w:hAnsi="Times New Roman" w:cs="B Nazanin"/>
          <w:sz w:val="24"/>
          <w:szCs w:val="24"/>
        </w:rPr>
        <w:t>.</w:t>
      </w:r>
    </w:p>
    <w:p w:rsidR="00B5055D" w:rsidRDefault="00B5055D" w:rsidP="00B5055D">
      <w:pPr>
        <w:tabs>
          <w:tab w:val="left" w:pos="1040"/>
          <w:tab w:val="right" w:pos="6521"/>
          <w:tab w:val="right" w:pos="6804"/>
          <w:tab w:val="right" w:pos="6946"/>
        </w:tabs>
        <w:bidi/>
        <w:spacing w:after="0" w:line="228" w:lineRule="auto"/>
        <w:jc w:val="lowKashida"/>
        <w:rPr>
          <w:rFonts w:ascii="Times New Roman" w:eastAsia="Times New Roman" w:hAnsi="Times New Roman" w:cs="B Nazanin"/>
          <w:sz w:val="24"/>
          <w:szCs w:val="24"/>
          <w:rtl/>
        </w:rPr>
      </w:pPr>
      <w:r w:rsidRPr="00B5055D">
        <w:rPr>
          <w:rFonts w:ascii="Times New Roman" w:eastAsia="Times New Roman" w:hAnsi="Times New Roman" w:cs="B Nazanin" w:hint="cs"/>
          <w:sz w:val="24"/>
          <w:szCs w:val="24"/>
          <w:highlight w:val="yellow"/>
          <w:rtl/>
        </w:rPr>
        <w:t>پاسخ 2-</w:t>
      </w:r>
      <w:r>
        <w:rPr>
          <w:rFonts w:ascii="Times New Roman" w:eastAsia="Times New Roman" w:hAnsi="Times New Roman" w:cs="B Nazanin" w:hint="cs"/>
          <w:sz w:val="24"/>
          <w:szCs w:val="24"/>
          <w:rtl/>
        </w:rPr>
        <w:t xml:space="preserve"> اصلاحاتی که معادل انگلیسی آن ارائه نشده بود به صورت پاورقی ارائه گردید و با رنگ زرد هایلایت شد. برخی از اصطلاحات مشخص شده توسط داور محترم در صفحات قبلی پاورقی شده بود.</w:t>
      </w:r>
    </w:p>
    <w:p w:rsidR="00B5055D" w:rsidRDefault="00B5055D" w:rsidP="00B5055D">
      <w:pPr>
        <w:tabs>
          <w:tab w:val="left" w:pos="1040"/>
          <w:tab w:val="right" w:pos="6521"/>
          <w:tab w:val="right" w:pos="6804"/>
          <w:tab w:val="right" w:pos="6946"/>
        </w:tabs>
        <w:bidi/>
        <w:spacing w:after="0" w:line="228" w:lineRule="auto"/>
        <w:jc w:val="lowKashida"/>
        <w:rPr>
          <w:rFonts w:ascii="Times New Roman" w:eastAsia="Times New Roman" w:hAnsi="Times New Roman" w:cs="B Nazanin"/>
          <w:sz w:val="24"/>
          <w:szCs w:val="24"/>
          <w:rtl/>
        </w:rPr>
      </w:pPr>
      <w:r w:rsidRPr="00B5055D">
        <w:rPr>
          <w:rFonts w:ascii="Times New Roman" w:eastAsia="Times New Roman" w:hAnsi="Times New Roman" w:cs="B Nazanin"/>
          <w:sz w:val="24"/>
          <w:szCs w:val="24"/>
        </w:rPr>
        <w:br/>
      </w:r>
      <w:r w:rsidRPr="00B5055D">
        <w:rPr>
          <w:rFonts w:ascii="Times New Roman" w:eastAsia="Times New Roman" w:hAnsi="Times New Roman" w:cs="B Nazanin"/>
          <w:sz w:val="24"/>
          <w:szCs w:val="24"/>
          <w:rtl/>
        </w:rPr>
        <w:t>۳</w:t>
      </w:r>
      <w:r w:rsidRPr="00B5055D">
        <w:rPr>
          <w:rFonts w:ascii="Times New Roman" w:eastAsia="Times New Roman" w:hAnsi="Times New Roman" w:cs="B Nazanin"/>
          <w:sz w:val="24"/>
          <w:szCs w:val="24"/>
        </w:rPr>
        <w:t>-</w:t>
      </w:r>
      <w:r w:rsidRPr="00B5055D">
        <w:rPr>
          <w:rFonts w:ascii="Times New Roman" w:eastAsia="Times New Roman" w:hAnsi="Times New Roman" w:cs="B Nazanin"/>
          <w:sz w:val="24"/>
          <w:szCs w:val="24"/>
          <w:rtl/>
        </w:rPr>
        <w:t>اشکالات تایپی در فایل پیوست کامنت گذاری شده است</w:t>
      </w:r>
      <w:r w:rsidRPr="00B5055D">
        <w:rPr>
          <w:rFonts w:ascii="Times New Roman" w:eastAsia="Times New Roman" w:hAnsi="Times New Roman" w:cs="B Nazanin"/>
          <w:sz w:val="24"/>
          <w:szCs w:val="24"/>
        </w:rPr>
        <w:t>.</w:t>
      </w:r>
    </w:p>
    <w:p w:rsidR="00B5055D" w:rsidRDefault="00B5055D" w:rsidP="00B5055D">
      <w:pPr>
        <w:tabs>
          <w:tab w:val="left" w:pos="1040"/>
          <w:tab w:val="right" w:pos="6521"/>
          <w:tab w:val="right" w:pos="6804"/>
          <w:tab w:val="right" w:pos="6946"/>
        </w:tabs>
        <w:bidi/>
        <w:spacing w:after="0" w:line="228" w:lineRule="auto"/>
        <w:jc w:val="lowKashida"/>
        <w:rPr>
          <w:rFonts w:ascii="Times New Roman" w:eastAsia="Times New Roman" w:hAnsi="Times New Roman" w:cs="B Nazanin"/>
          <w:sz w:val="24"/>
          <w:szCs w:val="24"/>
          <w:rtl/>
        </w:rPr>
      </w:pPr>
      <w:r w:rsidRPr="00B5055D">
        <w:rPr>
          <w:rFonts w:ascii="Times New Roman" w:eastAsia="Times New Roman" w:hAnsi="Times New Roman" w:cs="B Nazanin" w:hint="cs"/>
          <w:sz w:val="24"/>
          <w:szCs w:val="24"/>
          <w:highlight w:val="yellow"/>
          <w:rtl/>
        </w:rPr>
        <w:t>پاسخ 3-</w:t>
      </w:r>
      <w:r>
        <w:rPr>
          <w:rFonts w:ascii="Times New Roman" w:eastAsia="Times New Roman" w:hAnsi="Times New Roman" w:cs="B Nazanin" w:hint="cs"/>
          <w:sz w:val="24"/>
          <w:szCs w:val="24"/>
          <w:rtl/>
        </w:rPr>
        <w:t xml:space="preserve"> مقاله مورد بازبینی قرار گرفت و اشکالات تایپی برطرف شد.</w:t>
      </w:r>
    </w:p>
    <w:p w:rsidR="00B5055D" w:rsidRDefault="00B5055D" w:rsidP="00B5055D">
      <w:pPr>
        <w:tabs>
          <w:tab w:val="left" w:pos="1040"/>
          <w:tab w:val="right" w:pos="6521"/>
          <w:tab w:val="right" w:pos="6804"/>
          <w:tab w:val="right" w:pos="6946"/>
        </w:tabs>
        <w:bidi/>
        <w:spacing w:after="0" w:line="228" w:lineRule="auto"/>
        <w:jc w:val="lowKashida"/>
        <w:rPr>
          <w:rFonts w:ascii="Times New Roman" w:eastAsia="Times New Roman" w:hAnsi="Times New Roman" w:cs="B Nazanin"/>
          <w:sz w:val="24"/>
          <w:szCs w:val="24"/>
          <w:rtl/>
        </w:rPr>
      </w:pPr>
      <w:r w:rsidRPr="00B5055D">
        <w:rPr>
          <w:rFonts w:ascii="Times New Roman" w:eastAsia="Times New Roman" w:hAnsi="Times New Roman" w:cs="B Nazanin"/>
          <w:sz w:val="24"/>
          <w:szCs w:val="24"/>
        </w:rPr>
        <w:br/>
      </w:r>
      <w:r w:rsidRPr="00B5055D">
        <w:rPr>
          <w:rFonts w:ascii="Times New Roman" w:eastAsia="Times New Roman" w:hAnsi="Times New Roman" w:cs="B Nazanin"/>
          <w:sz w:val="24"/>
          <w:szCs w:val="24"/>
          <w:rtl/>
        </w:rPr>
        <w:t>۴</w:t>
      </w:r>
      <w:r w:rsidRPr="00B5055D">
        <w:rPr>
          <w:rFonts w:ascii="Times New Roman" w:eastAsia="Times New Roman" w:hAnsi="Times New Roman" w:cs="B Nazanin"/>
          <w:sz w:val="24"/>
          <w:szCs w:val="24"/>
        </w:rPr>
        <w:t xml:space="preserve">- </w:t>
      </w:r>
      <w:r w:rsidRPr="00B5055D">
        <w:rPr>
          <w:rFonts w:ascii="Times New Roman" w:eastAsia="Times New Roman" w:hAnsi="Times New Roman" w:cs="B Nazanin"/>
          <w:sz w:val="24"/>
          <w:szCs w:val="24"/>
          <w:rtl/>
        </w:rPr>
        <w:t>عناوین جداول بالای جدول نوشته شود</w:t>
      </w:r>
      <w:r w:rsidRPr="00B5055D">
        <w:rPr>
          <w:rFonts w:ascii="Times New Roman" w:eastAsia="Times New Roman" w:hAnsi="Times New Roman" w:cs="B Nazanin"/>
          <w:sz w:val="24"/>
          <w:szCs w:val="24"/>
        </w:rPr>
        <w:t>.</w:t>
      </w:r>
    </w:p>
    <w:p w:rsidR="00B5055D" w:rsidRPr="00B5055D" w:rsidRDefault="00B5055D" w:rsidP="00B5055D">
      <w:pPr>
        <w:tabs>
          <w:tab w:val="left" w:pos="1040"/>
          <w:tab w:val="right" w:pos="6521"/>
          <w:tab w:val="right" w:pos="6804"/>
          <w:tab w:val="right" w:pos="6946"/>
        </w:tabs>
        <w:bidi/>
        <w:spacing w:after="0" w:line="228" w:lineRule="auto"/>
        <w:jc w:val="lowKashida"/>
        <w:rPr>
          <w:rFonts w:ascii="Times New Roman" w:eastAsia="Times New Roman" w:hAnsi="Times New Roman" w:cs="B Nazanin"/>
          <w:sz w:val="24"/>
          <w:szCs w:val="24"/>
          <w:rtl/>
        </w:rPr>
      </w:pPr>
      <w:r w:rsidRPr="00B5055D">
        <w:rPr>
          <w:rFonts w:ascii="Times New Roman" w:eastAsia="Times New Roman" w:hAnsi="Times New Roman" w:cs="B Nazanin" w:hint="cs"/>
          <w:sz w:val="24"/>
          <w:szCs w:val="24"/>
          <w:highlight w:val="yellow"/>
          <w:rtl/>
        </w:rPr>
        <w:t>پاسخ 4-</w:t>
      </w:r>
      <w:r>
        <w:rPr>
          <w:rFonts w:ascii="Times New Roman" w:eastAsia="Times New Roman" w:hAnsi="Times New Roman" w:cs="B Nazanin" w:hint="cs"/>
          <w:sz w:val="24"/>
          <w:szCs w:val="24"/>
          <w:rtl/>
        </w:rPr>
        <w:t xml:space="preserve"> اصلاح شد.</w:t>
      </w:r>
    </w:p>
    <w:p w:rsidR="00B5055D" w:rsidRDefault="00B5055D" w:rsidP="00B5055D">
      <w:pPr>
        <w:tabs>
          <w:tab w:val="left" w:pos="1040"/>
          <w:tab w:val="right" w:pos="6521"/>
          <w:tab w:val="right" w:pos="6804"/>
          <w:tab w:val="right" w:pos="6946"/>
        </w:tabs>
        <w:bidi/>
        <w:spacing w:after="0" w:line="228" w:lineRule="auto"/>
        <w:jc w:val="lowKashida"/>
        <w:rPr>
          <w:rFonts w:cs="B Nazanin"/>
          <w:color w:val="000000" w:themeColor="text1"/>
          <w:sz w:val="23"/>
          <w:szCs w:val="23"/>
          <w:rtl/>
        </w:rPr>
      </w:pPr>
    </w:p>
    <w:p w:rsidR="00B5055D" w:rsidRDefault="00B5055D" w:rsidP="00B5055D">
      <w:pPr>
        <w:tabs>
          <w:tab w:val="left" w:pos="1040"/>
          <w:tab w:val="right" w:pos="6521"/>
          <w:tab w:val="right" w:pos="6804"/>
          <w:tab w:val="right" w:pos="6946"/>
        </w:tabs>
        <w:bidi/>
        <w:spacing w:after="0" w:line="228" w:lineRule="auto"/>
        <w:jc w:val="lowKashida"/>
        <w:rPr>
          <w:rFonts w:cs="B Nazanin"/>
          <w:color w:val="000000" w:themeColor="text1"/>
          <w:sz w:val="23"/>
          <w:szCs w:val="23"/>
          <w:rtl/>
        </w:rPr>
      </w:pPr>
    </w:p>
    <w:p w:rsidR="00B5055D" w:rsidRDefault="00B5055D" w:rsidP="00B5055D">
      <w:pPr>
        <w:tabs>
          <w:tab w:val="left" w:pos="1040"/>
          <w:tab w:val="right" w:pos="6521"/>
          <w:tab w:val="right" w:pos="6804"/>
          <w:tab w:val="right" w:pos="6946"/>
        </w:tabs>
        <w:bidi/>
        <w:spacing w:after="0" w:line="228" w:lineRule="auto"/>
        <w:jc w:val="lowKashida"/>
        <w:rPr>
          <w:rFonts w:cs="B Nazanin"/>
          <w:color w:val="000000" w:themeColor="text1"/>
          <w:sz w:val="23"/>
          <w:szCs w:val="23"/>
          <w:rtl/>
        </w:rPr>
      </w:pPr>
    </w:p>
    <w:p w:rsidR="00B5055D" w:rsidRDefault="00B5055D" w:rsidP="00B5055D">
      <w:pPr>
        <w:tabs>
          <w:tab w:val="left" w:pos="1040"/>
          <w:tab w:val="right" w:pos="6521"/>
          <w:tab w:val="right" w:pos="6804"/>
          <w:tab w:val="right" w:pos="6946"/>
        </w:tabs>
        <w:bidi/>
        <w:spacing w:after="0" w:line="228" w:lineRule="auto"/>
        <w:jc w:val="lowKashida"/>
        <w:rPr>
          <w:rFonts w:cs="B Nazanin"/>
          <w:color w:val="000000" w:themeColor="text1"/>
          <w:sz w:val="23"/>
          <w:szCs w:val="23"/>
          <w:rtl/>
        </w:rPr>
      </w:pPr>
    </w:p>
    <w:p w:rsidR="00B5055D" w:rsidRDefault="00B5055D" w:rsidP="00B5055D">
      <w:pPr>
        <w:tabs>
          <w:tab w:val="left" w:pos="1040"/>
          <w:tab w:val="right" w:pos="6521"/>
          <w:tab w:val="right" w:pos="6804"/>
          <w:tab w:val="right" w:pos="6946"/>
        </w:tabs>
        <w:bidi/>
        <w:spacing w:after="0" w:line="228" w:lineRule="auto"/>
        <w:jc w:val="lowKashida"/>
        <w:rPr>
          <w:rFonts w:cs="B Nazanin"/>
          <w:color w:val="000000" w:themeColor="text1"/>
          <w:sz w:val="23"/>
          <w:szCs w:val="23"/>
          <w:rtl/>
        </w:rPr>
      </w:pPr>
      <w:r w:rsidRPr="00BF4207">
        <w:rPr>
          <w:rFonts w:ascii="Times New Roman" w:eastAsia="Times New Roman" w:hAnsi="Times New Roman" w:cs="B Nazanin" w:hint="cs"/>
          <w:b/>
          <w:bCs/>
          <w:rtl/>
        </w:rPr>
        <w:lastRenderedPageBreak/>
        <w:t xml:space="preserve">نظرات داور محترم </w:t>
      </w:r>
      <w:r>
        <w:rPr>
          <w:rFonts w:ascii="Times New Roman" w:eastAsia="Times New Roman" w:hAnsi="Times New Roman" w:cs="B Nazanin" w:hint="cs"/>
          <w:b/>
          <w:bCs/>
          <w:rtl/>
        </w:rPr>
        <w:t xml:space="preserve">دوم </w:t>
      </w:r>
    </w:p>
    <w:p w:rsidR="00B5055D" w:rsidRDefault="00B5055D" w:rsidP="00B5055D">
      <w:pPr>
        <w:tabs>
          <w:tab w:val="left" w:pos="1040"/>
          <w:tab w:val="right" w:pos="6521"/>
          <w:tab w:val="right" w:pos="6804"/>
          <w:tab w:val="right" w:pos="6946"/>
        </w:tabs>
        <w:bidi/>
        <w:spacing w:after="0" w:line="228" w:lineRule="auto"/>
        <w:jc w:val="lowKashida"/>
        <w:rPr>
          <w:rFonts w:cs="B Nazanin"/>
          <w:color w:val="000000" w:themeColor="text1"/>
          <w:sz w:val="23"/>
          <w:szCs w:val="23"/>
          <w:rtl/>
        </w:rPr>
      </w:pPr>
      <w:r w:rsidRPr="00B5055D">
        <w:rPr>
          <w:rFonts w:cs="B Nazanin"/>
          <w:color w:val="000000" w:themeColor="text1"/>
          <w:sz w:val="23"/>
          <w:szCs w:val="23"/>
          <w:rtl/>
        </w:rPr>
        <w:t>مقاله ارزشمندی با دغدغه‌مندی مسائل و واقعیات اقتصاد کلان ایران تنظیم و ارایه شده است. با اندکی اغماض در شاخص‌سازی، چاپ مقاله توصیه می‌شود</w:t>
      </w:r>
      <w:r w:rsidRPr="00B5055D">
        <w:rPr>
          <w:rFonts w:cs="B Nazanin"/>
          <w:color w:val="000000" w:themeColor="text1"/>
          <w:sz w:val="23"/>
          <w:szCs w:val="23"/>
        </w:rPr>
        <w:t>.</w:t>
      </w:r>
    </w:p>
    <w:p w:rsidR="00B5055D" w:rsidRDefault="00B5055D" w:rsidP="00B5055D">
      <w:pPr>
        <w:tabs>
          <w:tab w:val="left" w:pos="1040"/>
          <w:tab w:val="right" w:pos="6521"/>
          <w:tab w:val="right" w:pos="6804"/>
          <w:tab w:val="right" w:pos="6946"/>
        </w:tabs>
        <w:bidi/>
        <w:spacing w:after="0" w:line="228" w:lineRule="auto"/>
        <w:jc w:val="lowKashida"/>
        <w:rPr>
          <w:rFonts w:cs="B Nazanin"/>
          <w:color w:val="000000" w:themeColor="text1"/>
          <w:sz w:val="23"/>
          <w:szCs w:val="23"/>
          <w:rtl/>
        </w:rPr>
      </w:pPr>
      <w:r w:rsidRPr="00B5055D">
        <w:rPr>
          <w:rFonts w:cs="B Nazanin" w:hint="cs"/>
          <w:color w:val="000000" w:themeColor="text1"/>
          <w:sz w:val="23"/>
          <w:szCs w:val="23"/>
          <w:highlight w:val="magenta"/>
          <w:rtl/>
        </w:rPr>
        <w:t>پاسخ به داور محترم دوم-</w:t>
      </w:r>
      <w:r>
        <w:rPr>
          <w:rFonts w:cs="B Nazanin" w:hint="cs"/>
          <w:color w:val="000000" w:themeColor="text1"/>
          <w:sz w:val="23"/>
          <w:szCs w:val="23"/>
          <w:rtl/>
        </w:rPr>
        <w:t xml:space="preserve"> با سپاس از حسن نظر داور محترم دوم، اصلاحات ویرایشی که در متن مقاله کامنت گذاشته شده است انجام شد و با رنگ بنفش هایلایت شد.</w:t>
      </w:r>
    </w:p>
    <w:p w:rsidR="00B5055D" w:rsidRPr="00B116E6" w:rsidRDefault="00B5055D" w:rsidP="00B5055D">
      <w:pPr>
        <w:tabs>
          <w:tab w:val="left" w:pos="1040"/>
          <w:tab w:val="right" w:pos="6521"/>
          <w:tab w:val="right" w:pos="6804"/>
          <w:tab w:val="right" w:pos="6946"/>
        </w:tabs>
        <w:bidi/>
        <w:spacing w:after="0" w:line="228" w:lineRule="auto"/>
        <w:jc w:val="lowKashida"/>
        <w:rPr>
          <w:rFonts w:cs="B Nazanin"/>
          <w:b/>
          <w:bCs/>
          <w:color w:val="000000" w:themeColor="text1"/>
          <w:sz w:val="23"/>
          <w:szCs w:val="23"/>
          <w:rtl/>
        </w:rPr>
      </w:pPr>
    </w:p>
    <w:p w:rsidR="001838F2" w:rsidRDefault="001838F2" w:rsidP="00AC35C7">
      <w:pPr>
        <w:pStyle w:val="Heading1"/>
        <w:spacing w:before="0" w:line="240" w:lineRule="auto"/>
        <w:jc w:val="center"/>
        <w:rPr>
          <w:rFonts w:ascii="Times New Roman" w:eastAsiaTheme="minorHAnsi" w:hAnsi="Times New Roman" w:cs="B Nazanin"/>
          <w:bCs/>
          <w:color w:val="auto"/>
          <w:sz w:val="23"/>
          <w:szCs w:val="23"/>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Default="00B5055D" w:rsidP="00B5055D">
      <w:pPr>
        <w:rPr>
          <w:lang w:bidi="fa-IR"/>
        </w:rPr>
      </w:pPr>
    </w:p>
    <w:p w:rsidR="00B5055D" w:rsidRPr="00B5055D" w:rsidRDefault="00B5055D" w:rsidP="00B5055D">
      <w:pPr>
        <w:rPr>
          <w:rtl/>
          <w:lang w:bidi="fa-IR"/>
        </w:rPr>
      </w:pPr>
    </w:p>
    <w:p w:rsidR="001838F2" w:rsidRDefault="001838F2" w:rsidP="00AC35C7">
      <w:pPr>
        <w:pStyle w:val="Heading1"/>
        <w:spacing w:before="0" w:line="240" w:lineRule="auto"/>
        <w:jc w:val="center"/>
        <w:rPr>
          <w:rFonts w:ascii="Times New Roman" w:eastAsiaTheme="minorHAnsi" w:hAnsi="Times New Roman" w:cs="B Nazanin"/>
          <w:bCs/>
          <w:color w:val="auto"/>
          <w:sz w:val="23"/>
          <w:szCs w:val="23"/>
          <w:rtl/>
          <w:lang w:bidi="fa-IR"/>
        </w:rPr>
      </w:pPr>
    </w:p>
    <w:p w:rsidR="00AE5499" w:rsidRDefault="00AE5499" w:rsidP="00AC35C7">
      <w:pPr>
        <w:pStyle w:val="Heading1"/>
        <w:spacing w:before="0" w:line="240" w:lineRule="auto"/>
        <w:jc w:val="center"/>
        <w:rPr>
          <w:rFonts w:ascii="Times New Roman" w:eastAsiaTheme="minorHAnsi" w:hAnsi="Times New Roman" w:cs="B Nazanin"/>
          <w:bCs/>
          <w:color w:val="auto"/>
          <w:sz w:val="23"/>
          <w:szCs w:val="23"/>
          <w:lang w:bidi="fa-IR"/>
        </w:rPr>
      </w:pPr>
      <w:r w:rsidRPr="00AC35C7">
        <w:rPr>
          <w:rFonts w:ascii="Times New Roman" w:eastAsiaTheme="minorHAnsi" w:hAnsi="Times New Roman" w:cs="B Nazanin" w:hint="cs"/>
          <w:bCs/>
          <w:color w:val="auto"/>
          <w:sz w:val="23"/>
          <w:szCs w:val="23"/>
          <w:rtl/>
          <w:lang w:bidi="fa-IR"/>
        </w:rPr>
        <w:t>تحلیل اثر آستانه</w:t>
      </w:r>
      <w:r w:rsidRPr="00AC35C7">
        <w:rPr>
          <w:rFonts w:ascii="Times New Roman" w:eastAsiaTheme="minorHAnsi" w:hAnsi="Times New Roman" w:cs="B Nazanin" w:hint="eastAsia"/>
          <w:bCs/>
          <w:color w:val="auto"/>
          <w:sz w:val="23"/>
          <w:szCs w:val="23"/>
          <w:rtl/>
          <w:lang w:bidi="fa-IR"/>
        </w:rPr>
        <w:t>‌</w:t>
      </w:r>
      <w:r w:rsidRPr="00AC35C7">
        <w:rPr>
          <w:rFonts w:ascii="Times New Roman" w:eastAsiaTheme="minorHAnsi" w:hAnsi="Times New Roman" w:cs="B Nazanin" w:hint="cs"/>
          <w:bCs/>
          <w:color w:val="auto"/>
          <w:sz w:val="23"/>
          <w:szCs w:val="23"/>
          <w:rtl/>
          <w:lang w:bidi="fa-IR"/>
        </w:rPr>
        <w:t>ای نااطمینانی کلان اقتصادی بر چرخه</w:t>
      </w:r>
      <w:r w:rsidRPr="00AC35C7">
        <w:rPr>
          <w:rFonts w:ascii="Times New Roman" w:eastAsiaTheme="minorHAnsi" w:hAnsi="Times New Roman" w:cs="B Nazanin" w:hint="eastAsia"/>
          <w:bCs/>
          <w:color w:val="auto"/>
          <w:sz w:val="23"/>
          <w:szCs w:val="23"/>
          <w:rtl/>
          <w:lang w:bidi="fa-IR"/>
        </w:rPr>
        <w:t>‌</w:t>
      </w:r>
      <w:r w:rsidRPr="00AC35C7">
        <w:rPr>
          <w:rFonts w:ascii="Times New Roman" w:eastAsiaTheme="minorHAnsi" w:hAnsi="Times New Roman" w:cs="B Nazanin" w:hint="cs"/>
          <w:bCs/>
          <w:color w:val="auto"/>
          <w:sz w:val="23"/>
          <w:szCs w:val="23"/>
          <w:rtl/>
          <w:lang w:bidi="fa-IR"/>
        </w:rPr>
        <w:t>های تجاری در ایران</w:t>
      </w:r>
    </w:p>
    <w:p w:rsidR="001838F2" w:rsidRPr="001838F2" w:rsidRDefault="001838F2" w:rsidP="001838F2">
      <w:pPr>
        <w:rPr>
          <w:lang w:bidi="fa-IR"/>
        </w:rPr>
      </w:pPr>
    </w:p>
    <w:p w:rsidR="00E47ABD" w:rsidRPr="00A43322" w:rsidRDefault="00E47ABD" w:rsidP="00E47ABD">
      <w:pPr>
        <w:bidi/>
        <w:spacing w:after="0" w:line="240" w:lineRule="auto"/>
        <w:jc w:val="center"/>
        <w:rPr>
          <w:rFonts w:ascii="Times New Roman" w:hAnsi="Times New Roman" w:cs="B Nazanin"/>
          <w:bCs/>
          <w:sz w:val="23"/>
          <w:szCs w:val="23"/>
          <w:rtl/>
          <w:lang w:bidi="fa-IR"/>
        </w:rPr>
      </w:pPr>
      <w:r w:rsidRPr="00A43322">
        <w:rPr>
          <w:rFonts w:ascii="Times New Roman" w:hAnsi="Times New Roman" w:cs="B Nazanin" w:hint="cs"/>
          <w:bCs/>
          <w:sz w:val="23"/>
          <w:szCs w:val="23"/>
          <w:rtl/>
          <w:lang w:bidi="fa-IR"/>
        </w:rPr>
        <w:t>شراره شیرمحمدی</w:t>
      </w:r>
      <w:r w:rsidRPr="00A43322">
        <w:rPr>
          <w:rFonts w:ascii="Times New Roman" w:hAnsi="Times New Roman"/>
          <w:sz w:val="23"/>
          <w:szCs w:val="23"/>
          <w:vertAlign w:val="superscript"/>
          <w:rtl/>
        </w:rPr>
        <w:footnoteReference w:id="2"/>
      </w:r>
      <w:r w:rsidRPr="00A43322">
        <w:rPr>
          <w:rFonts w:ascii="Times New Roman" w:hAnsi="Times New Roman" w:cs="B Nazanin" w:hint="cs"/>
          <w:bCs/>
          <w:sz w:val="23"/>
          <w:szCs w:val="23"/>
          <w:rtl/>
          <w:lang w:bidi="fa-IR"/>
        </w:rPr>
        <w:t xml:space="preserve">       </w:t>
      </w:r>
    </w:p>
    <w:p w:rsidR="00E47ABD" w:rsidRPr="00A43322" w:rsidRDefault="00E47ABD" w:rsidP="00E47ABD">
      <w:pPr>
        <w:bidi/>
        <w:spacing w:after="0" w:line="240" w:lineRule="auto"/>
        <w:jc w:val="center"/>
        <w:rPr>
          <w:rFonts w:ascii="Times New Roman" w:hAnsi="Times New Roman" w:cs="B Nazanin"/>
          <w:bCs/>
          <w:sz w:val="23"/>
          <w:szCs w:val="23"/>
          <w:rtl/>
          <w:lang w:bidi="fa-IR"/>
        </w:rPr>
      </w:pPr>
      <w:r w:rsidRPr="00A43322">
        <w:rPr>
          <w:rFonts w:ascii="Times New Roman" w:hAnsi="Times New Roman" w:cs="B Nazanin" w:hint="cs"/>
          <w:bCs/>
          <w:sz w:val="23"/>
          <w:szCs w:val="23"/>
          <w:rtl/>
          <w:lang w:bidi="fa-IR"/>
        </w:rPr>
        <w:t>حسین شریفی رنانی</w:t>
      </w:r>
      <w:r w:rsidRPr="00A43322">
        <w:rPr>
          <w:rFonts w:ascii="Times New Roman" w:hAnsi="Times New Roman"/>
          <w:sz w:val="23"/>
          <w:szCs w:val="23"/>
          <w:vertAlign w:val="superscript"/>
          <w:rtl/>
        </w:rPr>
        <w:footnoteReference w:id="3"/>
      </w:r>
      <w:r w:rsidRPr="00A43322">
        <w:rPr>
          <w:rFonts w:ascii="Times New Roman" w:hAnsi="Times New Roman" w:cs="B Nazanin" w:hint="cs"/>
          <w:bCs/>
          <w:sz w:val="23"/>
          <w:szCs w:val="23"/>
          <w:rtl/>
          <w:lang w:bidi="fa-IR"/>
        </w:rPr>
        <w:t xml:space="preserve">       </w:t>
      </w:r>
    </w:p>
    <w:p w:rsidR="00E47ABD" w:rsidRPr="00A43322" w:rsidRDefault="00E47ABD" w:rsidP="00E47ABD">
      <w:pPr>
        <w:bidi/>
        <w:spacing w:after="0" w:line="240" w:lineRule="auto"/>
        <w:jc w:val="center"/>
        <w:rPr>
          <w:rFonts w:ascii="Times New Roman" w:hAnsi="Times New Roman" w:cs="B Nazanin"/>
          <w:bCs/>
          <w:sz w:val="23"/>
          <w:szCs w:val="23"/>
          <w:rtl/>
          <w:lang w:bidi="fa-IR"/>
        </w:rPr>
      </w:pPr>
      <w:r w:rsidRPr="00A43322">
        <w:rPr>
          <w:rFonts w:ascii="Times New Roman" w:hAnsi="Times New Roman" w:cs="B Nazanin" w:hint="cs"/>
          <w:bCs/>
          <w:sz w:val="23"/>
          <w:szCs w:val="23"/>
          <w:rtl/>
          <w:lang w:bidi="fa-IR"/>
        </w:rPr>
        <w:t xml:space="preserve">  سارا قبادی</w:t>
      </w:r>
      <w:r w:rsidRPr="00A43322">
        <w:rPr>
          <w:rFonts w:ascii="Times New Roman" w:hAnsi="Times New Roman"/>
          <w:bCs/>
          <w:sz w:val="23"/>
          <w:szCs w:val="23"/>
          <w:vertAlign w:val="superscript"/>
          <w:rtl/>
        </w:rPr>
        <w:footnoteReference w:id="4"/>
      </w:r>
    </w:p>
    <w:p w:rsidR="009822E0" w:rsidRPr="00AC35C7" w:rsidRDefault="009822E0" w:rsidP="00AC35C7">
      <w:pPr>
        <w:bidi/>
        <w:spacing w:after="0" w:line="240" w:lineRule="auto"/>
        <w:jc w:val="center"/>
        <w:rPr>
          <w:rFonts w:ascii="Times New Roman" w:hAnsi="Times New Roman" w:cs="B Nazanin"/>
          <w:bCs/>
          <w:sz w:val="23"/>
          <w:szCs w:val="23"/>
          <w:rtl/>
          <w:lang w:bidi="fa-IR"/>
        </w:rPr>
      </w:pPr>
    </w:p>
    <w:p w:rsidR="007C5B16" w:rsidRPr="00AC35C7" w:rsidRDefault="007C5B16" w:rsidP="00AC35C7">
      <w:pPr>
        <w:bidi/>
        <w:spacing w:after="0" w:line="240" w:lineRule="auto"/>
        <w:rPr>
          <w:rFonts w:ascii="Times New Roman" w:hAnsi="Times New Roman" w:cs="B Nazanin"/>
          <w:bCs/>
          <w:sz w:val="20"/>
          <w:szCs w:val="24"/>
          <w:rtl/>
          <w:lang w:bidi="fa-IR"/>
        </w:rPr>
      </w:pPr>
      <w:r w:rsidRPr="00AC35C7">
        <w:rPr>
          <w:rFonts w:ascii="Times New Roman" w:hAnsi="Times New Roman" w:cs="B Nazanin" w:hint="cs"/>
          <w:bCs/>
          <w:sz w:val="20"/>
          <w:szCs w:val="24"/>
          <w:rtl/>
          <w:lang w:bidi="fa-IR"/>
        </w:rPr>
        <w:t>چکیده</w:t>
      </w:r>
    </w:p>
    <w:p w:rsidR="0002666C" w:rsidRPr="00AC35C7" w:rsidRDefault="0002666C" w:rsidP="00AC35C7">
      <w:pPr>
        <w:pStyle w:val="ListParagraph"/>
        <w:tabs>
          <w:tab w:val="left" w:pos="237"/>
          <w:tab w:val="left" w:pos="379"/>
          <w:tab w:val="left" w:pos="521"/>
        </w:tabs>
        <w:bidi/>
        <w:spacing w:after="0" w:line="240" w:lineRule="auto"/>
        <w:ind w:left="0"/>
        <w:jc w:val="lowKashida"/>
        <w:rPr>
          <w:rFonts w:ascii="Times New Roman" w:hAnsi="Times New Roman" w:cs="B Nazanin"/>
          <w:i/>
          <w:iCs/>
          <w:sz w:val="21"/>
          <w:szCs w:val="21"/>
          <w:rtl/>
          <w:lang w:bidi="fa-IR"/>
        </w:rPr>
      </w:pPr>
      <w:r w:rsidRPr="00AC35C7">
        <w:rPr>
          <w:rFonts w:ascii="Times New Roman" w:hAnsi="Times New Roman" w:cs="B Nazanin" w:hint="cs"/>
          <w:i/>
          <w:iCs/>
          <w:sz w:val="21"/>
          <w:szCs w:val="21"/>
          <w:rtl/>
          <w:lang w:bidi="fa-IR"/>
        </w:rPr>
        <w:t>مقاله حاضر با هدف تحلیل اثر آستانه</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ای نااطمینانی کلان اقتصادی بر چرخه</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های تجاری ایران طی دوره زمانی 1400:1- 1385:1 انجام شد. بدین منظور ابتدا چرخه</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های تجاری با استفاده از فیلتر هودریک پرسکات استخراج شد. سپس با در نظر گرفتن بازارهای پرنوسان ایران و با استفاده از روش تحلیل مؤلفه</w:t>
      </w:r>
      <w:r w:rsidRPr="00AC35C7">
        <w:rPr>
          <w:rFonts w:ascii="Times New Roman" w:hAnsi="Times New Roman" w:cs="B Nazanin"/>
          <w:i/>
          <w:iCs/>
          <w:sz w:val="21"/>
          <w:szCs w:val="21"/>
          <w:rtl/>
          <w:lang w:bidi="fa-IR"/>
        </w:rPr>
        <w:softHyphen/>
      </w:r>
      <w:r w:rsidRPr="00AC35C7">
        <w:rPr>
          <w:rFonts w:ascii="Times New Roman" w:hAnsi="Times New Roman" w:cs="B Nazanin" w:hint="cs"/>
          <w:i/>
          <w:iCs/>
          <w:sz w:val="21"/>
          <w:szCs w:val="21"/>
          <w:rtl/>
          <w:lang w:bidi="fa-IR"/>
        </w:rPr>
        <w:t>های اصلی (</w:t>
      </w:r>
      <w:r w:rsidRPr="00AC35C7">
        <w:rPr>
          <w:rFonts w:ascii="Times New Roman" w:hAnsi="Times New Roman" w:cs="B Nazanin"/>
          <w:i/>
          <w:iCs/>
          <w:sz w:val="21"/>
          <w:szCs w:val="21"/>
          <w:lang w:bidi="fa-IR"/>
        </w:rPr>
        <w:t>PCA</w:t>
      </w:r>
      <w:r w:rsidRPr="00AC35C7">
        <w:rPr>
          <w:rFonts w:ascii="Times New Roman" w:hAnsi="Times New Roman" w:cs="B Nazanin" w:hint="cs"/>
          <w:i/>
          <w:iCs/>
          <w:sz w:val="21"/>
          <w:szCs w:val="21"/>
          <w:rtl/>
          <w:lang w:bidi="fa-IR"/>
        </w:rPr>
        <w:t>) اقدام به محاسبه شاخصی کلی برای متغیرهای کلان شد. برای اندازه</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گیری نااطمینانی در شاخص کلان اقتصادی از روش خودرگرسیونی واریانس شرطی (</w:t>
      </w:r>
      <w:r w:rsidRPr="00AC35C7">
        <w:rPr>
          <w:rFonts w:ascii="Times New Roman" w:hAnsi="Times New Roman" w:cs="B Nazanin"/>
          <w:i/>
          <w:iCs/>
          <w:sz w:val="21"/>
          <w:szCs w:val="21"/>
          <w:lang w:bidi="fa-IR"/>
        </w:rPr>
        <w:t>GARCH</w:t>
      </w:r>
      <w:r w:rsidRPr="00AC35C7">
        <w:rPr>
          <w:rFonts w:ascii="Times New Roman" w:hAnsi="Times New Roman" w:cs="B Nazanin" w:hint="cs"/>
          <w:i/>
          <w:iCs/>
          <w:sz w:val="21"/>
          <w:szCs w:val="21"/>
          <w:rtl/>
          <w:lang w:bidi="fa-IR"/>
        </w:rPr>
        <w:t>) استفاده شد. نتایج حاصل از برآورد اثرآستانه</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ای نااطمینانی کلان اقتصادی به روش رگرسیون انتقال ملایم (</w:t>
      </w:r>
      <w:r w:rsidRPr="00AC35C7">
        <w:rPr>
          <w:rFonts w:ascii="Times New Roman" w:hAnsi="Times New Roman" w:cs="B Nazanin"/>
          <w:i/>
          <w:iCs/>
          <w:sz w:val="21"/>
          <w:szCs w:val="21"/>
          <w:lang w:bidi="fa-IR"/>
        </w:rPr>
        <w:t>STR</w:t>
      </w:r>
      <w:r w:rsidRPr="00AC35C7">
        <w:rPr>
          <w:rFonts w:ascii="Times New Roman" w:hAnsi="Times New Roman" w:cs="B Nazanin" w:hint="cs"/>
          <w:i/>
          <w:iCs/>
          <w:sz w:val="21"/>
          <w:szCs w:val="21"/>
          <w:rtl/>
          <w:lang w:bidi="fa-IR"/>
        </w:rPr>
        <w:t>) نشان داد که وقفه دوم نااطمینانی کلان اقتصادی متغیر انتقال تابع لجستیک برای چرخه</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های تجاری با یک حد</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آستانه (برابر با 068/0) و دو رژیم حدی است. نااطمینانی کلان اقتصادی در هر دو رژیم حدی منجر به رکود اقتصادی شده</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 xml:space="preserve"> و اثر رکودی آن</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 xml:space="preserve"> در رژیم دوم بیشتر شده است. بیکاری با سطح تحصیلات پیشرفته و بیکاری با سطح تحصیلات مقدماتی در هر دو رژیم منجر به رکود اقتصادی شده</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اند و اثر رکودی آن</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ها در رژیم دوم بیشتر شده است. بهره‌وری نیروی کار، سلامت سیستم قانونی، تحرک سرمایه و مردم و چرخه</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های تجاری دوره گذشته در هر دو رژیم منجر به رونق اقتصادی شده</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 xml:space="preserve"> و اثر بهبود</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دهنده آن</w:t>
      </w:r>
      <w:r w:rsidRPr="00AC35C7">
        <w:rPr>
          <w:rFonts w:ascii="Times New Roman" w:hAnsi="Times New Roman" w:cs="B Nazanin" w:hint="eastAsia"/>
          <w:i/>
          <w:iCs/>
          <w:sz w:val="21"/>
          <w:szCs w:val="21"/>
          <w:rtl/>
          <w:lang w:bidi="fa-IR"/>
        </w:rPr>
        <w:t>‌</w:t>
      </w:r>
      <w:r w:rsidRPr="00AC35C7">
        <w:rPr>
          <w:rFonts w:ascii="Times New Roman" w:hAnsi="Times New Roman" w:cs="B Nazanin" w:hint="cs"/>
          <w:i/>
          <w:iCs/>
          <w:sz w:val="21"/>
          <w:szCs w:val="21"/>
          <w:rtl/>
          <w:lang w:bidi="fa-IR"/>
        </w:rPr>
        <w:t>ها در رژیم دوم بیشتر شده است.</w:t>
      </w:r>
    </w:p>
    <w:p w:rsidR="002D23C6" w:rsidRPr="00AC35C7" w:rsidRDefault="002D23C6" w:rsidP="00AC35C7">
      <w:pPr>
        <w:bidi/>
        <w:spacing w:after="0" w:line="240" w:lineRule="auto"/>
        <w:jc w:val="both"/>
        <w:rPr>
          <w:rFonts w:ascii="Times New Roman" w:hAnsi="Times New Roman" w:cs="B Nazanin"/>
          <w:sz w:val="14"/>
          <w:szCs w:val="16"/>
          <w:lang w:bidi="fa-IR"/>
        </w:rPr>
      </w:pPr>
    </w:p>
    <w:p w:rsidR="00300A25" w:rsidRPr="00AC35C7" w:rsidRDefault="00300A25" w:rsidP="00AC35C7">
      <w:pPr>
        <w:bidi/>
        <w:spacing w:after="0" w:line="240" w:lineRule="auto"/>
        <w:jc w:val="both"/>
        <w:rPr>
          <w:rFonts w:ascii="Times New Roman" w:hAnsi="Times New Roman" w:cs="B Nazanin"/>
          <w:sz w:val="14"/>
          <w:szCs w:val="16"/>
          <w:lang w:bidi="fa-IR"/>
        </w:rPr>
      </w:pPr>
    </w:p>
    <w:p w:rsidR="00300A25" w:rsidRPr="00AC35C7" w:rsidRDefault="00300A25" w:rsidP="00AC35C7">
      <w:pPr>
        <w:bidi/>
        <w:spacing w:after="0" w:line="240" w:lineRule="auto"/>
        <w:jc w:val="both"/>
        <w:rPr>
          <w:rFonts w:ascii="Times New Roman" w:hAnsi="Times New Roman" w:cs="B Nazanin"/>
          <w:sz w:val="14"/>
          <w:szCs w:val="16"/>
          <w:rtl/>
          <w:lang w:bidi="fa-IR"/>
        </w:rPr>
      </w:pPr>
    </w:p>
    <w:p w:rsidR="00A626E3" w:rsidRPr="00AC35C7" w:rsidRDefault="007560B6" w:rsidP="00AC35C7">
      <w:pPr>
        <w:bidi/>
        <w:spacing w:after="0" w:line="240" w:lineRule="auto"/>
        <w:jc w:val="both"/>
        <w:rPr>
          <w:rFonts w:ascii="Times New Roman" w:hAnsi="Times New Roman" w:cs="B Nazanin"/>
          <w:sz w:val="23"/>
          <w:szCs w:val="23"/>
          <w:rtl/>
          <w:lang w:bidi="fa-IR"/>
        </w:rPr>
      </w:pPr>
      <w:r w:rsidRPr="00AC35C7">
        <w:rPr>
          <w:rFonts w:ascii="Times New Roman" w:hAnsi="Times New Roman" w:cs="B Nazanin" w:hint="cs"/>
          <w:b/>
          <w:bCs/>
          <w:sz w:val="23"/>
          <w:szCs w:val="23"/>
          <w:rtl/>
          <w:lang w:bidi="fa-IR"/>
        </w:rPr>
        <w:t>کلیدواژه‌</w:t>
      </w:r>
      <w:r w:rsidRPr="00AC35C7">
        <w:rPr>
          <w:rFonts w:ascii="Times New Roman" w:hAnsi="Times New Roman" w:cs="B Nazanin"/>
          <w:b/>
          <w:bCs/>
          <w:sz w:val="23"/>
          <w:szCs w:val="23"/>
          <w:rtl/>
          <w:lang w:bidi="fa-IR"/>
        </w:rPr>
        <w:t>‌</w:t>
      </w:r>
      <w:r w:rsidRPr="00AC35C7">
        <w:rPr>
          <w:rFonts w:ascii="Times New Roman" w:hAnsi="Times New Roman" w:cs="B Nazanin" w:hint="cs"/>
          <w:b/>
          <w:bCs/>
          <w:sz w:val="23"/>
          <w:szCs w:val="23"/>
          <w:rtl/>
          <w:lang w:bidi="fa-IR"/>
        </w:rPr>
        <w:t>ها</w:t>
      </w:r>
      <w:r w:rsidR="00A626E3" w:rsidRPr="00AC35C7">
        <w:rPr>
          <w:rFonts w:ascii="Times New Roman" w:hAnsi="Times New Roman" w:cs="B Nazanin" w:hint="cs"/>
          <w:b/>
          <w:bCs/>
          <w:sz w:val="23"/>
          <w:szCs w:val="23"/>
          <w:rtl/>
          <w:lang w:bidi="fa-IR"/>
        </w:rPr>
        <w:t>:</w:t>
      </w:r>
      <w:r w:rsidR="009822E0" w:rsidRPr="00AC35C7">
        <w:rPr>
          <w:rFonts w:ascii="Times New Roman" w:hAnsi="Times New Roman" w:cs="B Nazanin" w:hint="cs"/>
          <w:sz w:val="23"/>
          <w:szCs w:val="23"/>
          <w:rtl/>
          <w:lang w:bidi="fa-IR"/>
        </w:rPr>
        <w:t xml:space="preserve"> </w:t>
      </w:r>
      <w:r w:rsidR="0002666C" w:rsidRPr="00AC35C7">
        <w:rPr>
          <w:rFonts w:ascii="Times New Roman" w:hAnsi="Times New Roman" w:cs="B Nazanin" w:hint="cs"/>
          <w:sz w:val="23"/>
          <w:szCs w:val="23"/>
          <w:rtl/>
          <w:lang w:bidi="fa-IR"/>
        </w:rPr>
        <w:t>نااطمینانی، چرخه</w:t>
      </w:r>
      <w:r w:rsidR="0002666C" w:rsidRPr="00AC35C7">
        <w:rPr>
          <w:rFonts w:ascii="Times New Roman" w:hAnsi="Times New Roman" w:cs="B Nazanin" w:hint="eastAsia"/>
          <w:sz w:val="23"/>
          <w:szCs w:val="23"/>
          <w:rtl/>
          <w:lang w:bidi="fa-IR"/>
        </w:rPr>
        <w:t>‌</w:t>
      </w:r>
      <w:r w:rsidR="0002666C" w:rsidRPr="00AC35C7">
        <w:rPr>
          <w:rFonts w:ascii="Times New Roman" w:hAnsi="Times New Roman" w:cs="B Nazanin" w:hint="cs"/>
          <w:sz w:val="23"/>
          <w:szCs w:val="23"/>
          <w:rtl/>
          <w:lang w:bidi="fa-IR"/>
        </w:rPr>
        <w:t>های تجاری، تحلیل مؤلفه</w:t>
      </w:r>
      <w:r w:rsidR="0002666C" w:rsidRPr="00AC35C7">
        <w:rPr>
          <w:rFonts w:ascii="Times New Roman" w:hAnsi="Times New Roman" w:cs="B Nazanin" w:hint="eastAsia"/>
          <w:sz w:val="23"/>
          <w:szCs w:val="23"/>
          <w:rtl/>
          <w:lang w:bidi="fa-IR"/>
        </w:rPr>
        <w:t>‌</w:t>
      </w:r>
      <w:r w:rsidR="0002666C" w:rsidRPr="00AC35C7">
        <w:rPr>
          <w:rFonts w:ascii="Times New Roman" w:hAnsi="Times New Roman" w:cs="B Nazanin" w:hint="cs"/>
          <w:sz w:val="23"/>
          <w:szCs w:val="23"/>
          <w:rtl/>
          <w:lang w:bidi="fa-IR"/>
        </w:rPr>
        <w:t xml:space="preserve">های اصلی، </w:t>
      </w:r>
      <w:r w:rsidR="0002666C" w:rsidRPr="00AC35C7">
        <w:rPr>
          <w:rFonts w:ascii="Times New Roman" w:hAnsi="Times New Roman" w:cs="B Nazanin"/>
          <w:sz w:val="23"/>
          <w:szCs w:val="23"/>
          <w:rtl/>
          <w:lang w:bidi="fa-IR"/>
        </w:rPr>
        <w:t>خودرگرس</w:t>
      </w:r>
      <w:r w:rsidR="0002666C" w:rsidRPr="00AC35C7">
        <w:rPr>
          <w:rFonts w:ascii="Times New Roman" w:hAnsi="Times New Roman" w:cs="B Nazanin" w:hint="cs"/>
          <w:sz w:val="23"/>
          <w:szCs w:val="23"/>
          <w:rtl/>
          <w:lang w:bidi="fa-IR"/>
        </w:rPr>
        <w:t>ی</w:t>
      </w:r>
      <w:r w:rsidR="0002666C" w:rsidRPr="00AC35C7">
        <w:rPr>
          <w:rFonts w:ascii="Times New Roman" w:hAnsi="Times New Roman" w:cs="B Nazanin" w:hint="eastAsia"/>
          <w:sz w:val="23"/>
          <w:szCs w:val="23"/>
          <w:rtl/>
          <w:lang w:bidi="fa-IR"/>
        </w:rPr>
        <w:t>ون</w:t>
      </w:r>
      <w:r w:rsidR="0002666C" w:rsidRPr="00AC35C7">
        <w:rPr>
          <w:rFonts w:ascii="Times New Roman" w:hAnsi="Times New Roman" w:cs="B Nazanin" w:hint="cs"/>
          <w:sz w:val="23"/>
          <w:szCs w:val="23"/>
          <w:rtl/>
          <w:lang w:bidi="fa-IR"/>
        </w:rPr>
        <w:t>ی</w:t>
      </w:r>
      <w:r w:rsidR="0002666C" w:rsidRPr="00AC35C7">
        <w:rPr>
          <w:rFonts w:ascii="Times New Roman" w:hAnsi="Times New Roman" w:cs="B Nazanin"/>
          <w:sz w:val="23"/>
          <w:szCs w:val="23"/>
          <w:rtl/>
          <w:lang w:bidi="fa-IR"/>
        </w:rPr>
        <w:t xml:space="preserve"> ناهمسان</w:t>
      </w:r>
      <w:r w:rsidR="0002666C" w:rsidRPr="00AC35C7">
        <w:rPr>
          <w:rFonts w:ascii="Times New Roman" w:hAnsi="Times New Roman" w:cs="B Nazanin" w:hint="cs"/>
          <w:sz w:val="23"/>
          <w:szCs w:val="23"/>
          <w:rtl/>
          <w:lang w:bidi="fa-IR"/>
        </w:rPr>
        <w:t>ی واریانس</w:t>
      </w:r>
      <w:r w:rsidR="0002666C" w:rsidRPr="00AC35C7">
        <w:rPr>
          <w:rFonts w:ascii="Times New Roman" w:hAnsi="Times New Roman" w:cs="B Nazanin"/>
          <w:sz w:val="23"/>
          <w:szCs w:val="23"/>
          <w:rtl/>
          <w:lang w:bidi="fa-IR"/>
        </w:rPr>
        <w:t xml:space="preserve"> شرط</w:t>
      </w:r>
      <w:r w:rsidR="0002666C" w:rsidRPr="00AC35C7">
        <w:rPr>
          <w:rFonts w:ascii="Times New Roman" w:hAnsi="Times New Roman" w:cs="B Nazanin" w:hint="cs"/>
          <w:sz w:val="23"/>
          <w:szCs w:val="23"/>
          <w:rtl/>
          <w:lang w:bidi="fa-IR"/>
        </w:rPr>
        <w:t>ی</w:t>
      </w:r>
      <w:r w:rsidR="0002666C" w:rsidRPr="00AC35C7">
        <w:rPr>
          <w:rFonts w:ascii="Times New Roman" w:hAnsi="Times New Roman" w:cs="B Nazanin"/>
          <w:sz w:val="23"/>
          <w:szCs w:val="23"/>
          <w:rtl/>
          <w:lang w:bidi="fa-IR"/>
        </w:rPr>
        <w:t xml:space="preserve"> تعم</w:t>
      </w:r>
      <w:r w:rsidR="0002666C" w:rsidRPr="00AC35C7">
        <w:rPr>
          <w:rFonts w:ascii="Times New Roman" w:hAnsi="Times New Roman" w:cs="B Nazanin" w:hint="cs"/>
          <w:sz w:val="23"/>
          <w:szCs w:val="23"/>
          <w:rtl/>
          <w:lang w:bidi="fa-IR"/>
        </w:rPr>
        <w:t>ی</w:t>
      </w:r>
      <w:r w:rsidR="0002666C" w:rsidRPr="00AC35C7">
        <w:rPr>
          <w:rFonts w:ascii="Times New Roman" w:hAnsi="Times New Roman" w:cs="B Nazanin" w:hint="eastAsia"/>
          <w:sz w:val="23"/>
          <w:szCs w:val="23"/>
          <w:rtl/>
          <w:lang w:bidi="fa-IR"/>
        </w:rPr>
        <w:t>م</w:t>
      </w:r>
      <w:r w:rsidR="0002666C" w:rsidRPr="00AC35C7">
        <w:rPr>
          <w:rFonts w:ascii="Times New Roman" w:hAnsi="Times New Roman" w:cs="B Nazanin"/>
          <w:sz w:val="23"/>
          <w:szCs w:val="23"/>
          <w:rtl/>
          <w:lang w:bidi="fa-IR"/>
        </w:rPr>
        <w:t xml:space="preserve"> </w:t>
      </w:r>
      <w:r w:rsidR="0002666C" w:rsidRPr="00AC35C7">
        <w:rPr>
          <w:rFonts w:ascii="Times New Roman" w:hAnsi="Times New Roman" w:cs="B Nazanin" w:hint="cs"/>
          <w:sz w:val="23"/>
          <w:szCs w:val="23"/>
          <w:rtl/>
          <w:lang w:bidi="fa-IR"/>
        </w:rPr>
        <w:t>ی</w:t>
      </w:r>
      <w:r w:rsidR="0002666C" w:rsidRPr="00AC35C7">
        <w:rPr>
          <w:rFonts w:ascii="Times New Roman" w:hAnsi="Times New Roman" w:cs="B Nazanin" w:hint="eastAsia"/>
          <w:sz w:val="23"/>
          <w:szCs w:val="23"/>
          <w:rtl/>
          <w:lang w:bidi="fa-IR"/>
        </w:rPr>
        <w:t>افته</w:t>
      </w:r>
      <w:r w:rsidR="0002666C" w:rsidRPr="00AC35C7">
        <w:rPr>
          <w:rFonts w:ascii="Times New Roman" w:hAnsi="Times New Roman" w:cs="B Nazanin" w:hint="cs"/>
          <w:sz w:val="23"/>
          <w:szCs w:val="23"/>
          <w:rtl/>
          <w:lang w:bidi="fa-IR"/>
        </w:rPr>
        <w:t xml:space="preserve">، </w:t>
      </w:r>
      <w:r w:rsidR="0002666C" w:rsidRPr="00AC35C7">
        <w:rPr>
          <w:rFonts w:ascii="Times New Roman" w:hAnsi="Times New Roman" w:cs="B Nazanin"/>
          <w:sz w:val="23"/>
          <w:szCs w:val="23"/>
          <w:rtl/>
          <w:lang w:bidi="fa-IR"/>
        </w:rPr>
        <w:t>ف</w:t>
      </w:r>
      <w:r w:rsidR="0002666C" w:rsidRPr="00AC35C7">
        <w:rPr>
          <w:rFonts w:ascii="Times New Roman" w:hAnsi="Times New Roman" w:cs="B Nazanin" w:hint="cs"/>
          <w:sz w:val="23"/>
          <w:szCs w:val="23"/>
          <w:rtl/>
          <w:lang w:bidi="fa-IR"/>
        </w:rPr>
        <w:t>ی</w:t>
      </w:r>
      <w:r w:rsidR="0002666C" w:rsidRPr="00AC35C7">
        <w:rPr>
          <w:rFonts w:ascii="Times New Roman" w:hAnsi="Times New Roman" w:cs="B Nazanin" w:hint="eastAsia"/>
          <w:sz w:val="23"/>
          <w:szCs w:val="23"/>
          <w:rtl/>
          <w:lang w:bidi="fa-IR"/>
        </w:rPr>
        <w:t>لتر</w:t>
      </w:r>
      <w:r w:rsidR="0002666C" w:rsidRPr="00AC35C7">
        <w:rPr>
          <w:rFonts w:ascii="Times New Roman" w:hAnsi="Times New Roman" w:cs="B Nazanin"/>
          <w:sz w:val="23"/>
          <w:szCs w:val="23"/>
          <w:rtl/>
          <w:lang w:bidi="fa-IR"/>
        </w:rPr>
        <w:t xml:space="preserve"> هادريك-پرسكات</w:t>
      </w:r>
      <w:r w:rsidR="0002666C" w:rsidRPr="00AC35C7">
        <w:rPr>
          <w:rFonts w:ascii="Times New Roman" w:hAnsi="Times New Roman" w:cs="B Nazanin" w:hint="cs"/>
          <w:sz w:val="23"/>
          <w:szCs w:val="23"/>
          <w:rtl/>
          <w:lang w:bidi="fa-IR"/>
        </w:rPr>
        <w:t>، رگرسیون انتقال ملایم.</w:t>
      </w:r>
    </w:p>
    <w:p w:rsidR="009822E0" w:rsidRPr="00AC35C7" w:rsidRDefault="00222B1D" w:rsidP="00AC35C7">
      <w:pPr>
        <w:bidi/>
        <w:spacing w:after="0" w:line="240" w:lineRule="auto"/>
        <w:jc w:val="both"/>
        <w:rPr>
          <w:rFonts w:ascii="Times New Roman" w:hAnsi="Times New Roman" w:cs="B Nazanin"/>
          <w:rtl/>
          <w:lang w:bidi="fa-IR"/>
        </w:rPr>
      </w:pPr>
      <w:r w:rsidRPr="00AC35C7">
        <w:rPr>
          <w:rFonts w:ascii="Times New Roman" w:hAnsi="Times New Roman" w:cs="B Nazanin" w:hint="cs"/>
          <w:b/>
          <w:bCs/>
          <w:sz w:val="23"/>
          <w:szCs w:val="23"/>
          <w:rtl/>
          <w:lang w:bidi="fa-IR"/>
        </w:rPr>
        <w:t xml:space="preserve">طبقه‌بندی </w:t>
      </w:r>
      <w:r w:rsidRPr="00AC35C7">
        <w:rPr>
          <w:rFonts w:ascii="Times New Roman" w:hAnsi="Times New Roman" w:cs="B Nazanin"/>
          <w:b/>
          <w:bCs/>
          <w:sz w:val="21"/>
          <w:szCs w:val="21"/>
          <w:lang w:bidi="fa-IR"/>
        </w:rPr>
        <w:t>JEL</w:t>
      </w:r>
      <w:r w:rsidRPr="00AC35C7">
        <w:rPr>
          <w:rFonts w:ascii="Times New Roman" w:hAnsi="Times New Roman" w:cs="B Nazanin" w:hint="cs"/>
          <w:b/>
          <w:bCs/>
          <w:sz w:val="21"/>
          <w:szCs w:val="21"/>
          <w:rtl/>
          <w:lang w:bidi="fa-IR"/>
        </w:rPr>
        <w:t xml:space="preserve"> </w:t>
      </w:r>
      <w:r w:rsidRPr="00AC35C7">
        <w:rPr>
          <w:rFonts w:ascii="Times New Roman" w:hAnsi="Times New Roman" w:cs="B Nazanin" w:hint="cs"/>
          <w:sz w:val="21"/>
          <w:szCs w:val="21"/>
          <w:rtl/>
          <w:lang w:bidi="fa-IR"/>
        </w:rPr>
        <w:t>:</w:t>
      </w:r>
      <w:r w:rsidRPr="00AC35C7">
        <w:rPr>
          <w:rFonts w:ascii="Times New Roman" w:hAnsi="Times New Roman" w:cs="B Nazanin" w:hint="cs"/>
          <w:rtl/>
          <w:lang w:bidi="fa-IR"/>
        </w:rPr>
        <w:t xml:space="preserve"> </w:t>
      </w:r>
      <w:r w:rsidR="0002666C" w:rsidRPr="00AC35C7">
        <w:rPr>
          <w:rFonts w:ascii="Times New Roman" w:hAnsi="Times New Roman" w:cs="Times New Roman"/>
          <w:sz w:val="21"/>
          <w:szCs w:val="21"/>
          <w:lang w:bidi="fa-IR"/>
        </w:rPr>
        <w:t>E32, C43, E02, C01</w:t>
      </w:r>
      <w:r w:rsidR="0002666C" w:rsidRPr="00AC35C7">
        <w:rPr>
          <w:rFonts w:ascii="Times New Roman" w:hAnsi="Times New Roman" w:cs="Times New Roman"/>
          <w:sz w:val="21"/>
          <w:szCs w:val="21"/>
          <w:rtl/>
          <w:lang w:bidi="fa-IR"/>
        </w:rPr>
        <w:t>.</w:t>
      </w:r>
    </w:p>
    <w:p w:rsidR="00D76D2D" w:rsidRPr="00AC35C7" w:rsidRDefault="00D76D2D" w:rsidP="00AC35C7">
      <w:pPr>
        <w:bidi/>
        <w:spacing w:after="0" w:line="240" w:lineRule="auto"/>
        <w:jc w:val="both"/>
        <w:rPr>
          <w:rFonts w:ascii="Times New Roman" w:hAnsi="Times New Roman" w:cs="B Nazanin"/>
          <w:szCs w:val="24"/>
        </w:rPr>
        <w:sectPr w:rsidR="00D76D2D" w:rsidRPr="00AC35C7" w:rsidSect="00BA43D0">
          <w:headerReference w:type="even" r:id="rId9"/>
          <w:headerReference w:type="default" r:id="rId10"/>
          <w:pgSz w:w="9356" w:h="13325" w:code="9"/>
          <w:pgMar w:top="1701" w:right="1418" w:bottom="567" w:left="1134" w:header="720" w:footer="720" w:gutter="0"/>
          <w:pgNumType w:start="1"/>
          <w:cols w:space="720"/>
          <w:titlePg/>
          <w:docGrid w:linePitch="360"/>
        </w:sectPr>
      </w:pPr>
    </w:p>
    <w:p w:rsidR="007560B6" w:rsidRPr="00AC35C7" w:rsidRDefault="00222B1D" w:rsidP="00AC35C7">
      <w:pPr>
        <w:bidi/>
        <w:spacing w:after="0" w:line="240" w:lineRule="auto"/>
        <w:rPr>
          <w:rFonts w:ascii="Times New Roman" w:hAnsi="Times New Roman" w:cs="B Nazanin"/>
          <w:b/>
          <w:bCs/>
          <w:sz w:val="18"/>
          <w:szCs w:val="23"/>
          <w:rtl/>
          <w:lang w:bidi="fa-IR"/>
        </w:rPr>
      </w:pPr>
      <w:r w:rsidRPr="00AC35C7">
        <w:rPr>
          <w:rFonts w:ascii="Times New Roman" w:hAnsi="Times New Roman" w:cs="B Nazanin" w:hint="cs"/>
          <w:b/>
          <w:bCs/>
          <w:sz w:val="23"/>
          <w:szCs w:val="23"/>
          <w:rtl/>
          <w:lang w:bidi="fa-IR"/>
        </w:rPr>
        <w:lastRenderedPageBreak/>
        <w:t xml:space="preserve">1. </w:t>
      </w:r>
      <w:r w:rsidR="007560B6" w:rsidRPr="00AC35C7">
        <w:rPr>
          <w:rFonts w:ascii="Times New Roman" w:hAnsi="Times New Roman" w:cs="B Nazanin" w:hint="cs"/>
          <w:b/>
          <w:bCs/>
          <w:sz w:val="23"/>
          <w:szCs w:val="23"/>
          <w:rtl/>
          <w:lang w:bidi="fa-IR"/>
        </w:rPr>
        <w:t>مقدمه</w:t>
      </w:r>
    </w:p>
    <w:p w:rsidR="0002666C" w:rsidRPr="00AC35C7" w:rsidRDefault="0002666C" w:rsidP="00946286">
      <w:pPr>
        <w:bidi/>
        <w:spacing w:after="0" w:line="240" w:lineRule="auto"/>
        <w:jc w:val="both"/>
        <w:rPr>
          <w:rFonts w:ascii="Times New Roman" w:eastAsia="Calibri" w:hAnsi="Times New Roman" w:cs="B Nazanin"/>
          <w:sz w:val="18"/>
          <w:szCs w:val="23"/>
          <w:rtl/>
          <w:lang w:bidi="fa-IR"/>
        </w:rPr>
      </w:pPr>
      <w:r w:rsidRPr="00AC35C7">
        <w:rPr>
          <w:rFonts w:ascii="Times New Roman" w:eastAsia="Calibri" w:hAnsi="Times New Roman" w:cs="B Nazanin" w:hint="cs"/>
          <w:sz w:val="18"/>
          <w:szCs w:val="23"/>
          <w:rtl/>
          <w:lang w:bidi="fa-IR"/>
        </w:rPr>
        <w:t>در ادبيات اقتصاد كلان، چرخه</w:t>
      </w:r>
      <w:r w:rsidRPr="00AC35C7">
        <w:rPr>
          <w:rFonts w:ascii="Times New Roman" w:eastAsia="Calibri" w:hAnsi="Times New Roman" w:cs="B Nazanin" w:hint="cs"/>
          <w:sz w:val="18"/>
          <w:szCs w:val="23"/>
          <w:rtl/>
          <w:lang w:bidi="fa-IR"/>
        </w:rPr>
        <w:softHyphen/>
        <w:t>های تجاری</w:t>
      </w:r>
      <w:r w:rsidRPr="00AC35C7">
        <w:rPr>
          <w:rFonts w:ascii="Times New Roman" w:eastAsia="Calibri" w:hAnsi="Times New Roman" w:cs="B Nazanin"/>
          <w:sz w:val="18"/>
          <w:szCs w:val="23"/>
          <w:vertAlign w:val="superscript"/>
          <w:rtl/>
          <w:lang w:bidi="fa-IR"/>
        </w:rPr>
        <w:footnoteReference w:id="5"/>
      </w:r>
      <w:r w:rsidRPr="00AC35C7">
        <w:rPr>
          <w:rFonts w:ascii="Times New Roman" w:eastAsia="Calibri" w:hAnsi="Times New Roman" w:cs="B Nazanin" w:hint="cs"/>
          <w:sz w:val="18"/>
          <w:szCs w:val="23"/>
          <w:rtl/>
          <w:lang w:bidi="fa-IR"/>
        </w:rPr>
        <w:t xml:space="preserve"> به نوسانات توليد ناخالص داخلي حول مسير رشـد بلندمـدت اطلاق می</w:t>
      </w:r>
      <w:r w:rsidRPr="00AC35C7">
        <w:rPr>
          <w:rFonts w:ascii="Times New Roman" w:eastAsia="Calibri" w:hAnsi="Times New Roman" w:cs="B Nazanin" w:hint="cs"/>
          <w:sz w:val="18"/>
          <w:szCs w:val="23"/>
          <w:rtl/>
          <w:lang w:bidi="fa-IR"/>
        </w:rPr>
        <w:softHyphen/>
        <w:t>شود. در این میان، دوره</w:t>
      </w:r>
      <w:r w:rsidRPr="00AC35C7">
        <w:rPr>
          <w:rFonts w:ascii="Times New Roman" w:eastAsia="Calibri" w:hAnsi="Times New Roman" w:cs="B Nazanin" w:hint="cs"/>
          <w:sz w:val="18"/>
          <w:szCs w:val="23"/>
          <w:rtl/>
          <w:lang w:bidi="fa-IR"/>
        </w:rPr>
        <w:softHyphen/>
        <w:t>هـايي كه توليد ناخالص داخلي پایین</w:t>
      </w:r>
      <w:r w:rsidRPr="00AC35C7">
        <w:rPr>
          <w:rFonts w:ascii="Times New Roman" w:eastAsia="Calibri" w:hAnsi="Times New Roman" w:cs="B Nazanin" w:hint="cs"/>
          <w:sz w:val="18"/>
          <w:szCs w:val="23"/>
          <w:rtl/>
          <w:lang w:bidi="fa-IR"/>
        </w:rPr>
        <w:softHyphen/>
        <w:t>تر و بالاتر از مسير روند بلندمدت خود قـرار مي</w:t>
      </w:r>
      <w:r w:rsidRPr="00AC35C7">
        <w:rPr>
          <w:rFonts w:ascii="Times New Roman" w:eastAsia="Calibri" w:hAnsi="Times New Roman" w:cs="B Nazanin" w:hint="cs"/>
          <w:sz w:val="18"/>
          <w:szCs w:val="23"/>
          <w:rtl/>
          <w:lang w:bidi="fa-IR"/>
        </w:rPr>
        <w:softHyphen/>
        <w:t>گيرد، به ترتیب بيانگر رکود و رونق اقتصادي است (لوکاس</w:t>
      </w:r>
      <w:r w:rsidRPr="00AC35C7">
        <w:rPr>
          <w:rFonts w:ascii="Times New Roman" w:eastAsia="Calibri" w:hAnsi="Times New Roman" w:cs="B Nazanin"/>
          <w:sz w:val="18"/>
          <w:szCs w:val="23"/>
          <w:vertAlign w:val="superscript"/>
          <w:rtl/>
          <w:lang w:bidi="fa-IR"/>
        </w:rPr>
        <w:footnoteReference w:id="6"/>
      </w:r>
      <w:r w:rsidRPr="00AC35C7">
        <w:rPr>
          <w:rFonts w:ascii="Times New Roman" w:eastAsia="Calibri" w:hAnsi="Times New Roman" w:cs="B Nazanin" w:hint="cs"/>
          <w:sz w:val="18"/>
          <w:szCs w:val="23"/>
          <w:rtl/>
          <w:lang w:bidi="fa-IR"/>
        </w:rPr>
        <w:t>، 1977). چرخه</w:t>
      </w:r>
      <w:r w:rsidRPr="00AC35C7">
        <w:rPr>
          <w:rFonts w:ascii="Times New Roman" w:eastAsia="Calibri" w:hAnsi="Times New Roman" w:cs="B Nazanin" w:hint="cs"/>
          <w:sz w:val="18"/>
          <w:szCs w:val="23"/>
          <w:rtl/>
          <w:lang w:bidi="fa-IR"/>
        </w:rPr>
        <w:softHyphen/>
        <w:t>هاي تجاري به عنوان رونـد نوسـانات توليـد ملي نقش مهمی در عملكرد هركشور ايفـاء مي</w:t>
      </w:r>
      <w:r w:rsidRPr="00AC35C7">
        <w:rPr>
          <w:rFonts w:ascii="Times New Roman" w:eastAsia="Calibri" w:hAnsi="Times New Roman" w:cs="B Nazanin" w:hint="cs"/>
          <w:sz w:val="18"/>
          <w:szCs w:val="23"/>
          <w:rtl/>
          <w:lang w:bidi="fa-IR"/>
        </w:rPr>
        <w:softHyphen/>
        <w:t>کنن</w:t>
      </w:r>
      <w:r w:rsidRPr="00F751CD">
        <w:rPr>
          <w:rFonts w:ascii="Times New Roman" w:eastAsia="Calibri" w:hAnsi="Times New Roman" w:cs="B Nazanin" w:hint="cs"/>
          <w:sz w:val="18"/>
          <w:szCs w:val="23"/>
          <w:rtl/>
          <w:lang w:bidi="fa-IR"/>
        </w:rPr>
        <w:t>د (ناهیدی</w:t>
      </w:r>
      <w:r w:rsidRPr="00F751CD">
        <w:rPr>
          <w:rFonts w:ascii="Times New Roman" w:eastAsia="Calibri" w:hAnsi="Times New Roman" w:cs="B Nazanin" w:hint="cs"/>
          <w:sz w:val="18"/>
          <w:szCs w:val="23"/>
          <w:rtl/>
          <w:lang w:bidi="fa-IR"/>
        </w:rPr>
        <w:softHyphen/>
        <w:t>امیرخیز و همکاران</w:t>
      </w:r>
      <w:r w:rsidR="00946286" w:rsidRPr="00F751CD">
        <w:rPr>
          <w:rStyle w:val="FootnoteReference"/>
          <w:rFonts w:ascii="Times New Roman" w:eastAsia="Calibri" w:hAnsi="Times New Roman" w:cs="B Nazanin"/>
          <w:sz w:val="18"/>
          <w:szCs w:val="23"/>
          <w:rtl/>
          <w:lang w:bidi="fa-IR"/>
        </w:rPr>
        <w:footnoteReference w:id="7"/>
      </w:r>
      <w:r w:rsidRPr="00F751CD">
        <w:rPr>
          <w:rFonts w:ascii="Times New Roman" w:eastAsia="Calibri" w:hAnsi="Times New Roman" w:cs="B Nazanin" w:hint="cs"/>
          <w:sz w:val="18"/>
          <w:szCs w:val="23"/>
          <w:rtl/>
          <w:lang w:bidi="fa-IR"/>
        </w:rPr>
        <w:t>، 1397).</w:t>
      </w:r>
      <w:r w:rsidRPr="00AC35C7">
        <w:rPr>
          <w:rFonts w:ascii="Times New Roman" w:eastAsia="Calibri" w:hAnsi="Times New Roman" w:cs="B Nazanin" w:hint="cs"/>
          <w:sz w:val="18"/>
          <w:szCs w:val="23"/>
          <w:rtl/>
          <w:lang w:bidi="fa-IR"/>
        </w:rPr>
        <w:t xml:space="preserve"> شواهد مربوط به چرخه</w:t>
      </w:r>
      <w:r w:rsidRPr="00AC35C7">
        <w:rPr>
          <w:rFonts w:ascii="Times New Roman" w:eastAsia="Calibri" w:hAnsi="Times New Roman" w:cs="B Nazanin" w:hint="cs"/>
          <w:sz w:val="18"/>
          <w:szCs w:val="23"/>
          <w:rtl/>
          <w:lang w:bidi="fa-IR"/>
        </w:rPr>
        <w:softHyphen/>
        <w:t>های تجاری حداقل از قرن هجدهم به ثبت رسیده</w:t>
      </w:r>
      <w:r w:rsidRPr="00AC35C7">
        <w:rPr>
          <w:rFonts w:ascii="Times New Roman" w:eastAsia="Calibri" w:hAnsi="Times New Roman" w:cs="B Nazanin" w:hint="cs"/>
          <w:sz w:val="18"/>
          <w:szCs w:val="23"/>
          <w:rtl/>
          <w:lang w:bidi="fa-IR"/>
        </w:rPr>
        <w:softHyphen/>
        <w:t xml:space="preserve"> است و به نظر می</w:t>
      </w:r>
      <w:r w:rsidRPr="00AC35C7">
        <w:rPr>
          <w:rFonts w:ascii="Times New Roman" w:eastAsia="Calibri" w:hAnsi="Times New Roman" w:cs="B Nazanin" w:hint="cs"/>
          <w:sz w:val="18"/>
          <w:szCs w:val="23"/>
          <w:rtl/>
          <w:lang w:bidi="fa-IR"/>
        </w:rPr>
        <w:softHyphen/>
        <w:t>رسد یکی از ویژگی</w:t>
      </w:r>
      <w:r w:rsidRPr="00AC35C7">
        <w:rPr>
          <w:rFonts w:ascii="Times New Roman" w:eastAsia="Calibri" w:hAnsi="Times New Roman" w:cs="B Nazanin" w:hint="cs"/>
          <w:sz w:val="18"/>
          <w:szCs w:val="23"/>
          <w:rtl/>
          <w:lang w:bidi="fa-IR"/>
        </w:rPr>
        <w:softHyphen/>
        <w:t>های اجتناب</w:t>
      </w:r>
      <w:r w:rsidRPr="00AC35C7">
        <w:rPr>
          <w:rFonts w:ascii="Times New Roman" w:eastAsia="Calibri" w:hAnsi="Times New Roman" w:cs="B Nazanin" w:hint="cs"/>
          <w:sz w:val="18"/>
          <w:szCs w:val="23"/>
          <w:rtl/>
          <w:lang w:bidi="fa-IR"/>
        </w:rPr>
        <w:softHyphen/>
        <w:t>ناپذیر اقتصاد بازار باشد. از زمان پیدایش اولین چرخه‌های تجاری با نزدیک شدن به نقطه اوج رونق اقتصادی، افراد بر این باور بودند که چرخه</w:t>
      </w:r>
      <w:r w:rsidRPr="00AC35C7">
        <w:rPr>
          <w:rFonts w:ascii="Times New Roman" w:eastAsia="Calibri" w:hAnsi="Times New Roman" w:cs="B Nazanin" w:hint="cs"/>
          <w:sz w:val="18"/>
          <w:szCs w:val="23"/>
          <w:rtl/>
          <w:lang w:bidi="fa-IR"/>
        </w:rPr>
        <w:softHyphen/>
        <w:t>های تجاری از بین رفته</w:t>
      </w:r>
      <w:r w:rsidRPr="00AC35C7">
        <w:rPr>
          <w:rFonts w:ascii="Times New Roman" w:eastAsia="Calibri" w:hAnsi="Times New Roman" w:cs="B Nazanin" w:hint="cs"/>
          <w:sz w:val="18"/>
          <w:szCs w:val="23"/>
          <w:rtl/>
          <w:lang w:bidi="fa-IR"/>
        </w:rPr>
        <w:softHyphen/>
        <w:t>اند، در حالی‌که پس از مدتی اقتصاد کاهش شدید نرخ رشد را تجربه کرده است. روند چرخه</w:t>
      </w:r>
      <w:r w:rsidRPr="00AC35C7">
        <w:rPr>
          <w:rFonts w:ascii="Times New Roman" w:eastAsia="Calibri" w:hAnsi="Times New Roman" w:cs="B Nazanin" w:hint="cs"/>
          <w:sz w:val="18"/>
          <w:szCs w:val="23"/>
          <w:rtl/>
          <w:lang w:bidi="fa-IR"/>
        </w:rPr>
        <w:softHyphen/>
        <w:t>های تجاری برای سرمایه‌گذارانی که زمان زیادی را صرف حدس زدن نقطه عطف بعدی می‌کنند، بسیار مهم است. به بیانی دیگر اگر چه در عمل طول چرخه</w:t>
      </w:r>
      <w:r w:rsidRPr="00AC35C7">
        <w:rPr>
          <w:rFonts w:ascii="Times New Roman" w:eastAsia="Calibri" w:hAnsi="Times New Roman" w:cs="B Nazanin" w:hint="cs"/>
          <w:sz w:val="18"/>
          <w:szCs w:val="23"/>
          <w:rtl/>
          <w:lang w:bidi="fa-IR"/>
        </w:rPr>
        <w:softHyphen/>
        <w:t>های تجاری، قدرت صعود و عمق رکود در آن</w:t>
      </w:r>
      <w:r w:rsidRPr="00AC35C7">
        <w:rPr>
          <w:rFonts w:ascii="Times New Roman" w:eastAsia="Calibri" w:hAnsi="Times New Roman" w:cs="B Nazanin" w:hint="cs"/>
          <w:sz w:val="18"/>
          <w:szCs w:val="23"/>
          <w:rtl/>
          <w:lang w:bidi="fa-IR"/>
        </w:rPr>
        <w:softHyphen/>
        <w:t>ها به طور قابل توجهی متفاوت است و از این‌رو پیش</w:t>
      </w:r>
      <w:r w:rsidRPr="00AC35C7">
        <w:rPr>
          <w:rFonts w:ascii="Times New Roman" w:eastAsia="Calibri" w:hAnsi="Times New Roman" w:cs="B Nazanin" w:hint="cs"/>
          <w:sz w:val="18"/>
          <w:szCs w:val="23"/>
          <w:rtl/>
          <w:lang w:bidi="fa-IR"/>
        </w:rPr>
        <w:softHyphen/>
        <w:t>بینی دقیق آن</w:t>
      </w:r>
      <w:r w:rsidRPr="00AC35C7">
        <w:rPr>
          <w:rFonts w:ascii="Times New Roman" w:eastAsia="Calibri" w:hAnsi="Times New Roman" w:cs="B Nazanin" w:hint="cs"/>
          <w:sz w:val="18"/>
          <w:szCs w:val="23"/>
          <w:rtl/>
          <w:lang w:bidi="fa-IR"/>
        </w:rPr>
        <w:softHyphen/>
        <w:t>ها ممکن نیست، اما آگاهی سرمایه</w:t>
      </w:r>
      <w:r w:rsidRPr="00AC35C7">
        <w:rPr>
          <w:rFonts w:ascii="Times New Roman" w:eastAsia="Calibri" w:hAnsi="Times New Roman" w:cs="B Nazanin" w:hint="cs"/>
          <w:sz w:val="18"/>
          <w:szCs w:val="23"/>
          <w:rtl/>
          <w:lang w:bidi="fa-IR"/>
        </w:rPr>
        <w:softHyphen/>
        <w:t>گذاران از الگوهای موجود بسیار حائز اهمیت است (ژیکویچیوس و وتروف</w:t>
      </w:r>
      <w:r w:rsidRPr="00AC35C7">
        <w:rPr>
          <w:rFonts w:ascii="Times New Roman" w:eastAsia="Calibri" w:hAnsi="Times New Roman" w:cs="B Nazanin"/>
          <w:sz w:val="18"/>
          <w:szCs w:val="23"/>
          <w:vertAlign w:val="superscript"/>
          <w:rtl/>
          <w:lang w:bidi="fa-IR"/>
        </w:rPr>
        <w:footnoteReference w:id="8"/>
      </w:r>
      <w:r w:rsidRPr="00AC35C7">
        <w:rPr>
          <w:rFonts w:ascii="Times New Roman" w:eastAsia="Calibri" w:hAnsi="Times New Roman" w:cs="B Nazanin" w:hint="cs"/>
          <w:sz w:val="18"/>
          <w:szCs w:val="23"/>
          <w:rtl/>
          <w:lang w:bidi="fa-IR"/>
        </w:rPr>
        <w:t>، 2012). بر‌اساس دیدگاه لوكـاس (1977) شناخت و درك چرخه</w:t>
      </w:r>
      <w:r w:rsidRPr="00AC35C7">
        <w:rPr>
          <w:rFonts w:ascii="Times New Roman" w:eastAsia="Calibri" w:hAnsi="Times New Roman" w:cs="B Nazanin" w:hint="cs"/>
          <w:sz w:val="18"/>
          <w:szCs w:val="23"/>
          <w:rtl/>
          <w:lang w:bidi="fa-IR"/>
        </w:rPr>
        <w:softHyphen/>
        <w:t>های تجاری به عنوان نخستين گام در طراحي مناسب سياست</w:t>
      </w:r>
      <w:r w:rsidRPr="00AC35C7">
        <w:rPr>
          <w:rFonts w:ascii="Times New Roman" w:eastAsia="Calibri" w:hAnsi="Times New Roman" w:cs="B Nazanin" w:hint="cs"/>
          <w:sz w:val="18"/>
          <w:szCs w:val="23"/>
          <w:rtl/>
          <w:lang w:bidi="fa-IR"/>
        </w:rPr>
        <w:softHyphen/>
        <w:t>هـاي تثبيت محسوب می</w:t>
      </w:r>
      <w:r w:rsidRPr="00AC35C7">
        <w:rPr>
          <w:rFonts w:ascii="Times New Roman" w:eastAsia="Calibri" w:hAnsi="Times New Roman" w:cs="B Nazanin" w:hint="cs"/>
          <w:sz w:val="18"/>
          <w:szCs w:val="23"/>
          <w:rtl/>
          <w:lang w:bidi="fa-IR"/>
        </w:rPr>
        <w:softHyphen/>
        <w:t>شود. بلوم</w:t>
      </w:r>
      <w:r w:rsidRPr="00AC35C7">
        <w:rPr>
          <w:rFonts w:ascii="Times New Roman" w:eastAsia="Calibri" w:hAnsi="Times New Roman" w:cs="B Nazanin"/>
          <w:sz w:val="18"/>
          <w:szCs w:val="23"/>
          <w:vertAlign w:val="superscript"/>
          <w:rtl/>
          <w:lang w:bidi="fa-IR"/>
        </w:rPr>
        <w:footnoteReference w:id="9"/>
      </w:r>
      <w:r w:rsidRPr="00AC35C7">
        <w:rPr>
          <w:rFonts w:ascii="Times New Roman" w:eastAsia="Calibri" w:hAnsi="Times New Roman" w:cs="B Nazanin" w:hint="cs"/>
          <w:sz w:val="18"/>
          <w:szCs w:val="23"/>
          <w:rtl/>
          <w:lang w:bidi="fa-IR"/>
        </w:rPr>
        <w:t xml:space="preserve"> (2009) به‌طور ویژه در سال</w:t>
      </w:r>
      <w:r w:rsidRPr="00AC35C7">
        <w:rPr>
          <w:rFonts w:ascii="Times New Roman" w:eastAsia="Calibri" w:hAnsi="Times New Roman" w:cs="B Nazanin" w:hint="cs"/>
          <w:sz w:val="18"/>
          <w:szCs w:val="23"/>
          <w:rtl/>
          <w:lang w:bidi="fa-IR"/>
        </w:rPr>
        <w:softHyphen/>
        <w:t>های پس از رکود بزرگ، بر اهمیت نقش نااطمینانی اقتصاد کلان در ایجاد نوسان چرخه</w:t>
      </w:r>
      <w:r w:rsidRPr="00AC35C7">
        <w:rPr>
          <w:rFonts w:ascii="Times New Roman" w:eastAsia="Calibri" w:hAnsi="Times New Roman" w:cs="B Nazanin" w:hint="cs"/>
          <w:sz w:val="18"/>
          <w:szCs w:val="23"/>
          <w:rtl/>
          <w:lang w:bidi="fa-IR"/>
        </w:rPr>
        <w:softHyphen/>
        <w:t>های تجاری تأکید کرده است. تغییر در نااطمینانی کلان باعث کاهش همزمان مصرف، سرمایه</w:t>
      </w:r>
      <w:r w:rsidRPr="00AC35C7">
        <w:rPr>
          <w:rFonts w:ascii="Times New Roman" w:eastAsia="Calibri" w:hAnsi="Times New Roman" w:cs="B Nazanin" w:hint="cs"/>
          <w:sz w:val="18"/>
          <w:szCs w:val="23"/>
          <w:rtl/>
          <w:lang w:bidi="fa-IR"/>
        </w:rPr>
        <w:softHyphen/>
        <w:t>گذاری و تولید می</w:t>
      </w:r>
      <w:r w:rsidRPr="00AC35C7">
        <w:rPr>
          <w:rFonts w:ascii="Times New Roman" w:eastAsia="Calibri" w:hAnsi="Times New Roman" w:cs="B Nazanin" w:hint="cs"/>
          <w:sz w:val="18"/>
          <w:szCs w:val="23"/>
          <w:rtl/>
          <w:lang w:bidi="fa-IR"/>
        </w:rPr>
        <w:softHyphen/>
        <w:t>شود (باسو و بوندیک</w:t>
      </w:r>
      <w:r w:rsidRPr="00AC35C7">
        <w:rPr>
          <w:rFonts w:ascii="Times New Roman" w:eastAsia="Calibri" w:hAnsi="Times New Roman" w:cs="B Nazanin"/>
          <w:sz w:val="18"/>
          <w:szCs w:val="23"/>
          <w:vertAlign w:val="superscript"/>
          <w:rtl/>
          <w:lang w:bidi="fa-IR"/>
        </w:rPr>
        <w:footnoteReference w:id="10"/>
      </w:r>
      <w:r w:rsidRPr="00AC35C7">
        <w:rPr>
          <w:rFonts w:ascii="Times New Roman" w:eastAsia="Calibri" w:hAnsi="Times New Roman" w:cs="B Nazanin" w:hint="cs"/>
          <w:sz w:val="18"/>
          <w:szCs w:val="23"/>
          <w:rtl/>
          <w:lang w:bidi="fa-IR"/>
        </w:rPr>
        <w:t>، 2017). از این رو بررسی اثرات نااطمینانی در دوران رکود به خصوص در کشورهای نوظهور به دلیل آسیب</w:t>
      </w:r>
      <w:r w:rsidRPr="00AC35C7">
        <w:rPr>
          <w:rFonts w:ascii="Times New Roman" w:eastAsia="Calibri" w:hAnsi="Times New Roman" w:cs="B Nazanin" w:hint="cs"/>
          <w:sz w:val="18"/>
          <w:szCs w:val="23"/>
          <w:rtl/>
          <w:lang w:bidi="fa-IR"/>
        </w:rPr>
        <w:softHyphen/>
        <w:t>پذیری بیشتر، از اهمیت بالایی برخوردار است (کریراسولو و کسپدس</w:t>
      </w:r>
      <w:r w:rsidRPr="00AC35C7">
        <w:rPr>
          <w:rFonts w:ascii="Times New Roman" w:eastAsia="Calibri" w:hAnsi="Times New Roman" w:cs="B Nazanin"/>
          <w:sz w:val="18"/>
          <w:szCs w:val="23"/>
          <w:vertAlign w:val="superscript"/>
          <w:rtl/>
          <w:lang w:bidi="fa-IR"/>
        </w:rPr>
        <w:footnoteReference w:id="11"/>
      </w:r>
      <w:r w:rsidRPr="00AC35C7">
        <w:rPr>
          <w:rFonts w:ascii="Times New Roman" w:eastAsia="Calibri" w:hAnsi="Times New Roman" w:cs="B Nazanin" w:hint="cs"/>
          <w:sz w:val="18"/>
          <w:szCs w:val="23"/>
          <w:rtl/>
          <w:lang w:bidi="fa-IR"/>
        </w:rPr>
        <w:t>، 2013؛ چاترجی</w:t>
      </w:r>
      <w:r w:rsidRPr="00AC35C7">
        <w:rPr>
          <w:rFonts w:ascii="Times New Roman" w:eastAsia="Calibri" w:hAnsi="Times New Roman" w:cs="B Nazanin"/>
          <w:sz w:val="18"/>
          <w:szCs w:val="23"/>
          <w:vertAlign w:val="superscript"/>
          <w:rtl/>
          <w:lang w:bidi="fa-IR"/>
        </w:rPr>
        <w:footnoteReference w:id="12"/>
      </w:r>
      <w:r w:rsidRPr="00AC35C7">
        <w:rPr>
          <w:rFonts w:ascii="Times New Roman" w:eastAsia="Calibri" w:hAnsi="Times New Roman" w:cs="B Nazanin" w:hint="cs"/>
          <w:sz w:val="18"/>
          <w:szCs w:val="23"/>
          <w:rtl/>
          <w:lang w:bidi="fa-IR"/>
        </w:rPr>
        <w:t>، 2018). نگاهی گذرا بر روند متغیرهای عمده کلان اقتصادی در ایران نشان می</w:t>
      </w:r>
      <w:r w:rsidRPr="00AC35C7">
        <w:rPr>
          <w:rFonts w:ascii="Times New Roman" w:eastAsia="Calibri" w:hAnsi="Times New Roman" w:cs="B Nazanin" w:hint="cs"/>
          <w:sz w:val="18"/>
          <w:szCs w:val="23"/>
          <w:rtl/>
          <w:lang w:bidi="fa-IR"/>
        </w:rPr>
        <w:softHyphen/>
        <w:t>دهد که در طول سه دهه گذشته بیشتر نماگرها و متغیرهای کلان اقتصادی در ایران نوسانات چشم</w:t>
      </w:r>
      <w:r w:rsidRPr="00AC35C7">
        <w:rPr>
          <w:rFonts w:ascii="Times New Roman" w:eastAsia="Calibri" w:hAnsi="Times New Roman" w:cs="B Nazanin" w:hint="cs"/>
          <w:sz w:val="18"/>
          <w:szCs w:val="23"/>
          <w:rtl/>
          <w:lang w:bidi="fa-IR"/>
        </w:rPr>
        <w:softHyphen/>
        <w:t>گیر داشته</w:t>
      </w:r>
      <w:r w:rsidRPr="00AC35C7">
        <w:rPr>
          <w:rFonts w:ascii="Times New Roman" w:eastAsia="Calibri" w:hAnsi="Times New Roman" w:cs="B Nazanin" w:hint="cs"/>
          <w:sz w:val="18"/>
          <w:szCs w:val="23"/>
          <w:rtl/>
          <w:lang w:bidi="fa-IR"/>
        </w:rPr>
        <w:softHyphen/>
        <w:t>اند به طوری که این شوک</w:t>
      </w:r>
      <w:r w:rsidRPr="00AC35C7">
        <w:rPr>
          <w:rFonts w:ascii="Times New Roman" w:eastAsia="Calibri" w:hAnsi="Times New Roman" w:cs="B Nazanin" w:hint="cs"/>
          <w:sz w:val="18"/>
          <w:szCs w:val="23"/>
          <w:rtl/>
          <w:lang w:bidi="fa-IR"/>
        </w:rPr>
        <w:softHyphen/>
        <w:t>ها و تکانه</w:t>
      </w:r>
      <w:r w:rsidRPr="00AC35C7">
        <w:rPr>
          <w:rFonts w:ascii="Times New Roman" w:eastAsia="Calibri" w:hAnsi="Times New Roman" w:cs="B Nazanin" w:hint="cs"/>
          <w:sz w:val="18"/>
          <w:szCs w:val="23"/>
          <w:rtl/>
          <w:lang w:bidi="fa-IR"/>
        </w:rPr>
        <w:softHyphen/>
        <w:t>ها در متغیرهای عمده</w:t>
      </w:r>
      <w:r w:rsidRPr="00AC35C7">
        <w:rPr>
          <w:rFonts w:ascii="Times New Roman" w:eastAsia="Calibri" w:hAnsi="Times New Roman" w:cs="B Nazanin" w:hint="cs"/>
          <w:sz w:val="18"/>
          <w:szCs w:val="23"/>
          <w:rtl/>
          <w:lang w:bidi="fa-IR"/>
        </w:rPr>
        <w:softHyphen/>
        <w:t>ای همچون نرخ ارز، درآمدهای نفتی، مخارج دولتی، تورم و به تبع آن سرمایه</w:t>
      </w:r>
      <w:r w:rsidRPr="00AC35C7">
        <w:rPr>
          <w:rFonts w:ascii="Times New Roman" w:eastAsia="Calibri" w:hAnsi="Times New Roman" w:cs="B Nazanin" w:hint="cs"/>
          <w:sz w:val="18"/>
          <w:szCs w:val="23"/>
          <w:rtl/>
          <w:lang w:bidi="fa-IR"/>
        </w:rPr>
        <w:softHyphen/>
        <w:t xml:space="preserve">گذاری، مصرف و تولید </w:t>
      </w:r>
      <w:r w:rsidRPr="00F751CD">
        <w:rPr>
          <w:rFonts w:ascii="Times New Roman" w:eastAsia="Calibri" w:hAnsi="Times New Roman" w:cs="B Nazanin" w:hint="cs"/>
          <w:sz w:val="18"/>
          <w:szCs w:val="23"/>
          <w:rtl/>
          <w:lang w:bidi="fa-IR"/>
        </w:rPr>
        <w:t>نمایان شده</w:t>
      </w:r>
      <w:r w:rsidRPr="00F751CD">
        <w:rPr>
          <w:rFonts w:ascii="Times New Roman" w:eastAsia="Calibri" w:hAnsi="Times New Roman" w:cs="B Nazanin" w:hint="cs"/>
          <w:sz w:val="18"/>
          <w:szCs w:val="23"/>
          <w:rtl/>
          <w:lang w:bidi="fa-IR"/>
        </w:rPr>
        <w:softHyphen/>
        <w:t>اند (هیبتی و همکاران</w:t>
      </w:r>
      <w:r w:rsidR="00946286" w:rsidRPr="00F751CD">
        <w:rPr>
          <w:rStyle w:val="FootnoteReference"/>
          <w:rFonts w:ascii="Times New Roman" w:eastAsia="Calibri" w:hAnsi="Times New Roman" w:cs="B Nazanin"/>
          <w:sz w:val="18"/>
          <w:szCs w:val="23"/>
          <w:rtl/>
          <w:lang w:bidi="fa-IR"/>
        </w:rPr>
        <w:footnoteReference w:id="13"/>
      </w:r>
      <w:r w:rsidRPr="00F751CD">
        <w:rPr>
          <w:rFonts w:ascii="Times New Roman" w:eastAsia="Calibri" w:hAnsi="Times New Roman" w:cs="B Nazanin" w:hint="cs"/>
          <w:sz w:val="18"/>
          <w:szCs w:val="23"/>
          <w:rtl/>
          <w:lang w:bidi="fa-IR"/>
        </w:rPr>
        <w:t>، 1395). از این‌رو</w:t>
      </w:r>
      <w:r w:rsidRPr="00AC35C7">
        <w:rPr>
          <w:rFonts w:ascii="Times New Roman" w:eastAsia="Calibri" w:hAnsi="Times New Roman" w:cs="B Nazanin" w:hint="cs"/>
          <w:sz w:val="18"/>
          <w:szCs w:val="23"/>
          <w:rtl/>
          <w:lang w:bidi="fa-IR"/>
        </w:rPr>
        <w:t xml:space="preserve"> بررسی تأثیر </w:t>
      </w:r>
      <w:r w:rsidRPr="00AC35C7">
        <w:rPr>
          <w:rFonts w:ascii="Times New Roman" w:eastAsia="Calibri" w:hAnsi="Times New Roman" w:cs="B Nazanin" w:hint="cs"/>
          <w:sz w:val="18"/>
          <w:szCs w:val="23"/>
          <w:rtl/>
          <w:lang w:bidi="fa-IR"/>
        </w:rPr>
        <w:lastRenderedPageBreak/>
        <w:t>نااطمینانی متغیرهای کلان اقتصادی در ایجاد چرخه</w:t>
      </w:r>
      <w:r w:rsidRPr="00AC35C7">
        <w:rPr>
          <w:rFonts w:ascii="Times New Roman" w:eastAsia="Calibri" w:hAnsi="Times New Roman" w:cs="B Nazanin" w:hint="cs"/>
          <w:sz w:val="18"/>
          <w:szCs w:val="23"/>
          <w:rtl/>
          <w:lang w:bidi="fa-IR"/>
        </w:rPr>
        <w:softHyphen/>
        <w:t xml:space="preserve">های تجاری ایران با توجه به نوسانات بالای تولید ناخالص داخلی آن </w:t>
      </w:r>
      <w:r w:rsidRPr="00FA1347">
        <w:rPr>
          <w:rFonts w:ascii="Times New Roman" w:eastAsia="Calibri" w:hAnsi="Times New Roman" w:cs="B Nazanin" w:hint="cs"/>
          <w:sz w:val="18"/>
          <w:szCs w:val="23"/>
          <w:rtl/>
          <w:lang w:bidi="fa-IR"/>
        </w:rPr>
        <w:t>طی دوره زمانی (1397-1340)</w:t>
      </w:r>
      <w:r w:rsidRPr="00FA1347">
        <w:rPr>
          <w:rFonts w:ascii="Times New Roman" w:eastAsia="Calibri" w:hAnsi="Times New Roman" w:cs="B Nazanin"/>
          <w:sz w:val="18"/>
          <w:szCs w:val="23"/>
          <w:vertAlign w:val="superscript"/>
          <w:rtl/>
          <w:lang w:bidi="fa-IR"/>
        </w:rPr>
        <w:footnoteReference w:id="14"/>
      </w:r>
      <w:r w:rsidRPr="00FA1347">
        <w:rPr>
          <w:rFonts w:ascii="Times New Roman" w:eastAsia="Calibri" w:hAnsi="Times New Roman" w:cs="B Nazanin" w:hint="cs"/>
          <w:sz w:val="18"/>
          <w:szCs w:val="23"/>
          <w:rtl/>
          <w:lang w:bidi="fa-IR"/>
        </w:rPr>
        <w:t xml:space="preserve"> و شرایط رکود تورمی حال حاضر، حائز اهمیت است. در سال</w:t>
      </w:r>
      <w:r w:rsidRPr="00FA1347">
        <w:rPr>
          <w:rFonts w:ascii="Times New Roman" w:eastAsia="Calibri" w:hAnsi="Times New Roman" w:cs="B Nazanin" w:hint="cs"/>
          <w:sz w:val="18"/>
          <w:szCs w:val="23"/>
          <w:rtl/>
          <w:lang w:bidi="fa-IR"/>
        </w:rPr>
        <w:softHyphen/>
        <w:t>های اخیر امیدعلی و همکاران</w:t>
      </w:r>
      <w:r w:rsidR="00946286" w:rsidRPr="00FA1347">
        <w:rPr>
          <w:rStyle w:val="FootnoteReference"/>
          <w:rFonts w:ascii="Times New Roman" w:eastAsia="Calibri" w:hAnsi="Times New Roman" w:cs="B Nazanin"/>
          <w:sz w:val="18"/>
          <w:szCs w:val="23"/>
          <w:rtl/>
          <w:lang w:bidi="fa-IR"/>
        </w:rPr>
        <w:footnoteReference w:id="15"/>
      </w:r>
      <w:r w:rsidRPr="00FA1347">
        <w:rPr>
          <w:rFonts w:ascii="Times New Roman" w:eastAsia="Calibri" w:hAnsi="Times New Roman" w:cs="B Nazanin" w:hint="cs"/>
          <w:sz w:val="18"/>
          <w:szCs w:val="23"/>
          <w:rtl/>
          <w:lang w:bidi="fa-IR"/>
        </w:rPr>
        <w:t xml:space="preserve"> (1402)، فطرس و امیدعلی</w:t>
      </w:r>
      <w:r w:rsidR="00946286" w:rsidRPr="00FA1347">
        <w:rPr>
          <w:rStyle w:val="FootnoteReference"/>
          <w:rFonts w:ascii="Times New Roman" w:eastAsia="Calibri" w:hAnsi="Times New Roman" w:cs="B Nazanin"/>
          <w:sz w:val="18"/>
          <w:szCs w:val="23"/>
          <w:rtl/>
          <w:lang w:bidi="fa-IR"/>
        </w:rPr>
        <w:footnoteReference w:id="16"/>
      </w:r>
      <w:r w:rsidRPr="00FA1347">
        <w:rPr>
          <w:rFonts w:ascii="Times New Roman" w:eastAsia="Calibri" w:hAnsi="Times New Roman" w:cs="B Nazanin" w:hint="cs"/>
          <w:sz w:val="18"/>
          <w:szCs w:val="23"/>
          <w:rtl/>
          <w:lang w:bidi="fa-IR"/>
        </w:rPr>
        <w:t xml:space="preserve"> (1401)، رحمانی</w:t>
      </w:r>
      <w:r w:rsidRPr="00FA1347">
        <w:rPr>
          <w:rFonts w:ascii="Times New Roman" w:eastAsia="Calibri" w:hAnsi="Times New Roman" w:cs="B Nazanin" w:hint="cs"/>
          <w:sz w:val="18"/>
          <w:szCs w:val="23"/>
          <w:rtl/>
          <w:lang w:bidi="fa-IR"/>
        </w:rPr>
        <w:softHyphen/>
        <w:t>فر و همکاران</w:t>
      </w:r>
      <w:r w:rsidR="00946286" w:rsidRPr="00FA1347">
        <w:rPr>
          <w:rStyle w:val="FootnoteReference"/>
          <w:rFonts w:ascii="Times New Roman" w:eastAsia="Calibri" w:hAnsi="Times New Roman" w:cs="B Nazanin"/>
          <w:sz w:val="18"/>
          <w:szCs w:val="23"/>
          <w:rtl/>
          <w:lang w:bidi="fa-IR"/>
        </w:rPr>
        <w:footnoteReference w:id="17"/>
      </w:r>
      <w:r w:rsidRPr="00FA1347">
        <w:rPr>
          <w:rFonts w:ascii="Times New Roman" w:eastAsia="Calibri" w:hAnsi="Times New Roman" w:cs="B Nazanin" w:hint="cs"/>
          <w:sz w:val="18"/>
          <w:szCs w:val="23"/>
          <w:rtl/>
          <w:lang w:bidi="fa-IR"/>
        </w:rPr>
        <w:t xml:space="preserve"> (1400)، غلامی</w:t>
      </w:r>
      <w:r w:rsidRPr="00FA1347">
        <w:rPr>
          <w:rFonts w:ascii="Times New Roman" w:eastAsia="Calibri" w:hAnsi="Times New Roman" w:cs="B Nazanin" w:hint="cs"/>
          <w:sz w:val="18"/>
          <w:szCs w:val="23"/>
          <w:rtl/>
          <w:lang w:bidi="fa-IR"/>
        </w:rPr>
        <w:softHyphen/>
        <w:t xml:space="preserve"> حیدریانی و همکاران</w:t>
      </w:r>
      <w:r w:rsidR="00946286" w:rsidRPr="00FA1347">
        <w:rPr>
          <w:rStyle w:val="FootnoteReference"/>
          <w:rFonts w:ascii="Times New Roman" w:eastAsia="Calibri" w:hAnsi="Times New Roman" w:cs="B Nazanin"/>
          <w:sz w:val="18"/>
          <w:szCs w:val="23"/>
          <w:rtl/>
          <w:lang w:bidi="fa-IR"/>
        </w:rPr>
        <w:footnoteReference w:id="18"/>
      </w:r>
      <w:r w:rsidRPr="00FA1347">
        <w:rPr>
          <w:rFonts w:ascii="Times New Roman" w:eastAsia="Calibri" w:hAnsi="Times New Roman" w:cs="B Nazanin" w:hint="cs"/>
          <w:sz w:val="18"/>
          <w:szCs w:val="23"/>
          <w:rtl/>
          <w:lang w:bidi="fa-IR"/>
        </w:rPr>
        <w:t xml:space="preserve"> (1400)، عظیمی حسینی و همکاران</w:t>
      </w:r>
      <w:r w:rsidR="00946286" w:rsidRPr="00FA1347">
        <w:rPr>
          <w:rStyle w:val="FootnoteReference"/>
          <w:rFonts w:ascii="Times New Roman" w:eastAsia="Calibri" w:hAnsi="Times New Roman" w:cs="B Nazanin"/>
          <w:sz w:val="18"/>
          <w:szCs w:val="23"/>
          <w:rtl/>
          <w:lang w:bidi="fa-IR"/>
        </w:rPr>
        <w:footnoteReference w:id="19"/>
      </w:r>
      <w:r w:rsidRPr="00FA1347">
        <w:rPr>
          <w:rFonts w:ascii="Times New Roman" w:eastAsia="Calibri" w:hAnsi="Times New Roman" w:cs="B Nazanin" w:hint="cs"/>
          <w:sz w:val="18"/>
          <w:szCs w:val="23"/>
          <w:rtl/>
          <w:lang w:bidi="fa-IR"/>
        </w:rPr>
        <w:t xml:space="preserve"> (1400)</w:t>
      </w:r>
      <w:r w:rsidR="00946286" w:rsidRPr="00FA1347">
        <w:rPr>
          <w:rFonts w:ascii="Times New Roman" w:eastAsia="Calibri" w:hAnsi="Times New Roman" w:cs="B Nazanin" w:hint="cs"/>
          <w:sz w:val="18"/>
          <w:szCs w:val="23"/>
          <w:rtl/>
          <w:lang w:bidi="fa-IR"/>
        </w:rPr>
        <w:t xml:space="preserve"> و</w:t>
      </w:r>
      <w:r w:rsidRPr="00FA1347">
        <w:rPr>
          <w:rFonts w:ascii="Times New Roman" w:eastAsia="Calibri" w:hAnsi="Times New Roman" w:cs="B Nazanin" w:hint="cs"/>
          <w:sz w:val="18"/>
          <w:szCs w:val="23"/>
          <w:rtl/>
          <w:lang w:bidi="fa-IR"/>
        </w:rPr>
        <w:t xml:space="preserve"> اسعدی و همکاران</w:t>
      </w:r>
      <w:r w:rsidR="00946286" w:rsidRPr="00FA1347">
        <w:rPr>
          <w:rStyle w:val="FootnoteReference"/>
          <w:rFonts w:ascii="Times New Roman" w:eastAsia="Calibri" w:hAnsi="Times New Roman" w:cs="B Nazanin"/>
          <w:sz w:val="18"/>
          <w:szCs w:val="23"/>
          <w:rtl/>
          <w:lang w:bidi="fa-IR"/>
        </w:rPr>
        <w:footnoteReference w:id="20"/>
      </w:r>
      <w:r w:rsidRPr="00FA1347">
        <w:rPr>
          <w:rFonts w:ascii="Times New Roman" w:eastAsia="Calibri" w:hAnsi="Times New Roman" w:cs="B Nazanin" w:hint="cs"/>
          <w:sz w:val="18"/>
          <w:szCs w:val="23"/>
          <w:rtl/>
          <w:lang w:bidi="fa-IR"/>
        </w:rPr>
        <w:t xml:space="preserve"> (1399) به بررسی تأثیر عوامل مختلفی همچون ریسک</w:t>
      </w:r>
      <w:r w:rsidRPr="00FA1347">
        <w:rPr>
          <w:rFonts w:ascii="Times New Roman" w:eastAsia="Calibri" w:hAnsi="Times New Roman" w:cs="B Nazanin" w:hint="cs"/>
          <w:sz w:val="18"/>
          <w:szCs w:val="23"/>
          <w:rtl/>
          <w:lang w:bidi="fa-IR"/>
        </w:rPr>
        <w:softHyphen/>
        <w:t>های اقتصادی، سیاسی، مالی و بین</w:t>
      </w:r>
      <w:r w:rsidRPr="00FA1347">
        <w:rPr>
          <w:rFonts w:ascii="Times New Roman" w:eastAsia="Calibri" w:hAnsi="Times New Roman" w:cs="B Nazanin" w:hint="cs"/>
          <w:sz w:val="18"/>
          <w:szCs w:val="23"/>
          <w:rtl/>
          <w:lang w:bidi="fa-IR"/>
        </w:rPr>
        <w:softHyphen/>
        <w:t>المللی، شوک</w:t>
      </w:r>
      <w:r w:rsidRPr="00FA1347">
        <w:rPr>
          <w:rFonts w:ascii="Times New Roman" w:eastAsia="Calibri" w:hAnsi="Times New Roman" w:cs="B Nazanin" w:hint="cs"/>
          <w:sz w:val="18"/>
          <w:szCs w:val="23"/>
          <w:rtl/>
          <w:lang w:bidi="fa-IR"/>
        </w:rPr>
        <w:softHyphen/>
        <w:t>های مالی، قيمت</w:t>
      </w:r>
      <w:r w:rsidRPr="00AC35C7">
        <w:rPr>
          <w:rFonts w:ascii="Times New Roman" w:eastAsia="Calibri" w:hAnsi="Times New Roman" w:cs="B Nazanin" w:hint="cs"/>
          <w:sz w:val="18"/>
          <w:szCs w:val="23"/>
          <w:rtl/>
          <w:lang w:bidi="fa-IR"/>
        </w:rPr>
        <w:t xml:space="preserve"> نفت، طلا و ارز، چرخه</w:t>
      </w:r>
      <w:r w:rsidRPr="00AC35C7">
        <w:rPr>
          <w:rFonts w:ascii="Times New Roman" w:eastAsia="Calibri" w:hAnsi="Times New Roman" w:cs="B Nazanin" w:hint="cs"/>
          <w:sz w:val="18"/>
          <w:szCs w:val="23"/>
          <w:rtl/>
          <w:lang w:bidi="fa-IR"/>
        </w:rPr>
        <w:softHyphen/>
        <w:t>های سهام، عوامل نهادی، نااطمینانی نرخ ارز، چرخه</w:t>
      </w:r>
      <w:r w:rsidRPr="00AC35C7">
        <w:rPr>
          <w:rFonts w:ascii="Times New Roman" w:eastAsia="Calibri" w:hAnsi="Times New Roman" w:cs="B Nazanin" w:hint="cs"/>
          <w:sz w:val="18"/>
          <w:szCs w:val="23"/>
          <w:rtl/>
          <w:lang w:bidi="fa-IR"/>
        </w:rPr>
        <w:softHyphen/>
        <w:t>های مالی و درآمدهای نفتی بر چرخه</w:t>
      </w:r>
      <w:r w:rsidRPr="00AC35C7">
        <w:rPr>
          <w:rFonts w:ascii="Times New Roman" w:eastAsia="Calibri" w:hAnsi="Times New Roman" w:cs="B Nazanin" w:hint="cs"/>
          <w:sz w:val="18"/>
          <w:szCs w:val="23"/>
          <w:rtl/>
          <w:lang w:bidi="fa-IR"/>
        </w:rPr>
        <w:softHyphen/>
        <w:t>های تجاری ایران پرداخته</w:t>
      </w:r>
      <w:r w:rsidRPr="00AC35C7">
        <w:rPr>
          <w:rFonts w:ascii="Times New Roman" w:eastAsia="Calibri" w:hAnsi="Times New Roman" w:cs="B Nazanin" w:hint="cs"/>
          <w:sz w:val="18"/>
          <w:szCs w:val="23"/>
          <w:rtl/>
          <w:lang w:bidi="fa-IR"/>
        </w:rPr>
        <w:softHyphen/>
        <w:t>اند. در این مقاله با رویکردی جدید نسبت به مطالعات گذشته و با پیروی از مطالعات دری و سرلتیس</w:t>
      </w:r>
      <w:r w:rsidRPr="00AC35C7">
        <w:rPr>
          <w:rFonts w:ascii="Times New Roman" w:eastAsia="Calibri" w:hAnsi="Times New Roman" w:cs="B Nazanin"/>
          <w:sz w:val="18"/>
          <w:szCs w:val="23"/>
          <w:vertAlign w:val="superscript"/>
          <w:rtl/>
          <w:lang w:bidi="fa-IR"/>
        </w:rPr>
        <w:footnoteReference w:id="21"/>
      </w:r>
      <w:r w:rsidRPr="00AC35C7">
        <w:rPr>
          <w:rFonts w:ascii="Times New Roman" w:eastAsia="Calibri" w:hAnsi="Times New Roman" w:cs="B Nazanin" w:hint="cs"/>
          <w:sz w:val="18"/>
          <w:szCs w:val="23"/>
          <w:rtl/>
          <w:lang w:bidi="fa-IR"/>
        </w:rPr>
        <w:t xml:space="preserve"> (2021) و جورادو و همکاران</w:t>
      </w:r>
      <w:r w:rsidRPr="00AC35C7">
        <w:rPr>
          <w:rFonts w:ascii="Times New Roman" w:eastAsia="Calibri" w:hAnsi="Times New Roman" w:cs="B Nazanin"/>
          <w:sz w:val="18"/>
          <w:szCs w:val="23"/>
          <w:vertAlign w:val="superscript"/>
          <w:rtl/>
          <w:lang w:bidi="fa-IR"/>
        </w:rPr>
        <w:footnoteReference w:id="22"/>
      </w:r>
      <w:r w:rsidRPr="00AC35C7">
        <w:rPr>
          <w:rFonts w:ascii="Times New Roman" w:eastAsia="Calibri" w:hAnsi="Times New Roman" w:cs="B Nazanin" w:hint="cs"/>
          <w:sz w:val="18"/>
          <w:szCs w:val="23"/>
          <w:rtl/>
          <w:lang w:bidi="fa-IR"/>
        </w:rPr>
        <w:t xml:space="preserve"> (2015) ابتدا با استفاده از فیلتر هادريك-پرسكات</w:t>
      </w:r>
      <w:r w:rsidRPr="00AC35C7">
        <w:rPr>
          <w:rFonts w:ascii="Times New Roman" w:eastAsia="Calibri" w:hAnsi="Times New Roman" w:cs="B Nazanin"/>
          <w:sz w:val="18"/>
          <w:szCs w:val="23"/>
          <w:vertAlign w:val="superscript"/>
          <w:rtl/>
          <w:lang w:bidi="fa-IR"/>
        </w:rPr>
        <w:footnoteReference w:id="23"/>
      </w:r>
      <w:r w:rsidRPr="00AC35C7">
        <w:rPr>
          <w:rFonts w:ascii="Times New Roman" w:eastAsia="Calibri" w:hAnsi="Times New Roman" w:cs="B Nazanin" w:hint="cs"/>
          <w:sz w:val="18"/>
          <w:szCs w:val="23"/>
          <w:rtl/>
          <w:lang w:bidi="fa-IR"/>
        </w:rPr>
        <w:t>، شکاف تولید به عنوان شاخص چرخه تجاری و متغیر وابسته پژوهش محاسبه می</w:t>
      </w:r>
      <w:r w:rsidRPr="00AC35C7">
        <w:rPr>
          <w:rFonts w:ascii="Times New Roman" w:eastAsia="Calibri" w:hAnsi="Times New Roman" w:cs="B Nazanin" w:hint="cs"/>
          <w:sz w:val="18"/>
          <w:szCs w:val="23"/>
          <w:rtl/>
          <w:lang w:bidi="fa-IR"/>
        </w:rPr>
        <w:softHyphen/>
        <w:t>شود. سپس با استفاده از روش تحلیل مؤلفه</w:t>
      </w:r>
      <w:r w:rsidRPr="00AC35C7">
        <w:rPr>
          <w:rFonts w:ascii="Times New Roman" w:eastAsia="Calibri" w:hAnsi="Times New Roman" w:cs="B Nazanin" w:hint="cs"/>
          <w:sz w:val="18"/>
          <w:szCs w:val="23"/>
          <w:rtl/>
          <w:lang w:bidi="fa-IR"/>
        </w:rPr>
        <w:softHyphen/>
        <w:t>های اصلی</w:t>
      </w:r>
      <w:r w:rsidRPr="00AC35C7">
        <w:rPr>
          <w:rFonts w:ascii="Times New Roman" w:eastAsia="Calibri" w:hAnsi="Times New Roman" w:cs="B Nazanin"/>
          <w:sz w:val="18"/>
          <w:szCs w:val="23"/>
          <w:vertAlign w:val="superscript"/>
          <w:rtl/>
          <w:lang w:bidi="fa-IR"/>
        </w:rPr>
        <w:footnoteReference w:id="24"/>
      </w:r>
      <w:r w:rsidRPr="00AC35C7">
        <w:rPr>
          <w:rFonts w:ascii="Times New Roman" w:eastAsia="Calibri" w:hAnsi="Times New Roman" w:cs="B Nazanin" w:hint="cs"/>
          <w:sz w:val="18"/>
          <w:szCs w:val="23"/>
          <w:rtl/>
          <w:lang w:bidi="fa-IR"/>
        </w:rPr>
        <w:t xml:space="preserve"> (</w:t>
      </w:r>
      <w:r w:rsidRPr="00AC35C7">
        <w:rPr>
          <w:rFonts w:ascii="Times New Roman" w:eastAsia="Calibri" w:hAnsi="Times New Roman" w:cs="B Nazanin"/>
          <w:sz w:val="18"/>
          <w:szCs w:val="23"/>
          <w:lang w:bidi="fa-IR"/>
        </w:rPr>
        <w:t>PCA</w:t>
      </w:r>
      <w:r w:rsidRPr="00AC35C7">
        <w:rPr>
          <w:rFonts w:ascii="Times New Roman" w:eastAsia="Calibri" w:hAnsi="Times New Roman" w:cs="B Nazanin" w:hint="cs"/>
          <w:sz w:val="18"/>
          <w:szCs w:val="23"/>
          <w:rtl/>
          <w:lang w:bidi="fa-IR"/>
        </w:rPr>
        <w:t>) و با در نظر گرفتن بازارهای پرنوسان ایران از جمله بازارهای نفت، کالا و خدمات، سهام، پول، سرمایه، مسکن، ارز و اعتبارات و به تبع آن متغیرهای عواید نفتی، شاخص بهای کالاها و خدمات مصرفی، شاخص بهای تولید کننده، قیمت سهام، رشد پول، سرمایه فیزیکی، تملک دارایی</w:t>
      </w:r>
      <w:r w:rsidRPr="00AC35C7">
        <w:rPr>
          <w:rFonts w:ascii="Times New Roman" w:eastAsia="Calibri" w:hAnsi="Times New Roman" w:cs="B Nazanin" w:hint="cs"/>
          <w:sz w:val="18"/>
          <w:szCs w:val="23"/>
          <w:rtl/>
          <w:lang w:bidi="fa-IR"/>
        </w:rPr>
        <w:softHyphen/>
        <w:t>های سرمایه</w:t>
      </w:r>
      <w:r w:rsidRPr="00AC35C7">
        <w:rPr>
          <w:rFonts w:ascii="Times New Roman" w:eastAsia="Calibri" w:hAnsi="Times New Roman" w:cs="B Nazanin" w:hint="cs"/>
          <w:sz w:val="18"/>
          <w:szCs w:val="23"/>
          <w:rtl/>
          <w:lang w:bidi="fa-IR"/>
        </w:rPr>
        <w:softHyphen/>
        <w:t>ای، قیمت مسکن، تفاوت نرخ ارز رسمی با نرخ ارز بازار سیاه، نسبت استقراض بخش عمومی به بخش خصوصی و تجارت خارجی به ساخت شاخص کلان اقتصادی پرداخته می</w:t>
      </w:r>
      <w:r w:rsidRPr="00AC35C7">
        <w:rPr>
          <w:rFonts w:ascii="Times New Roman" w:eastAsia="Calibri" w:hAnsi="Times New Roman" w:cs="B Nazanin" w:hint="cs"/>
          <w:sz w:val="18"/>
          <w:szCs w:val="23"/>
          <w:rtl/>
          <w:lang w:bidi="fa-IR"/>
        </w:rPr>
        <w:softHyphen/>
        <w:t>شود. در ادامه با به</w:t>
      </w:r>
      <w:r w:rsidRPr="00AC35C7">
        <w:rPr>
          <w:rFonts w:ascii="Times New Roman" w:eastAsia="Calibri" w:hAnsi="Times New Roman" w:cs="B Nazanin" w:hint="cs"/>
          <w:sz w:val="18"/>
          <w:szCs w:val="23"/>
          <w:rtl/>
          <w:lang w:bidi="fa-IR"/>
        </w:rPr>
        <w:softHyphen/>
        <w:t>کارگیری روش خودرگرسیونی واریانس شرطی</w:t>
      </w:r>
      <w:r w:rsidRPr="00AC35C7">
        <w:rPr>
          <w:rFonts w:ascii="Times New Roman" w:eastAsia="Calibri" w:hAnsi="Times New Roman" w:cs="B Nazanin"/>
          <w:sz w:val="18"/>
          <w:szCs w:val="23"/>
          <w:vertAlign w:val="superscript"/>
          <w:rtl/>
          <w:lang w:bidi="fa-IR"/>
        </w:rPr>
        <w:footnoteReference w:id="25"/>
      </w:r>
      <w:r w:rsidRPr="00AC35C7">
        <w:rPr>
          <w:rFonts w:ascii="Times New Roman" w:eastAsia="Calibri" w:hAnsi="Times New Roman" w:cs="B Nazanin" w:hint="cs"/>
          <w:sz w:val="18"/>
          <w:szCs w:val="23"/>
          <w:rtl/>
          <w:lang w:bidi="fa-IR"/>
        </w:rPr>
        <w:t xml:space="preserve"> (</w:t>
      </w:r>
      <w:r w:rsidRPr="00AC35C7">
        <w:rPr>
          <w:rFonts w:ascii="Times New Roman" w:eastAsia="Calibri" w:hAnsi="Times New Roman" w:cs="B Nazanin"/>
          <w:sz w:val="18"/>
          <w:szCs w:val="23"/>
          <w:lang w:bidi="fa-IR"/>
        </w:rPr>
        <w:t>GARCH</w:t>
      </w:r>
      <w:r w:rsidRPr="00AC35C7">
        <w:rPr>
          <w:rFonts w:ascii="Times New Roman" w:eastAsia="Calibri" w:hAnsi="Times New Roman" w:cs="B Nazanin" w:hint="cs"/>
          <w:sz w:val="18"/>
          <w:szCs w:val="23"/>
          <w:rtl/>
          <w:lang w:bidi="fa-IR"/>
        </w:rPr>
        <w:t>)، نااطمینانی شاخص مورد نظر محاسبه می</w:t>
      </w:r>
      <w:r w:rsidRPr="00AC35C7">
        <w:rPr>
          <w:rFonts w:ascii="Times New Roman" w:eastAsia="Calibri" w:hAnsi="Times New Roman" w:cs="B Nazanin" w:hint="cs"/>
          <w:sz w:val="18"/>
          <w:szCs w:val="23"/>
          <w:rtl/>
          <w:lang w:bidi="fa-IR"/>
        </w:rPr>
        <w:softHyphen/>
        <w:t>گردد. در نهایت با استفاده از روش رگرسیون انتقال ملایم</w:t>
      </w:r>
      <w:r w:rsidRPr="00AC35C7">
        <w:rPr>
          <w:rFonts w:ascii="Times New Roman" w:eastAsia="Calibri" w:hAnsi="Times New Roman" w:cs="B Nazanin"/>
          <w:sz w:val="18"/>
          <w:szCs w:val="23"/>
          <w:vertAlign w:val="superscript"/>
          <w:rtl/>
          <w:lang w:bidi="fa-IR"/>
        </w:rPr>
        <w:footnoteReference w:id="26"/>
      </w:r>
      <w:r w:rsidRPr="00AC35C7">
        <w:rPr>
          <w:rFonts w:ascii="Times New Roman" w:eastAsia="Calibri" w:hAnsi="Times New Roman" w:cs="B Nazanin" w:hint="cs"/>
          <w:sz w:val="18"/>
          <w:szCs w:val="23"/>
          <w:rtl/>
          <w:lang w:bidi="fa-IR"/>
        </w:rPr>
        <w:t xml:space="preserve"> (</w:t>
      </w:r>
      <w:r w:rsidRPr="00AC35C7">
        <w:rPr>
          <w:rFonts w:ascii="Times New Roman" w:eastAsia="Calibri" w:hAnsi="Times New Roman" w:cs="B Nazanin"/>
          <w:sz w:val="18"/>
          <w:szCs w:val="23"/>
          <w:lang w:bidi="fa-IR"/>
        </w:rPr>
        <w:t>STR</w:t>
      </w:r>
      <w:r w:rsidRPr="00AC35C7">
        <w:rPr>
          <w:rFonts w:ascii="Times New Roman" w:eastAsia="Calibri" w:hAnsi="Times New Roman" w:cs="B Nazanin" w:hint="cs"/>
          <w:sz w:val="18"/>
          <w:szCs w:val="23"/>
          <w:rtl/>
          <w:lang w:bidi="fa-IR"/>
        </w:rPr>
        <w:t>) به برآورد اثرات نااطمینانی کلان اقتصادی، کیفیت نهادی، تحرک سرمایه و نرخ بیکاری با تحصیلات مقدماتی و پیشرفته بر چرخه</w:t>
      </w:r>
      <w:r w:rsidRPr="00AC35C7">
        <w:rPr>
          <w:rFonts w:ascii="Times New Roman" w:eastAsia="Calibri" w:hAnsi="Times New Roman" w:cs="B Nazanin" w:hint="cs"/>
          <w:sz w:val="18"/>
          <w:szCs w:val="23"/>
          <w:rtl/>
          <w:lang w:bidi="fa-IR"/>
        </w:rPr>
        <w:softHyphen/>
        <w:t xml:space="preserve">های تجاری ایران طی دوره </w:t>
      </w:r>
      <w:r w:rsidRPr="00AC35C7">
        <w:rPr>
          <w:rFonts w:ascii="Times New Roman" w:eastAsia="Calibri" w:hAnsi="Times New Roman" w:cs="B Nazanin" w:hint="cs"/>
          <w:sz w:val="18"/>
          <w:szCs w:val="23"/>
          <w:rtl/>
          <w:lang w:bidi="fa-IR"/>
        </w:rPr>
        <w:lastRenderedPageBreak/>
        <w:t>1400:1-1385:1 پرداخته می</w:t>
      </w:r>
      <w:r w:rsidRPr="00AC35C7">
        <w:rPr>
          <w:rFonts w:ascii="Times New Roman" w:eastAsia="Calibri" w:hAnsi="Times New Roman" w:cs="B Nazanin" w:hint="cs"/>
          <w:sz w:val="18"/>
          <w:szCs w:val="23"/>
          <w:rtl/>
          <w:lang w:bidi="fa-IR"/>
        </w:rPr>
        <w:softHyphen/>
        <w:t>شود. از این رو مطالعه حاضر به لحاظ ساخت شاخص نااطمینانی کلان و بررسی اثر غیرخطی آن بر چرخه</w:t>
      </w:r>
      <w:r w:rsidRPr="00AC35C7">
        <w:rPr>
          <w:rFonts w:ascii="Times New Roman" w:eastAsia="Calibri" w:hAnsi="Times New Roman" w:cs="B Nazanin" w:hint="cs"/>
          <w:sz w:val="18"/>
          <w:szCs w:val="23"/>
          <w:rtl/>
          <w:lang w:bidi="fa-IR"/>
        </w:rPr>
        <w:softHyphen/>
        <w:t xml:space="preserve">های تجاری ایران و همچنین به لحاظ انتخاب سایر متغیرهای مستقل دارای نوآوری است. در راستای تأمین هدف پژوهش، این مقاله در </w:t>
      </w:r>
      <w:r w:rsidR="00402C7E">
        <w:rPr>
          <w:rFonts w:ascii="Times New Roman" w:eastAsia="Calibri" w:hAnsi="Times New Roman" w:cs="B Nazanin" w:hint="cs"/>
          <w:sz w:val="18"/>
          <w:szCs w:val="23"/>
          <w:rtl/>
          <w:lang w:bidi="fa-IR"/>
        </w:rPr>
        <w:t>6</w:t>
      </w:r>
      <w:r w:rsidRPr="00AC35C7">
        <w:rPr>
          <w:rFonts w:ascii="Times New Roman" w:eastAsia="Calibri" w:hAnsi="Times New Roman" w:cs="B Nazanin" w:hint="cs"/>
          <w:sz w:val="18"/>
          <w:szCs w:val="23"/>
          <w:rtl/>
          <w:lang w:bidi="fa-IR"/>
        </w:rPr>
        <w:t xml:space="preserve"> بخش تنظیم شده است. در بخش دوم پس از بیان مقدمه، </w:t>
      </w:r>
      <w:r w:rsidR="00402C7E" w:rsidRPr="00AC35C7">
        <w:rPr>
          <w:rFonts w:ascii="Times New Roman" w:eastAsia="Calibri" w:hAnsi="Times New Roman" w:cs="B Nazanin" w:hint="cs"/>
          <w:sz w:val="18"/>
          <w:szCs w:val="23"/>
          <w:rtl/>
          <w:lang w:bidi="fa-IR"/>
        </w:rPr>
        <w:t>مروری بر پیشینه پژوهش انجام می‌شود</w:t>
      </w:r>
      <w:r w:rsidR="00402C7E">
        <w:rPr>
          <w:rFonts w:ascii="Times New Roman" w:eastAsia="Calibri" w:hAnsi="Times New Roman" w:cs="B Nazanin" w:hint="cs"/>
          <w:sz w:val="18"/>
          <w:szCs w:val="23"/>
          <w:rtl/>
          <w:lang w:bidi="fa-IR"/>
        </w:rPr>
        <w:t>. سپس در بخش سوم</w:t>
      </w:r>
      <w:r w:rsidR="00402C7E" w:rsidRPr="00AC35C7">
        <w:rPr>
          <w:rFonts w:ascii="Times New Roman" w:eastAsia="Calibri" w:hAnsi="Times New Roman" w:cs="B Nazanin" w:hint="cs"/>
          <w:sz w:val="18"/>
          <w:szCs w:val="23"/>
          <w:rtl/>
          <w:lang w:bidi="fa-IR"/>
        </w:rPr>
        <w:t xml:space="preserve"> </w:t>
      </w:r>
      <w:r w:rsidRPr="00AC35C7">
        <w:rPr>
          <w:rFonts w:ascii="Times New Roman" w:eastAsia="Calibri" w:hAnsi="Times New Roman" w:cs="B Nazanin" w:hint="cs"/>
          <w:sz w:val="18"/>
          <w:szCs w:val="23"/>
          <w:rtl/>
          <w:lang w:bidi="fa-IR"/>
        </w:rPr>
        <w:t>به ارائه مبانی نظری پرداخته می</w:t>
      </w:r>
      <w:r w:rsidRPr="00AC35C7">
        <w:rPr>
          <w:rFonts w:ascii="Times New Roman" w:eastAsia="Calibri" w:hAnsi="Times New Roman" w:cs="B Nazanin" w:hint="cs"/>
          <w:sz w:val="18"/>
          <w:szCs w:val="23"/>
          <w:rtl/>
          <w:lang w:bidi="fa-IR"/>
        </w:rPr>
        <w:softHyphen/>
        <w:t xml:space="preserve">شود. در بخش بخش چهارم </w:t>
      </w:r>
      <w:r w:rsidR="00402C7E">
        <w:rPr>
          <w:rFonts w:ascii="Times New Roman" w:eastAsia="Calibri" w:hAnsi="Times New Roman" w:cs="B Nazanin" w:hint="cs"/>
          <w:sz w:val="18"/>
          <w:szCs w:val="23"/>
          <w:rtl/>
          <w:lang w:bidi="fa-IR"/>
        </w:rPr>
        <w:t>روش تحقیق ارائه خواهد شد. بخش پنجم به ارائه نتایج</w:t>
      </w:r>
      <w:r w:rsidRPr="00AC35C7">
        <w:rPr>
          <w:rFonts w:ascii="Times New Roman" w:eastAsia="Calibri" w:hAnsi="Times New Roman" w:cs="B Nazanin" w:hint="cs"/>
          <w:sz w:val="18"/>
          <w:szCs w:val="23"/>
          <w:rtl/>
          <w:lang w:bidi="fa-IR"/>
        </w:rPr>
        <w:t xml:space="preserve"> آزمون‌های آماری و برآوردها اختصاص دارد. در بخش </w:t>
      </w:r>
      <w:r w:rsidR="00402C7E">
        <w:rPr>
          <w:rFonts w:ascii="Times New Roman" w:eastAsia="Calibri" w:hAnsi="Times New Roman" w:cs="B Nazanin" w:hint="cs"/>
          <w:sz w:val="18"/>
          <w:szCs w:val="23"/>
          <w:rtl/>
          <w:lang w:bidi="fa-IR"/>
        </w:rPr>
        <w:t>ششم</w:t>
      </w:r>
      <w:r w:rsidRPr="00AC35C7">
        <w:rPr>
          <w:rFonts w:ascii="Times New Roman" w:eastAsia="Calibri" w:hAnsi="Times New Roman" w:cs="B Nazanin" w:hint="cs"/>
          <w:sz w:val="18"/>
          <w:szCs w:val="23"/>
          <w:rtl/>
          <w:lang w:bidi="fa-IR"/>
        </w:rPr>
        <w:t xml:space="preserve"> نیز نتیجه گیری و </w:t>
      </w:r>
      <w:r w:rsidR="00402C7E">
        <w:rPr>
          <w:rFonts w:ascii="Times New Roman" w:eastAsia="Calibri" w:hAnsi="Times New Roman" w:cs="B Nazanin" w:hint="cs"/>
          <w:sz w:val="18"/>
          <w:szCs w:val="23"/>
          <w:rtl/>
          <w:lang w:bidi="fa-IR"/>
        </w:rPr>
        <w:t>بحث</w:t>
      </w:r>
      <w:r w:rsidRPr="00AC35C7">
        <w:rPr>
          <w:rFonts w:ascii="Times New Roman" w:eastAsia="Calibri" w:hAnsi="Times New Roman" w:cs="B Nazanin" w:hint="cs"/>
          <w:sz w:val="18"/>
          <w:szCs w:val="23"/>
          <w:rtl/>
          <w:lang w:bidi="fa-IR"/>
        </w:rPr>
        <w:t xml:space="preserve"> ارائه می‌شود.</w:t>
      </w:r>
    </w:p>
    <w:p w:rsidR="00653907" w:rsidRPr="00AC35C7" w:rsidRDefault="00653907" w:rsidP="00AC35C7">
      <w:pPr>
        <w:bidi/>
        <w:spacing w:after="0" w:line="240" w:lineRule="auto"/>
        <w:jc w:val="both"/>
        <w:rPr>
          <w:rFonts w:ascii="Times New Roman" w:hAnsi="Times New Roman" w:cs="B Nazanin"/>
          <w:sz w:val="18"/>
          <w:szCs w:val="23"/>
          <w:rtl/>
          <w:lang w:bidi="fa-IR"/>
        </w:rPr>
      </w:pPr>
    </w:p>
    <w:p w:rsidR="007560B6" w:rsidRPr="00AC35C7" w:rsidRDefault="00653907" w:rsidP="00AC35C7">
      <w:pPr>
        <w:bidi/>
        <w:spacing w:after="0" w:line="240" w:lineRule="auto"/>
        <w:jc w:val="both"/>
        <w:rPr>
          <w:rFonts w:ascii="Times New Roman" w:hAnsi="Times New Roman" w:cs="B Nazanin"/>
          <w:b/>
          <w:bCs/>
          <w:sz w:val="18"/>
          <w:szCs w:val="23"/>
          <w:rtl/>
          <w:lang w:bidi="fa-IR"/>
        </w:rPr>
      </w:pPr>
      <w:r w:rsidRPr="00AC35C7">
        <w:rPr>
          <w:rFonts w:ascii="Times New Roman" w:hAnsi="Times New Roman" w:cs="B Nazanin" w:hint="cs"/>
          <w:b/>
          <w:bCs/>
          <w:sz w:val="18"/>
          <w:szCs w:val="23"/>
          <w:rtl/>
          <w:lang w:bidi="fa-IR"/>
        </w:rPr>
        <w:t>2. پیشینه</w:t>
      </w:r>
      <w:r w:rsidRPr="00AC35C7">
        <w:rPr>
          <w:rFonts w:ascii="Times New Roman" w:hAnsi="Times New Roman" w:cs="B Nazanin"/>
          <w:b/>
          <w:bCs/>
          <w:sz w:val="18"/>
          <w:szCs w:val="23"/>
          <w:rtl/>
          <w:lang w:bidi="fa-IR"/>
        </w:rPr>
        <w:t xml:space="preserve"> </w:t>
      </w:r>
      <w:r w:rsidR="0040632E" w:rsidRPr="00AC35C7">
        <w:rPr>
          <w:rFonts w:ascii="Times New Roman" w:hAnsi="Times New Roman" w:cs="B Nazanin" w:hint="cs"/>
          <w:b/>
          <w:bCs/>
          <w:sz w:val="18"/>
          <w:szCs w:val="23"/>
          <w:rtl/>
          <w:lang w:bidi="fa-IR"/>
        </w:rPr>
        <w:t>پژوهش</w:t>
      </w:r>
    </w:p>
    <w:p w:rsidR="00FA1347" w:rsidRDefault="0002666C" w:rsidP="00F071F6">
      <w:pPr>
        <w:bidi/>
        <w:spacing w:after="0" w:line="240" w:lineRule="auto"/>
        <w:jc w:val="both"/>
        <w:rPr>
          <w:rFonts w:ascii="Times New Roman" w:hAnsi="Times New Roman" w:cs="B Nazanin"/>
          <w:sz w:val="18"/>
          <w:szCs w:val="23"/>
          <w:rtl/>
          <w:lang w:bidi="fa-IR"/>
        </w:rPr>
      </w:pPr>
      <w:r w:rsidRPr="00AC35C7">
        <w:rPr>
          <w:rFonts w:ascii="Times New Roman" w:hAnsi="Times New Roman" w:cs="B Nazanin" w:hint="cs"/>
          <w:sz w:val="18"/>
          <w:szCs w:val="23"/>
          <w:rtl/>
        </w:rPr>
        <w:t>از مطالعات داخلی مرتبط با موضوع پژوهش حاضر می</w:t>
      </w:r>
      <w:r w:rsidRPr="00AC35C7">
        <w:rPr>
          <w:rFonts w:ascii="Times New Roman" w:hAnsi="Times New Roman" w:cs="B Nazanin" w:hint="eastAsia"/>
          <w:sz w:val="18"/>
          <w:szCs w:val="23"/>
          <w:rtl/>
        </w:rPr>
        <w:t>‌</w:t>
      </w:r>
      <w:r w:rsidRPr="00AC35C7">
        <w:rPr>
          <w:rFonts w:ascii="Times New Roman" w:hAnsi="Times New Roman" w:cs="B Nazanin" w:hint="cs"/>
          <w:sz w:val="18"/>
          <w:szCs w:val="23"/>
          <w:rtl/>
        </w:rPr>
        <w:t xml:space="preserve">توان به مطالعه امیدعلی و همکاران (1402) اشاره کرد که </w:t>
      </w:r>
      <w:r w:rsidRPr="00AC35C7">
        <w:rPr>
          <w:rFonts w:ascii="Times New Roman" w:hAnsi="Times New Roman" w:cs="B Nazanin"/>
          <w:sz w:val="18"/>
          <w:szCs w:val="23"/>
          <w:rtl/>
        </w:rPr>
        <w:t>با استفاده از مدل خودرگرس</w:t>
      </w:r>
      <w:r w:rsidRPr="00AC35C7">
        <w:rPr>
          <w:rFonts w:ascii="Times New Roman" w:hAnsi="Times New Roman" w:cs="B Nazanin" w:hint="cs"/>
          <w:sz w:val="18"/>
          <w:szCs w:val="23"/>
          <w:rtl/>
        </w:rPr>
        <w:t>ی</w:t>
      </w:r>
      <w:r w:rsidRPr="00AC35C7">
        <w:rPr>
          <w:rFonts w:ascii="Times New Roman" w:hAnsi="Times New Roman" w:cs="B Nazanin" w:hint="eastAsia"/>
          <w:sz w:val="18"/>
          <w:szCs w:val="23"/>
          <w:rtl/>
        </w:rPr>
        <w:t>ون</w:t>
      </w:r>
      <w:r w:rsidRPr="00AC35C7">
        <w:rPr>
          <w:rFonts w:ascii="Times New Roman" w:hAnsi="Times New Roman" w:cs="B Nazanin" w:hint="cs"/>
          <w:sz w:val="18"/>
          <w:szCs w:val="23"/>
          <w:rtl/>
        </w:rPr>
        <w:t>ی</w:t>
      </w:r>
      <w:r w:rsidRPr="00AC35C7">
        <w:rPr>
          <w:rFonts w:ascii="Times New Roman" w:hAnsi="Times New Roman" w:cs="B Nazanin"/>
          <w:sz w:val="18"/>
          <w:szCs w:val="23"/>
          <w:rtl/>
        </w:rPr>
        <w:t xml:space="preserve"> بردار</w:t>
      </w:r>
      <w:r w:rsidRPr="00AC35C7">
        <w:rPr>
          <w:rFonts w:ascii="Times New Roman" w:hAnsi="Times New Roman" w:cs="B Nazanin" w:hint="cs"/>
          <w:sz w:val="18"/>
          <w:szCs w:val="23"/>
          <w:rtl/>
        </w:rPr>
        <w:t>ی</w:t>
      </w:r>
      <w:r w:rsidRPr="00AC35C7">
        <w:rPr>
          <w:rFonts w:ascii="Times New Roman" w:hAnsi="Times New Roman" w:cs="B Nazanin"/>
          <w:sz w:val="18"/>
          <w:szCs w:val="23"/>
          <w:rtl/>
        </w:rPr>
        <w:t xml:space="preserve"> ساختار</w:t>
      </w:r>
      <w:r w:rsidRPr="00AC35C7">
        <w:rPr>
          <w:rFonts w:ascii="Times New Roman" w:hAnsi="Times New Roman" w:cs="B Nazanin" w:hint="cs"/>
          <w:sz w:val="18"/>
          <w:szCs w:val="23"/>
          <w:rtl/>
        </w:rPr>
        <w:t>ی</w:t>
      </w:r>
      <w:r w:rsidRPr="00AC35C7">
        <w:rPr>
          <w:rFonts w:ascii="Times New Roman" w:hAnsi="Times New Roman" w:cs="B Nazanin"/>
          <w:sz w:val="18"/>
          <w:szCs w:val="23"/>
          <w:vertAlign w:val="superscript"/>
          <w:rtl/>
        </w:rPr>
        <w:footnoteReference w:id="27"/>
      </w:r>
      <w:r w:rsidRPr="00AC35C7">
        <w:rPr>
          <w:rFonts w:ascii="Times New Roman" w:hAnsi="Times New Roman" w:cs="B Nazanin" w:hint="cs"/>
          <w:sz w:val="18"/>
          <w:szCs w:val="23"/>
          <w:rtl/>
          <w:lang w:bidi="fa-IR"/>
        </w:rPr>
        <w:t xml:space="preserve"> </w:t>
      </w:r>
      <w:r w:rsidR="00F071F6" w:rsidRPr="00F071F6">
        <w:rPr>
          <w:rFonts w:ascii="Times New Roman" w:hAnsi="Times New Roman" w:cs="B Nazanin" w:hint="cs"/>
          <w:sz w:val="18"/>
          <w:szCs w:val="23"/>
          <w:highlight w:val="green"/>
          <w:rtl/>
          <w:lang w:bidi="fa-IR"/>
        </w:rPr>
        <w:t>ن</w:t>
      </w:r>
      <w:r w:rsidRPr="00F071F6">
        <w:rPr>
          <w:rFonts w:ascii="Times New Roman" w:hAnsi="Times New Roman" w:cs="B Nazanin" w:hint="cs"/>
          <w:sz w:val="18"/>
          <w:szCs w:val="23"/>
          <w:highlight w:val="green"/>
          <w:rtl/>
          <w:lang w:bidi="fa-IR"/>
        </w:rPr>
        <w:t>شان</w:t>
      </w:r>
      <w:r w:rsidRPr="00AC35C7">
        <w:rPr>
          <w:rFonts w:ascii="Times New Roman" w:hAnsi="Times New Roman" w:cs="B Nazanin" w:hint="cs"/>
          <w:sz w:val="18"/>
          <w:szCs w:val="23"/>
          <w:rtl/>
          <w:lang w:bidi="fa-IR"/>
        </w:rPr>
        <w:t xml:space="preserve"> داد</w:t>
      </w:r>
      <w:r w:rsidR="00535B2F">
        <w:rPr>
          <w:rFonts w:ascii="Times New Roman" w:hAnsi="Times New Roman" w:cs="B Nazanin" w:hint="cs"/>
          <w:sz w:val="18"/>
          <w:szCs w:val="23"/>
          <w:rtl/>
          <w:lang w:bidi="fa-IR"/>
        </w:rPr>
        <w:t>ند</w:t>
      </w:r>
      <w:r w:rsidRPr="00AC35C7">
        <w:rPr>
          <w:rFonts w:ascii="Times New Roman" w:hAnsi="Times New Roman" w:cs="B Nazanin" w:hint="cs"/>
          <w:sz w:val="18"/>
          <w:szCs w:val="23"/>
          <w:rtl/>
          <w:lang w:bidi="fa-IR"/>
        </w:rPr>
        <w:t xml:space="preserve"> که</w:t>
      </w:r>
      <w:r w:rsidRPr="00AC35C7">
        <w:rPr>
          <w:rFonts w:ascii="Times New Roman" w:hAnsi="Times New Roman" w:cs="B Nazanin"/>
          <w:sz w:val="18"/>
          <w:szCs w:val="23"/>
          <w:rtl/>
          <w:lang w:bidi="fa-IR"/>
        </w:rPr>
        <w:t xml:space="preserve"> متغ</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ر</w:t>
      </w:r>
      <w:r w:rsidRPr="00AC35C7">
        <w:rPr>
          <w:rFonts w:ascii="Times New Roman" w:hAnsi="Times New Roman" w:cs="B Nazanin" w:hint="cs"/>
          <w:sz w:val="18"/>
          <w:szCs w:val="23"/>
          <w:rtl/>
          <w:lang w:bidi="fa-IR"/>
        </w:rPr>
        <w:t>های</w:t>
      </w:r>
      <w:r w:rsidRPr="00AC35C7">
        <w:rPr>
          <w:rFonts w:ascii="Times New Roman" w:hAnsi="Times New Roman" w:cs="B Nazanin"/>
          <w:sz w:val="18"/>
          <w:szCs w:val="23"/>
          <w:rtl/>
          <w:lang w:bidi="fa-IR"/>
        </w:rPr>
        <w:t xml:space="preserve"> ر</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سک</w:t>
      </w:r>
      <w:r w:rsidRPr="00AC35C7">
        <w:rPr>
          <w:rFonts w:ascii="Times New Roman" w:hAnsi="Times New Roman" w:cs="B Nazanin"/>
          <w:sz w:val="18"/>
          <w:szCs w:val="23"/>
          <w:rtl/>
          <w:lang w:bidi="fa-IR"/>
        </w:rPr>
        <w:t xml:space="preserve"> اقتصاد</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و ر</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سک</w:t>
      </w:r>
      <w:r w:rsidRPr="00AC35C7">
        <w:rPr>
          <w:rFonts w:ascii="Times New Roman" w:hAnsi="Times New Roman" w:cs="B Nazanin"/>
          <w:sz w:val="18"/>
          <w:szCs w:val="23"/>
          <w:rtl/>
          <w:lang w:bidi="fa-IR"/>
        </w:rPr>
        <w:t xml:space="preserve"> مال</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عل</w:t>
      </w:r>
      <w:r w:rsidRPr="00AC35C7">
        <w:rPr>
          <w:rFonts w:ascii="Times New Roman" w:hAnsi="Times New Roman" w:cs="B Nazanin" w:hint="eastAsia"/>
          <w:sz w:val="18"/>
          <w:szCs w:val="23"/>
          <w:rtl/>
          <w:lang w:bidi="fa-IR"/>
        </w:rPr>
        <w:t>ت</w:t>
      </w:r>
      <w:r w:rsidRPr="00AC35C7">
        <w:rPr>
          <w:rFonts w:ascii="Times New Roman" w:hAnsi="Times New Roman" w:cs="B Nazanin"/>
          <w:sz w:val="18"/>
          <w:szCs w:val="23"/>
          <w:rtl/>
          <w:lang w:bidi="fa-IR"/>
        </w:rPr>
        <w:t xml:space="preserve"> ا</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جاد</w:t>
      </w:r>
      <w:r w:rsidRPr="00AC35C7">
        <w:rPr>
          <w:rFonts w:ascii="Times New Roman" w:hAnsi="Times New Roman" w:cs="B Nazanin"/>
          <w:sz w:val="18"/>
          <w:szCs w:val="23"/>
          <w:rtl/>
          <w:lang w:bidi="fa-IR"/>
        </w:rPr>
        <w:t xml:space="preserve"> چرخه‌ها</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تجار</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اقتصاد ا</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ران</w:t>
      </w:r>
      <w:r w:rsidRPr="00AC35C7">
        <w:rPr>
          <w:rFonts w:ascii="Times New Roman" w:hAnsi="Times New Roman" w:cs="B Nazanin"/>
          <w:sz w:val="18"/>
          <w:szCs w:val="23"/>
          <w:rtl/>
          <w:lang w:bidi="fa-IR"/>
        </w:rPr>
        <w:t xml:space="preserve"> </w:t>
      </w:r>
      <w:r w:rsidR="00535B2F" w:rsidRPr="00AC35C7">
        <w:rPr>
          <w:rFonts w:ascii="Times New Roman" w:hAnsi="Times New Roman" w:cs="B Nazanin"/>
          <w:sz w:val="18"/>
          <w:szCs w:val="23"/>
          <w:rtl/>
        </w:rPr>
        <w:t>ط</w:t>
      </w:r>
      <w:r w:rsidR="00535B2F" w:rsidRPr="00AC35C7">
        <w:rPr>
          <w:rFonts w:ascii="Times New Roman" w:hAnsi="Times New Roman" w:cs="B Nazanin" w:hint="cs"/>
          <w:sz w:val="18"/>
          <w:szCs w:val="23"/>
          <w:rtl/>
        </w:rPr>
        <w:t>ی</w:t>
      </w:r>
      <w:r w:rsidR="00535B2F" w:rsidRPr="00AC35C7">
        <w:rPr>
          <w:rFonts w:ascii="Times New Roman" w:hAnsi="Times New Roman" w:cs="B Nazanin"/>
          <w:sz w:val="18"/>
          <w:szCs w:val="23"/>
          <w:rtl/>
        </w:rPr>
        <w:t xml:space="preserve"> دوره</w:t>
      </w:r>
      <w:r w:rsidR="00535B2F" w:rsidRPr="00AC35C7">
        <w:rPr>
          <w:rFonts w:ascii="Times New Roman" w:hAnsi="Times New Roman" w:cs="B Nazanin" w:hint="cs"/>
          <w:sz w:val="18"/>
          <w:szCs w:val="23"/>
          <w:rtl/>
        </w:rPr>
        <w:t xml:space="preserve"> 1398-1380 </w:t>
      </w:r>
      <w:r w:rsidRPr="00AC35C7">
        <w:rPr>
          <w:rFonts w:ascii="Times New Roman" w:hAnsi="Times New Roman" w:cs="B Nazanin" w:hint="cs"/>
          <w:sz w:val="18"/>
          <w:szCs w:val="23"/>
          <w:rtl/>
          <w:lang w:bidi="fa-IR"/>
        </w:rPr>
        <w:t>بوده</w:t>
      </w:r>
      <w:r w:rsidRPr="00AC35C7">
        <w:rPr>
          <w:rFonts w:ascii="Times New Roman" w:hAnsi="Times New Roman" w:cs="B Nazanin" w:hint="cs"/>
          <w:sz w:val="18"/>
          <w:szCs w:val="23"/>
          <w:rtl/>
          <w:lang w:bidi="fa-IR"/>
        </w:rPr>
        <w:softHyphen/>
        <w:t xml:space="preserve"> و</w:t>
      </w:r>
      <w:r w:rsidRPr="00AC35C7">
        <w:rPr>
          <w:rFonts w:ascii="Times New Roman" w:hAnsi="Times New Roman" w:cs="B Nazanin"/>
          <w:sz w:val="18"/>
          <w:szCs w:val="23"/>
          <w:rtl/>
          <w:lang w:bidi="fa-IR"/>
        </w:rPr>
        <w:t xml:space="preserve"> ر</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سک‌ها</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س</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اس</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و ب</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ن‌الملل</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عل</w:t>
      </w:r>
      <w:r w:rsidRPr="00AC35C7">
        <w:rPr>
          <w:rFonts w:ascii="Times New Roman" w:hAnsi="Times New Roman" w:cs="B Nazanin" w:hint="eastAsia"/>
          <w:sz w:val="18"/>
          <w:szCs w:val="23"/>
          <w:rtl/>
          <w:lang w:bidi="fa-IR"/>
        </w:rPr>
        <w:t>ت</w:t>
      </w:r>
      <w:r w:rsidRPr="00AC35C7">
        <w:rPr>
          <w:rFonts w:ascii="Times New Roman" w:hAnsi="Times New Roman" w:cs="B Nazanin"/>
          <w:sz w:val="18"/>
          <w:szCs w:val="23"/>
          <w:rtl/>
          <w:lang w:bidi="fa-IR"/>
        </w:rPr>
        <w:t xml:space="preserve"> چرخه‌ها</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تجار</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w:t>
      </w:r>
      <w:r w:rsidRPr="00AC35C7">
        <w:rPr>
          <w:rFonts w:ascii="Times New Roman" w:hAnsi="Times New Roman" w:cs="B Nazanin" w:hint="cs"/>
          <w:sz w:val="18"/>
          <w:szCs w:val="23"/>
          <w:rtl/>
          <w:lang w:bidi="fa-IR"/>
        </w:rPr>
        <w:t>نبوده</w:t>
      </w:r>
      <w:r w:rsidRPr="00AC35C7">
        <w:rPr>
          <w:rFonts w:ascii="Times New Roman" w:hAnsi="Times New Roman" w:cs="B Nazanin" w:hint="cs"/>
          <w:sz w:val="18"/>
          <w:szCs w:val="23"/>
          <w:rtl/>
          <w:lang w:bidi="fa-IR"/>
        </w:rPr>
        <w:softHyphen/>
        <w:t>اند</w:t>
      </w:r>
      <w:r w:rsidRPr="00AC35C7">
        <w:rPr>
          <w:rFonts w:ascii="Times New Roman" w:hAnsi="Times New Roman" w:cs="B Nazanin"/>
          <w:sz w:val="18"/>
          <w:szCs w:val="23"/>
          <w:rtl/>
          <w:lang w:bidi="fa-IR"/>
        </w:rPr>
        <w:t xml:space="preserve">. </w:t>
      </w:r>
      <w:r w:rsidRPr="00AC35C7">
        <w:rPr>
          <w:rFonts w:ascii="Times New Roman" w:hAnsi="Times New Roman" w:cs="B Nazanin" w:hint="cs"/>
          <w:sz w:val="18"/>
          <w:szCs w:val="23"/>
          <w:rtl/>
          <w:lang w:bidi="fa-IR"/>
        </w:rPr>
        <w:t>فطرس و امیدعلی (1401) با ا</w:t>
      </w:r>
      <w:r w:rsidRPr="00AC35C7">
        <w:rPr>
          <w:rFonts w:ascii="Times New Roman" w:hAnsi="Times New Roman" w:cs="B Nazanin"/>
          <w:sz w:val="18"/>
          <w:szCs w:val="23"/>
          <w:rtl/>
          <w:lang w:bidi="fa-IR"/>
        </w:rPr>
        <w:t>ستفاده از روش ف</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لتر</w:t>
      </w:r>
      <w:r w:rsidRPr="00AC35C7">
        <w:rPr>
          <w:rFonts w:ascii="Times New Roman" w:hAnsi="Times New Roman" w:cs="B Nazanin"/>
          <w:sz w:val="18"/>
          <w:szCs w:val="23"/>
          <w:rtl/>
          <w:lang w:bidi="fa-IR"/>
        </w:rPr>
        <w:t xml:space="preserve"> هادر</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ک</w:t>
      </w:r>
      <w:r w:rsidRPr="00AC35C7">
        <w:rPr>
          <w:rFonts w:ascii="Times New Roman" w:hAnsi="Times New Roman" w:cs="B Nazanin"/>
          <w:sz w:val="18"/>
          <w:szCs w:val="23"/>
          <w:rtl/>
          <w:lang w:bidi="fa-IR"/>
        </w:rPr>
        <w:t>-پرسکات</w:t>
      </w:r>
      <w:r w:rsidRPr="00AC35C7">
        <w:rPr>
          <w:rFonts w:ascii="Times New Roman" w:hAnsi="Times New Roman" w:cs="B Nazanin" w:hint="cs"/>
          <w:sz w:val="18"/>
          <w:szCs w:val="23"/>
          <w:rtl/>
          <w:lang w:bidi="fa-IR"/>
        </w:rPr>
        <w:t xml:space="preserve"> و </w:t>
      </w:r>
      <w:r w:rsidRPr="00AC35C7">
        <w:rPr>
          <w:rFonts w:ascii="Times New Roman" w:hAnsi="Times New Roman" w:cs="B Nazanin"/>
          <w:sz w:val="18"/>
          <w:szCs w:val="23"/>
          <w:rtl/>
          <w:lang w:bidi="fa-IR"/>
        </w:rPr>
        <w:t>مدل خودرگرس</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ون</w:t>
      </w:r>
      <w:r w:rsidRPr="00AC35C7">
        <w:rPr>
          <w:rFonts w:ascii="Times New Roman" w:hAnsi="Times New Roman" w:cs="B Nazanin"/>
          <w:sz w:val="18"/>
          <w:szCs w:val="23"/>
          <w:rtl/>
          <w:lang w:bidi="fa-IR"/>
        </w:rPr>
        <w:t xml:space="preserve"> بردار</w:t>
      </w:r>
      <w:r w:rsidRPr="00AC35C7">
        <w:rPr>
          <w:rFonts w:ascii="Times New Roman" w:hAnsi="Times New Roman" w:cs="B Nazanin" w:hint="cs"/>
          <w:sz w:val="18"/>
          <w:szCs w:val="23"/>
          <w:rtl/>
          <w:lang w:bidi="fa-IR"/>
        </w:rPr>
        <w:t xml:space="preserve">ی </w:t>
      </w:r>
      <w:r w:rsidR="00535B2F">
        <w:rPr>
          <w:rFonts w:ascii="Times New Roman" w:hAnsi="Times New Roman" w:cs="B Nazanin" w:hint="cs"/>
          <w:sz w:val="18"/>
          <w:szCs w:val="23"/>
          <w:rtl/>
          <w:lang w:bidi="fa-IR"/>
        </w:rPr>
        <w:t xml:space="preserve">نشان دادند که </w:t>
      </w:r>
      <w:r w:rsidRPr="00AC35C7">
        <w:rPr>
          <w:rFonts w:ascii="Times New Roman" w:hAnsi="Times New Roman" w:cs="B Nazanin"/>
          <w:sz w:val="18"/>
          <w:szCs w:val="23"/>
          <w:rtl/>
          <w:lang w:bidi="fa-IR"/>
        </w:rPr>
        <w:t>اقتصاد ا</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ران</w:t>
      </w:r>
      <w:r w:rsidRPr="00AC35C7">
        <w:rPr>
          <w:rFonts w:ascii="Times New Roman" w:hAnsi="Times New Roman" w:cs="B Nazanin"/>
          <w:sz w:val="18"/>
          <w:szCs w:val="23"/>
          <w:rtl/>
          <w:lang w:bidi="fa-IR"/>
        </w:rPr>
        <w:t xml:space="preserve"> پنج دوره رکود</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و پنج دوره رونق را </w:t>
      </w:r>
      <w:r w:rsidR="00535B2F" w:rsidRPr="00AC35C7">
        <w:rPr>
          <w:rFonts w:ascii="Times New Roman" w:hAnsi="Times New Roman" w:cs="B Nazanin"/>
          <w:sz w:val="18"/>
          <w:szCs w:val="23"/>
          <w:rtl/>
          <w:lang w:bidi="fa-IR"/>
        </w:rPr>
        <w:t>ط</w:t>
      </w:r>
      <w:r w:rsidR="00535B2F" w:rsidRPr="00AC35C7">
        <w:rPr>
          <w:rFonts w:ascii="Times New Roman" w:hAnsi="Times New Roman" w:cs="B Nazanin" w:hint="cs"/>
          <w:sz w:val="18"/>
          <w:szCs w:val="23"/>
          <w:rtl/>
          <w:lang w:bidi="fa-IR"/>
        </w:rPr>
        <w:t>ی</w:t>
      </w:r>
      <w:r w:rsidR="00535B2F" w:rsidRPr="00AC35C7">
        <w:rPr>
          <w:rFonts w:ascii="Times New Roman" w:hAnsi="Times New Roman" w:cs="B Nazanin"/>
          <w:sz w:val="18"/>
          <w:szCs w:val="23"/>
          <w:rtl/>
          <w:lang w:bidi="fa-IR"/>
        </w:rPr>
        <w:t xml:space="preserve"> دوره</w:t>
      </w:r>
      <w:r w:rsidR="00535B2F" w:rsidRPr="00AC35C7">
        <w:rPr>
          <w:rFonts w:ascii="Times New Roman" w:hAnsi="Times New Roman" w:cs="B Nazanin" w:hint="cs"/>
          <w:sz w:val="18"/>
          <w:szCs w:val="23"/>
          <w:rtl/>
          <w:lang w:bidi="fa-IR"/>
        </w:rPr>
        <w:t xml:space="preserve"> 1400-1360 </w:t>
      </w:r>
      <w:r w:rsidRPr="00AC35C7">
        <w:rPr>
          <w:rFonts w:ascii="Times New Roman" w:hAnsi="Times New Roman" w:cs="B Nazanin"/>
          <w:sz w:val="18"/>
          <w:szCs w:val="23"/>
          <w:rtl/>
          <w:lang w:bidi="fa-IR"/>
        </w:rPr>
        <w:t>تجربه کرده</w:t>
      </w:r>
      <w:r w:rsidRPr="00AC35C7">
        <w:rPr>
          <w:rFonts w:ascii="Times New Roman" w:hAnsi="Times New Roman" w:cs="B Nazanin" w:hint="cs"/>
          <w:sz w:val="18"/>
          <w:szCs w:val="23"/>
          <w:rtl/>
          <w:lang w:bidi="fa-IR"/>
        </w:rPr>
        <w:t xml:space="preserve"> است.</w:t>
      </w:r>
      <w:r w:rsidRPr="00AC35C7">
        <w:rPr>
          <w:rFonts w:ascii="Times New Roman" w:hAnsi="Times New Roman" w:cs="B Nazanin"/>
          <w:sz w:val="18"/>
          <w:szCs w:val="23"/>
          <w:rtl/>
          <w:lang w:bidi="fa-IR"/>
        </w:rPr>
        <w:t xml:space="preserve"> ا</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ن</w:t>
      </w:r>
      <w:r w:rsidRPr="00AC35C7">
        <w:rPr>
          <w:rFonts w:ascii="Times New Roman" w:hAnsi="Times New Roman" w:cs="B Nazanin"/>
          <w:sz w:val="18"/>
          <w:szCs w:val="23"/>
          <w:rtl/>
          <w:lang w:bidi="fa-IR"/>
        </w:rPr>
        <w:t xml:space="preserve"> دوره</w:t>
      </w:r>
      <w:r w:rsidRPr="00AC35C7">
        <w:rPr>
          <w:rFonts w:ascii="Times New Roman" w:hAnsi="Times New Roman" w:cs="B Nazanin" w:hint="cs"/>
          <w:sz w:val="18"/>
          <w:szCs w:val="23"/>
          <w:rtl/>
          <w:lang w:bidi="fa-IR"/>
        </w:rPr>
        <w:softHyphen/>
      </w:r>
      <w:r w:rsidRPr="00AC35C7">
        <w:rPr>
          <w:rFonts w:ascii="Times New Roman" w:hAnsi="Times New Roman" w:cs="B Nazanin"/>
          <w:sz w:val="18"/>
          <w:szCs w:val="23"/>
          <w:rtl/>
          <w:lang w:bidi="fa-IR"/>
        </w:rPr>
        <w:t>ها</w:t>
      </w:r>
      <w:r w:rsidRPr="00AC35C7">
        <w:rPr>
          <w:rFonts w:ascii="Times New Roman" w:hAnsi="Times New Roman" w:cs="B Nazanin" w:hint="cs"/>
          <w:sz w:val="18"/>
          <w:szCs w:val="23"/>
          <w:rtl/>
          <w:lang w:bidi="fa-IR"/>
        </w:rPr>
        <w:t xml:space="preserve"> </w:t>
      </w:r>
      <w:r w:rsidRPr="00AC35C7">
        <w:rPr>
          <w:rFonts w:ascii="Times New Roman" w:hAnsi="Times New Roman" w:cs="B Nazanin" w:hint="eastAsia"/>
          <w:sz w:val="18"/>
          <w:szCs w:val="23"/>
          <w:rtl/>
          <w:lang w:bidi="fa-IR"/>
        </w:rPr>
        <w:t>از</w:t>
      </w:r>
      <w:r w:rsidRPr="00AC35C7">
        <w:rPr>
          <w:rFonts w:ascii="Times New Roman" w:hAnsi="Times New Roman" w:cs="B Nazanin"/>
          <w:sz w:val="18"/>
          <w:szCs w:val="23"/>
          <w:rtl/>
          <w:lang w:bidi="fa-IR"/>
        </w:rPr>
        <w:t xml:space="preserve"> نظر طول زمان</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و عمق با هم متقارن </w:t>
      </w:r>
      <w:r w:rsidRPr="00AC35C7">
        <w:rPr>
          <w:rFonts w:ascii="Times New Roman" w:hAnsi="Times New Roman" w:cs="B Nazanin" w:hint="cs"/>
          <w:sz w:val="18"/>
          <w:szCs w:val="23"/>
          <w:rtl/>
          <w:lang w:bidi="fa-IR"/>
        </w:rPr>
        <w:t>بوده</w:t>
      </w:r>
      <w:r w:rsidRPr="00AC35C7">
        <w:rPr>
          <w:rFonts w:ascii="Times New Roman" w:hAnsi="Times New Roman" w:cs="B Nazanin" w:hint="cs"/>
          <w:sz w:val="18"/>
          <w:szCs w:val="23"/>
          <w:rtl/>
          <w:lang w:bidi="fa-IR"/>
        </w:rPr>
        <w:softHyphen/>
        <w:t>اند و</w:t>
      </w:r>
      <w:r w:rsidRPr="00AC35C7">
        <w:rPr>
          <w:rFonts w:ascii="Times New Roman" w:hAnsi="Times New Roman" w:cs="B Nazanin"/>
          <w:sz w:val="18"/>
          <w:szCs w:val="23"/>
          <w:rtl/>
          <w:lang w:bidi="fa-IR"/>
        </w:rPr>
        <w:t xml:space="preserve"> </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ک</w:t>
      </w:r>
      <w:r w:rsidRPr="00AC35C7">
        <w:rPr>
          <w:rFonts w:ascii="Times New Roman" w:hAnsi="Times New Roman" w:cs="B Nazanin"/>
          <w:sz w:val="18"/>
          <w:szCs w:val="23"/>
          <w:rtl/>
          <w:lang w:bidi="fa-IR"/>
        </w:rPr>
        <w:t xml:space="preserve"> رابطه عل</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ت</w:t>
      </w:r>
      <w:r w:rsidRPr="00AC35C7">
        <w:rPr>
          <w:rFonts w:ascii="Times New Roman" w:hAnsi="Times New Roman" w:cs="B Nazanin"/>
          <w:sz w:val="18"/>
          <w:szCs w:val="23"/>
          <w:rtl/>
          <w:lang w:bidi="fa-IR"/>
        </w:rPr>
        <w:t xml:space="preserve"> دو طرفه ب</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ن</w:t>
      </w:r>
      <w:r w:rsidRPr="00AC35C7">
        <w:rPr>
          <w:rFonts w:ascii="Times New Roman" w:hAnsi="Times New Roman" w:cs="B Nazanin" w:hint="cs"/>
          <w:sz w:val="18"/>
          <w:szCs w:val="23"/>
          <w:rtl/>
          <w:lang w:bidi="fa-IR"/>
        </w:rPr>
        <w:t xml:space="preserve"> </w:t>
      </w:r>
      <w:r w:rsidRPr="00AC35C7">
        <w:rPr>
          <w:rFonts w:ascii="Times New Roman" w:hAnsi="Times New Roman" w:cs="B Nazanin" w:hint="eastAsia"/>
          <w:sz w:val="18"/>
          <w:szCs w:val="23"/>
          <w:rtl/>
          <w:lang w:bidi="fa-IR"/>
        </w:rPr>
        <w:t>شوک</w:t>
      </w:r>
      <w:r w:rsidRPr="00AC35C7">
        <w:rPr>
          <w:rFonts w:ascii="Times New Roman" w:hAnsi="Times New Roman" w:cs="B Nazanin"/>
          <w:sz w:val="18"/>
          <w:szCs w:val="23"/>
          <w:rtl/>
          <w:lang w:bidi="fa-IR"/>
        </w:rPr>
        <w:t xml:space="preserve"> مخارج دولت و شوک مال</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ات</w:t>
      </w:r>
      <w:r w:rsidRPr="00AC35C7">
        <w:rPr>
          <w:rFonts w:ascii="Times New Roman" w:hAnsi="Times New Roman" w:cs="B Nazanin"/>
          <w:sz w:val="18"/>
          <w:szCs w:val="23"/>
          <w:rtl/>
          <w:lang w:bidi="fa-IR"/>
        </w:rPr>
        <w:softHyphen/>
      </w:r>
      <w:r w:rsidRPr="00AC35C7">
        <w:rPr>
          <w:rFonts w:ascii="Times New Roman" w:hAnsi="Times New Roman" w:cs="B Nazanin" w:hint="eastAsia"/>
          <w:sz w:val="18"/>
          <w:szCs w:val="23"/>
          <w:rtl/>
          <w:lang w:bidi="fa-IR"/>
        </w:rPr>
        <w:t>ها</w:t>
      </w:r>
      <w:r w:rsidRPr="00AC35C7">
        <w:rPr>
          <w:rFonts w:ascii="Times New Roman" w:hAnsi="Times New Roman" w:cs="B Nazanin"/>
          <w:sz w:val="18"/>
          <w:szCs w:val="23"/>
          <w:rtl/>
          <w:lang w:bidi="fa-IR"/>
        </w:rPr>
        <w:t xml:space="preserve"> با ادوار تجار</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w:t>
      </w:r>
      <w:r w:rsidRPr="00AC35C7">
        <w:rPr>
          <w:rFonts w:ascii="Times New Roman" w:hAnsi="Times New Roman" w:cs="B Nazanin" w:hint="cs"/>
          <w:sz w:val="18"/>
          <w:szCs w:val="23"/>
          <w:rtl/>
          <w:lang w:bidi="fa-IR"/>
        </w:rPr>
        <w:t>وجود داشته است</w:t>
      </w:r>
      <w:r w:rsidRPr="00AC35C7">
        <w:rPr>
          <w:rFonts w:ascii="Times New Roman" w:hAnsi="Times New Roman" w:cs="B Nazanin"/>
          <w:sz w:val="18"/>
          <w:szCs w:val="23"/>
          <w:rtl/>
          <w:lang w:bidi="fa-IR"/>
        </w:rPr>
        <w:t>.</w:t>
      </w:r>
      <w:r w:rsidRPr="00AC35C7">
        <w:rPr>
          <w:rFonts w:ascii="Times New Roman" w:hAnsi="Times New Roman" w:cs="B Nazanin" w:hint="cs"/>
          <w:sz w:val="18"/>
          <w:szCs w:val="23"/>
          <w:rtl/>
          <w:lang w:bidi="fa-IR"/>
        </w:rPr>
        <w:t xml:space="preserve"> </w:t>
      </w:r>
      <w:r w:rsidR="00535B2F">
        <w:rPr>
          <w:rFonts w:ascii="Times New Roman" w:hAnsi="Times New Roman" w:cs="B Nazanin" w:hint="cs"/>
          <w:sz w:val="18"/>
          <w:szCs w:val="23"/>
          <w:rtl/>
          <w:lang w:bidi="fa-IR"/>
        </w:rPr>
        <w:t xml:space="preserve">نتایج مطالعه </w:t>
      </w:r>
      <w:r w:rsidRPr="00AC35C7">
        <w:rPr>
          <w:rFonts w:ascii="Times New Roman" w:hAnsi="Times New Roman" w:cs="B Nazanin" w:hint="cs"/>
          <w:sz w:val="18"/>
          <w:szCs w:val="23"/>
          <w:rtl/>
        </w:rPr>
        <w:t xml:space="preserve">اسعدی و همکاران (1399) </w:t>
      </w:r>
      <w:r w:rsidRPr="00AC35C7">
        <w:rPr>
          <w:rFonts w:ascii="Times New Roman" w:hAnsi="Times New Roman" w:cs="B Nazanin" w:hint="cs"/>
          <w:sz w:val="18"/>
          <w:szCs w:val="23"/>
          <w:rtl/>
          <w:lang w:bidi="fa-IR"/>
        </w:rPr>
        <w:t xml:space="preserve">با استفاده از </w:t>
      </w:r>
      <w:r w:rsidRPr="00AC35C7">
        <w:rPr>
          <w:rFonts w:ascii="Times New Roman" w:hAnsi="Times New Roman" w:cs="B Nazanin"/>
          <w:sz w:val="18"/>
          <w:szCs w:val="23"/>
          <w:rtl/>
          <w:lang w:bidi="fa-IR"/>
        </w:rPr>
        <w:t>مدل مارکوف-سو</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چ</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نگ</w:t>
      </w:r>
      <w:r w:rsidRPr="00AC35C7">
        <w:rPr>
          <w:rFonts w:ascii="Times New Roman" w:hAnsi="Times New Roman" w:cs="B Nazanin"/>
          <w:sz w:val="18"/>
          <w:szCs w:val="23"/>
          <w:vertAlign w:val="superscript"/>
          <w:rtl/>
          <w:lang w:bidi="fa-IR"/>
        </w:rPr>
        <w:footnoteReference w:id="28"/>
      </w:r>
      <w:r w:rsidRPr="00AC35C7">
        <w:rPr>
          <w:rFonts w:ascii="Times New Roman" w:hAnsi="Times New Roman" w:cs="B Nazanin" w:hint="cs"/>
          <w:sz w:val="18"/>
          <w:szCs w:val="23"/>
          <w:rtl/>
          <w:lang w:bidi="fa-IR"/>
        </w:rPr>
        <w:t xml:space="preserve"> </w:t>
      </w:r>
      <w:r w:rsidR="00535B2F">
        <w:rPr>
          <w:rFonts w:ascii="Times New Roman" w:hAnsi="Times New Roman" w:cs="B Nazanin" w:hint="cs"/>
          <w:sz w:val="18"/>
          <w:szCs w:val="23"/>
          <w:rtl/>
          <w:lang w:bidi="fa-IR"/>
        </w:rPr>
        <w:t xml:space="preserve">برای ایران </w:t>
      </w:r>
      <w:r w:rsidR="00535B2F" w:rsidRPr="00AC35C7">
        <w:rPr>
          <w:rFonts w:ascii="Times New Roman" w:hAnsi="Times New Roman" w:cs="B Nazanin" w:hint="cs"/>
          <w:sz w:val="18"/>
          <w:szCs w:val="23"/>
          <w:rtl/>
          <w:lang w:bidi="fa-IR"/>
        </w:rPr>
        <w:t>طی دوره زمانی 1395-1375</w:t>
      </w:r>
      <w:r w:rsidR="00535B2F">
        <w:rPr>
          <w:rFonts w:ascii="Times New Roman" w:hAnsi="Times New Roman" w:cs="B Nazanin" w:hint="cs"/>
          <w:sz w:val="18"/>
          <w:szCs w:val="23"/>
          <w:rtl/>
          <w:lang w:bidi="fa-IR"/>
        </w:rPr>
        <w:t>، حاکی از آن بود</w:t>
      </w:r>
      <w:r w:rsidRPr="00AC35C7">
        <w:rPr>
          <w:rFonts w:ascii="Times New Roman" w:hAnsi="Times New Roman" w:cs="B Nazanin" w:hint="cs"/>
          <w:sz w:val="18"/>
          <w:szCs w:val="23"/>
          <w:rtl/>
          <w:lang w:bidi="fa-IR"/>
        </w:rPr>
        <w:t xml:space="preserve"> که</w:t>
      </w:r>
      <w:r w:rsidRPr="00AC35C7">
        <w:rPr>
          <w:rFonts w:ascii="Times New Roman" w:hAnsi="Times New Roman" w:cs="B Nazanin"/>
          <w:sz w:val="18"/>
          <w:szCs w:val="23"/>
          <w:rtl/>
          <w:lang w:bidi="fa-IR"/>
        </w:rPr>
        <w:t xml:space="preserve"> س</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ا</w:t>
      </w:r>
      <w:r w:rsidRPr="00AC35C7">
        <w:rPr>
          <w:rFonts w:ascii="Times New Roman" w:hAnsi="Times New Roman" w:cs="B Nazanin"/>
          <w:sz w:val="18"/>
          <w:szCs w:val="23"/>
          <w:rtl/>
          <w:lang w:bidi="fa-IR"/>
        </w:rPr>
        <w:t>ست پول</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و نااطم</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نان</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نرخ ارز تأثیر</w:t>
      </w:r>
      <w:r w:rsidRPr="00AC35C7">
        <w:rPr>
          <w:rFonts w:ascii="Times New Roman" w:hAnsi="Times New Roman" w:cs="B Nazanin" w:hint="cs"/>
          <w:sz w:val="18"/>
          <w:szCs w:val="23"/>
          <w:rtl/>
          <w:lang w:bidi="fa-IR"/>
        </w:rPr>
        <w:t xml:space="preserve"> </w:t>
      </w:r>
      <w:r w:rsidRPr="00AC35C7">
        <w:rPr>
          <w:rFonts w:ascii="Times New Roman" w:hAnsi="Times New Roman" w:cs="B Nazanin" w:hint="eastAsia"/>
          <w:sz w:val="18"/>
          <w:szCs w:val="23"/>
          <w:rtl/>
          <w:lang w:bidi="fa-IR"/>
        </w:rPr>
        <w:t>منف</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بر رشد اقتصاد</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در چرخه</w:t>
      </w:r>
      <w:r w:rsidRPr="00AC35C7">
        <w:rPr>
          <w:rFonts w:ascii="Times New Roman" w:hAnsi="Times New Roman" w:cs="B Nazanin" w:hint="cs"/>
          <w:sz w:val="18"/>
          <w:szCs w:val="23"/>
          <w:rtl/>
          <w:lang w:bidi="fa-IR"/>
        </w:rPr>
        <w:softHyphen/>
      </w:r>
      <w:r w:rsidRPr="00AC35C7">
        <w:rPr>
          <w:rFonts w:ascii="Times New Roman" w:hAnsi="Times New Roman" w:cs="B Nazanin"/>
          <w:sz w:val="18"/>
          <w:szCs w:val="23"/>
          <w:rtl/>
          <w:lang w:bidi="fa-IR"/>
        </w:rPr>
        <w:t>ها</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تجار</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رونق </w:t>
      </w:r>
      <w:r w:rsidRPr="00AC35C7">
        <w:rPr>
          <w:rFonts w:ascii="Times New Roman" w:hAnsi="Times New Roman" w:cs="B Nazanin" w:hint="cs"/>
          <w:sz w:val="18"/>
          <w:szCs w:val="23"/>
          <w:rtl/>
          <w:lang w:bidi="fa-IR"/>
        </w:rPr>
        <w:t>م</w:t>
      </w:r>
      <w:r w:rsidRPr="00AC35C7">
        <w:rPr>
          <w:rFonts w:ascii="Times New Roman" w:hAnsi="Times New Roman" w:cs="B Nazanin"/>
          <w:sz w:val="18"/>
          <w:szCs w:val="23"/>
          <w:rtl/>
          <w:lang w:bidi="fa-IR"/>
        </w:rPr>
        <w:t>ل</w:t>
      </w:r>
      <w:r w:rsidRPr="00AC35C7">
        <w:rPr>
          <w:rFonts w:ascii="Times New Roman" w:hAnsi="Times New Roman" w:cs="B Nazanin" w:hint="cs"/>
          <w:sz w:val="18"/>
          <w:szCs w:val="23"/>
          <w:rtl/>
          <w:lang w:bidi="fa-IR"/>
        </w:rPr>
        <w:t>ای</w:t>
      </w:r>
      <w:r w:rsidRPr="00AC35C7">
        <w:rPr>
          <w:rFonts w:ascii="Times New Roman" w:hAnsi="Times New Roman" w:cs="B Nazanin" w:hint="eastAsia"/>
          <w:sz w:val="18"/>
          <w:szCs w:val="23"/>
          <w:rtl/>
          <w:lang w:bidi="fa-IR"/>
        </w:rPr>
        <w:t>م</w:t>
      </w:r>
      <w:r w:rsidRPr="00AC35C7">
        <w:rPr>
          <w:rFonts w:ascii="Times New Roman" w:hAnsi="Times New Roman" w:cs="B Nazanin"/>
          <w:sz w:val="18"/>
          <w:szCs w:val="23"/>
          <w:rtl/>
          <w:lang w:bidi="fa-IR"/>
        </w:rPr>
        <w:t xml:space="preserve"> و رکود دا</w:t>
      </w:r>
      <w:r w:rsidRPr="00AC35C7">
        <w:rPr>
          <w:rFonts w:ascii="Times New Roman" w:hAnsi="Times New Roman" w:cs="B Nazanin" w:hint="cs"/>
          <w:sz w:val="18"/>
          <w:szCs w:val="23"/>
          <w:rtl/>
          <w:lang w:bidi="fa-IR"/>
        </w:rPr>
        <w:t>شته</w:t>
      </w:r>
      <w:r w:rsidRPr="00AC35C7">
        <w:rPr>
          <w:rFonts w:ascii="Times New Roman" w:hAnsi="Times New Roman" w:cs="B Nazanin" w:hint="cs"/>
          <w:sz w:val="18"/>
          <w:szCs w:val="23"/>
          <w:rtl/>
          <w:lang w:bidi="fa-IR"/>
        </w:rPr>
        <w:softHyphen/>
        <w:t>ان</w:t>
      </w:r>
      <w:r w:rsidRPr="00AC35C7">
        <w:rPr>
          <w:rFonts w:ascii="Times New Roman" w:hAnsi="Times New Roman" w:cs="B Nazanin"/>
          <w:sz w:val="18"/>
          <w:szCs w:val="23"/>
          <w:rtl/>
          <w:lang w:bidi="fa-IR"/>
        </w:rPr>
        <w:t>د. درآمدها</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نفت</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در هر سه رژ</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م</w:t>
      </w:r>
      <w:r w:rsidRPr="00AC35C7">
        <w:rPr>
          <w:rFonts w:ascii="Times New Roman" w:hAnsi="Times New Roman" w:cs="B Nazanin"/>
          <w:sz w:val="18"/>
          <w:szCs w:val="23"/>
          <w:rtl/>
          <w:lang w:bidi="fa-IR"/>
        </w:rPr>
        <w:t xml:space="preserve"> چرخه</w:t>
      </w:r>
      <w:r w:rsidRPr="00AC35C7">
        <w:rPr>
          <w:rFonts w:ascii="Times New Roman" w:hAnsi="Times New Roman" w:cs="B Nazanin" w:hint="cs"/>
          <w:sz w:val="18"/>
          <w:szCs w:val="23"/>
          <w:rtl/>
          <w:lang w:bidi="fa-IR"/>
        </w:rPr>
        <w:softHyphen/>
      </w:r>
      <w:r w:rsidRPr="00AC35C7">
        <w:rPr>
          <w:rFonts w:ascii="Times New Roman" w:hAnsi="Times New Roman" w:cs="B Nazanin"/>
          <w:sz w:val="18"/>
          <w:szCs w:val="23"/>
          <w:rtl/>
          <w:lang w:bidi="fa-IR"/>
        </w:rPr>
        <w:t>ها</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تجار</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مورد</w:t>
      </w:r>
      <w:r w:rsidRPr="00AC35C7">
        <w:rPr>
          <w:rFonts w:ascii="Times New Roman" w:hAnsi="Times New Roman" w:cs="B Nazanin" w:hint="cs"/>
          <w:sz w:val="18"/>
          <w:szCs w:val="23"/>
          <w:rtl/>
          <w:lang w:bidi="fa-IR"/>
        </w:rPr>
        <w:t xml:space="preserve"> </w:t>
      </w:r>
      <w:r w:rsidRPr="00AC35C7">
        <w:rPr>
          <w:rFonts w:ascii="Times New Roman" w:hAnsi="Times New Roman" w:cs="B Nazanin"/>
          <w:sz w:val="18"/>
          <w:szCs w:val="23"/>
          <w:rtl/>
          <w:lang w:bidi="fa-IR"/>
        </w:rPr>
        <w:t>بررس</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تأثیر مثبت</w:t>
      </w:r>
      <w:r w:rsidRPr="00AC35C7">
        <w:rPr>
          <w:rFonts w:ascii="Times New Roman" w:hAnsi="Times New Roman" w:cs="B Nazanin" w:hint="cs"/>
          <w:sz w:val="18"/>
          <w:szCs w:val="23"/>
          <w:rtl/>
          <w:lang w:bidi="fa-IR"/>
        </w:rPr>
        <w:t xml:space="preserve"> </w:t>
      </w:r>
      <w:r w:rsidRPr="00AC35C7">
        <w:rPr>
          <w:rFonts w:ascii="Times New Roman" w:hAnsi="Times New Roman" w:cs="B Nazanin" w:hint="eastAsia"/>
          <w:sz w:val="18"/>
          <w:szCs w:val="23"/>
          <w:rtl/>
          <w:lang w:bidi="fa-IR"/>
        </w:rPr>
        <w:t>بر</w:t>
      </w:r>
      <w:r w:rsidRPr="00AC35C7">
        <w:rPr>
          <w:rFonts w:ascii="Times New Roman" w:hAnsi="Times New Roman" w:cs="B Nazanin"/>
          <w:sz w:val="18"/>
          <w:szCs w:val="23"/>
          <w:rtl/>
          <w:lang w:bidi="fa-IR"/>
        </w:rPr>
        <w:t xml:space="preserve"> رشد اقتصاد</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w:t>
      </w:r>
      <w:r w:rsidRPr="00AC35C7">
        <w:rPr>
          <w:rFonts w:ascii="Times New Roman" w:hAnsi="Times New Roman" w:cs="B Nazanin" w:hint="cs"/>
          <w:sz w:val="18"/>
          <w:szCs w:val="23"/>
          <w:rtl/>
          <w:lang w:bidi="fa-IR"/>
        </w:rPr>
        <w:t>و</w:t>
      </w:r>
      <w:r w:rsidRPr="00AC35C7">
        <w:rPr>
          <w:rFonts w:ascii="Times New Roman" w:hAnsi="Times New Roman" w:cs="B Nazanin"/>
          <w:sz w:val="18"/>
          <w:szCs w:val="23"/>
          <w:rtl/>
          <w:lang w:bidi="fa-IR"/>
        </w:rPr>
        <w:t xml:space="preserve"> س</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است</w:t>
      </w:r>
      <w:r w:rsidRPr="00AC35C7">
        <w:rPr>
          <w:rFonts w:ascii="Times New Roman" w:hAnsi="Times New Roman" w:cs="B Nazanin"/>
          <w:sz w:val="18"/>
          <w:szCs w:val="23"/>
          <w:rtl/>
          <w:lang w:bidi="fa-IR"/>
        </w:rPr>
        <w:t xml:space="preserve"> مال</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به</w:t>
      </w:r>
      <w:r w:rsidRPr="00AC35C7">
        <w:rPr>
          <w:rFonts w:ascii="Times New Roman" w:hAnsi="Times New Roman" w:cs="B Nazanin" w:hint="cs"/>
          <w:sz w:val="18"/>
          <w:szCs w:val="23"/>
          <w:rtl/>
          <w:lang w:bidi="fa-IR"/>
        </w:rPr>
        <w:t xml:space="preserve"> </w:t>
      </w:r>
      <w:r w:rsidRPr="00AC35C7">
        <w:rPr>
          <w:rFonts w:ascii="Times New Roman" w:hAnsi="Times New Roman" w:cs="B Nazanin"/>
          <w:sz w:val="18"/>
          <w:szCs w:val="23"/>
          <w:rtl/>
          <w:lang w:bidi="fa-IR"/>
        </w:rPr>
        <w:t xml:space="preserve">عنوان </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ک</w:t>
      </w:r>
      <w:r w:rsidRPr="00AC35C7">
        <w:rPr>
          <w:rFonts w:ascii="Times New Roman" w:hAnsi="Times New Roman" w:cs="B Nazanin"/>
          <w:sz w:val="18"/>
          <w:szCs w:val="23"/>
          <w:rtl/>
          <w:lang w:bidi="fa-IR"/>
        </w:rPr>
        <w:t xml:space="preserve"> تثب</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ت</w:t>
      </w:r>
      <w:r w:rsidRPr="00AC35C7">
        <w:rPr>
          <w:rFonts w:ascii="Times New Roman" w:hAnsi="Times New Roman" w:cs="B Nazanin"/>
          <w:sz w:val="18"/>
          <w:szCs w:val="23"/>
          <w:rtl/>
          <w:lang w:bidi="fa-IR"/>
        </w:rPr>
        <w:softHyphen/>
      </w:r>
      <w:r w:rsidRPr="00AC35C7">
        <w:rPr>
          <w:rFonts w:ascii="Times New Roman" w:hAnsi="Times New Roman" w:cs="B Nazanin" w:hint="eastAsia"/>
          <w:sz w:val="18"/>
          <w:szCs w:val="23"/>
          <w:rtl/>
          <w:lang w:bidi="fa-IR"/>
        </w:rPr>
        <w:t>کننده</w:t>
      </w:r>
      <w:r w:rsidRPr="00AC35C7">
        <w:rPr>
          <w:rFonts w:ascii="Times New Roman" w:hAnsi="Times New Roman" w:cs="B Nazanin"/>
          <w:sz w:val="18"/>
          <w:szCs w:val="23"/>
          <w:rtl/>
          <w:lang w:bidi="fa-IR"/>
        </w:rPr>
        <w:t xml:space="preserve"> خودکار،</w:t>
      </w:r>
      <w:r w:rsidRPr="00AC35C7">
        <w:rPr>
          <w:rFonts w:ascii="Times New Roman" w:hAnsi="Times New Roman" w:cs="B Nazanin" w:hint="cs"/>
          <w:sz w:val="18"/>
          <w:szCs w:val="23"/>
          <w:rtl/>
          <w:lang w:bidi="fa-IR"/>
        </w:rPr>
        <w:t xml:space="preserve"> </w:t>
      </w:r>
      <w:r w:rsidRPr="00AC35C7">
        <w:rPr>
          <w:rFonts w:ascii="Times New Roman" w:hAnsi="Times New Roman" w:cs="B Nazanin" w:hint="eastAsia"/>
          <w:sz w:val="18"/>
          <w:szCs w:val="23"/>
          <w:rtl/>
          <w:lang w:bidi="fa-IR"/>
        </w:rPr>
        <w:t>سهم</w:t>
      </w:r>
      <w:r w:rsidRPr="00AC35C7">
        <w:rPr>
          <w:rFonts w:ascii="Times New Roman" w:hAnsi="Times New Roman" w:cs="B Nazanin"/>
          <w:sz w:val="18"/>
          <w:szCs w:val="23"/>
          <w:rtl/>
          <w:lang w:bidi="fa-IR"/>
        </w:rPr>
        <w:t xml:space="preserve"> بس</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ار</w:t>
      </w:r>
      <w:r w:rsidRPr="00AC35C7">
        <w:rPr>
          <w:rFonts w:ascii="Times New Roman" w:hAnsi="Times New Roman" w:cs="B Nazanin"/>
          <w:sz w:val="18"/>
          <w:szCs w:val="23"/>
          <w:rtl/>
          <w:lang w:bidi="fa-IR"/>
        </w:rPr>
        <w:t xml:space="preserve"> </w:t>
      </w:r>
      <w:r w:rsidRPr="00AC35C7">
        <w:rPr>
          <w:rFonts w:ascii="Times New Roman" w:hAnsi="Times New Roman" w:cs="B Nazanin" w:hint="cs"/>
          <w:sz w:val="18"/>
          <w:szCs w:val="23"/>
          <w:rtl/>
          <w:lang w:bidi="fa-IR"/>
        </w:rPr>
        <w:t>ناچیزی</w:t>
      </w:r>
      <w:r w:rsidRPr="00AC35C7">
        <w:rPr>
          <w:rFonts w:ascii="Times New Roman" w:hAnsi="Times New Roman" w:cs="B Nazanin"/>
          <w:sz w:val="18"/>
          <w:szCs w:val="23"/>
          <w:rtl/>
          <w:lang w:bidi="fa-IR"/>
        </w:rPr>
        <w:t xml:space="preserve"> در تعد</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ل</w:t>
      </w:r>
      <w:r w:rsidRPr="00AC35C7">
        <w:rPr>
          <w:rFonts w:ascii="Times New Roman" w:hAnsi="Times New Roman" w:cs="B Nazanin"/>
          <w:sz w:val="18"/>
          <w:szCs w:val="23"/>
          <w:rtl/>
          <w:lang w:bidi="fa-IR"/>
        </w:rPr>
        <w:t xml:space="preserve"> س</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کل</w:t>
      </w:r>
      <w:r w:rsidR="00BD5C98">
        <w:rPr>
          <w:rFonts w:ascii="Times New Roman" w:hAnsi="Times New Roman" w:cs="B Nazanin" w:hint="cs"/>
          <w:sz w:val="18"/>
          <w:szCs w:val="23"/>
          <w:rtl/>
          <w:lang w:bidi="fa-IR"/>
        </w:rPr>
        <w:t>‌</w:t>
      </w:r>
      <w:r w:rsidRPr="00AC35C7">
        <w:rPr>
          <w:rFonts w:ascii="Times New Roman" w:hAnsi="Times New Roman" w:cs="B Nazanin"/>
          <w:sz w:val="18"/>
          <w:szCs w:val="23"/>
          <w:rtl/>
          <w:lang w:bidi="fa-IR"/>
        </w:rPr>
        <w:t>ها</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تجار</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ط</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دوران رکود و رونق اقتصاد</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ا</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ران</w:t>
      </w:r>
      <w:r w:rsidRPr="00AC35C7">
        <w:rPr>
          <w:rFonts w:ascii="Times New Roman" w:hAnsi="Times New Roman" w:cs="B Nazanin"/>
          <w:sz w:val="18"/>
          <w:szCs w:val="23"/>
          <w:rtl/>
          <w:lang w:bidi="fa-IR"/>
        </w:rPr>
        <w:t xml:space="preserve"> دا</w:t>
      </w:r>
      <w:r w:rsidRPr="00AC35C7">
        <w:rPr>
          <w:rFonts w:ascii="Times New Roman" w:hAnsi="Times New Roman" w:cs="B Nazanin" w:hint="cs"/>
          <w:sz w:val="18"/>
          <w:szCs w:val="23"/>
          <w:rtl/>
          <w:lang w:bidi="fa-IR"/>
        </w:rPr>
        <w:t xml:space="preserve">شته </w:t>
      </w:r>
      <w:r w:rsidRPr="00FA1347">
        <w:rPr>
          <w:rFonts w:ascii="Times New Roman" w:hAnsi="Times New Roman" w:cs="B Nazanin" w:hint="cs"/>
          <w:sz w:val="18"/>
          <w:szCs w:val="23"/>
          <w:rtl/>
          <w:lang w:bidi="fa-IR"/>
        </w:rPr>
        <w:t>است</w:t>
      </w:r>
      <w:r w:rsidRPr="00FA1347">
        <w:rPr>
          <w:rFonts w:ascii="Times New Roman" w:hAnsi="Times New Roman" w:cs="B Nazanin"/>
          <w:sz w:val="18"/>
          <w:szCs w:val="23"/>
          <w:lang w:bidi="fa-IR"/>
        </w:rPr>
        <w:t>.</w:t>
      </w:r>
      <w:r w:rsidRPr="00FA1347">
        <w:rPr>
          <w:rFonts w:ascii="Times New Roman" w:hAnsi="Times New Roman" w:cs="B Nazanin" w:hint="cs"/>
          <w:sz w:val="18"/>
          <w:szCs w:val="23"/>
          <w:rtl/>
          <w:lang w:bidi="fa-IR"/>
        </w:rPr>
        <w:t xml:space="preserve"> سلیمانی و همکاران</w:t>
      </w:r>
      <w:r w:rsidR="00946286" w:rsidRPr="00FA1347">
        <w:rPr>
          <w:rStyle w:val="FootnoteReference"/>
          <w:rFonts w:ascii="Times New Roman" w:hAnsi="Times New Roman" w:cs="B Nazanin"/>
          <w:sz w:val="18"/>
          <w:szCs w:val="23"/>
          <w:rtl/>
          <w:lang w:bidi="fa-IR"/>
        </w:rPr>
        <w:footnoteReference w:id="29"/>
      </w:r>
      <w:r w:rsidRPr="00FA1347">
        <w:rPr>
          <w:rFonts w:ascii="Times New Roman" w:hAnsi="Times New Roman" w:cs="B Nazanin" w:hint="cs"/>
          <w:sz w:val="18"/>
          <w:szCs w:val="23"/>
          <w:rtl/>
          <w:lang w:bidi="fa-IR"/>
        </w:rPr>
        <w:t xml:space="preserve"> (1399) با به</w:t>
      </w:r>
      <w:r w:rsidR="00BD5C98" w:rsidRPr="00FA1347">
        <w:rPr>
          <w:rFonts w:ascii="Times New Roman" w:hAnsi="Times New Roman" w:cs="B Nazanin" w:hint="cs"/>
          <w:sz w:val="18"/>
          <w:szCs w:val="23"/>
          <w:rtl/>
          <w:lang w:bidi="fa-IR"/>
        </w:rPr>
        <w:t>‌</w:t>
      </w:r>
      <w:r w:rsidRPr="00FA1347">
        <w:rPr>
          <w:rFonts w:ascii="Times New Roman" w:hAnsi="Times New Roman" w:cs="B Nazanin" w:hint="cs"/>
          <w:sz w:val="18"/>
          <w:szCs w:val="23"/>
          <w:rtl/>
          <w:lang w:bidi="fa-IR"/>
        </w:rPr>
        <w:t xml:space="preserve">کارگیری روش </w:t>
      </w:r>
      <w:r w:rsidRPr="00FA1347">
        <w:rPr>
          <w:rFonts w:ascii="Times New Roman" w:hAnsi="Times New Roman" w:cs="B Nazanin"/>
          <w:sz w:val="18"/>
          <w:szCs w:val="23"/>
          <w:rtl/>
          <w:lang w:bidi="fa-IR"/>
        </w:rPr>
        <w:t>م</w:t>
      </w:r>
      <w:r w:rsidRPr="00FA1347">
        <w:rPr>
          <w:rFonts w:ascii="Times New Roman" w:hAnsi="Times New Roman" w:cs="B Nazanin" w:hint="cs"/>
          <w:sz w:val="18"/>
          <w:szCs w:val="23"/>
          <w:rtl/>
          <w:lang w:bidi="fa-IR"/>
        </w:rPr>
        <w:t>ی</w:t>
      </w:r>
      <w:r w:rsidRPr="00FA1347">
        <w:rPr>
          <w:rFonts w:ascii="Times New Roman" w:hAnsi="Times New Roman" w:cs="B Nazanin" w:hint="eastAsia"/>
          <w:sz w:val="18"/>
          <w:szCs w:val="23"/>
          <w:rtl/>
          <w:lang w:bidi="fa-IR"/>
        </w:rPr>
        <w:t>انگ</w:t>
      </w:r>
      <w:r w:rsidRPr="00FA1347">
        <w:rPr>
          <w:rFonts w:ascii="Times New Roman" w:hAnsi="Times New Roman" w:cs="B Nazanin" w:hint="cs"/>
          <w:sz w:val="18"/>
          <w:szCs w:val="23"/>
          <w:rtl/>
          <w:lang w:bidi="fa-IR"/>
        </w:rPr>
        <w:t>ی</w:t>
      </w:r>
      <w:r w:rsidRPr="00FA1347">
        <w:rPr>
          <w:rFonts w:ascii="Times New Roman" w:hAnsi="Times New Roman" w:cs="B Nazanin" w:hint="eastAsia"/>
          <w:sz w:val="18"/>
          <w:szCs w:val="23"/>
          <w:rtl/>
          <w:lang w:bidi="fa-IR"/>
        </w:rPr>
        <w:t>ن</w:t>
      </w:r>
      <w:r w:rsidRPr="00FA1347">
        <w:rPr>
          <w:rFonts w:ascii="Times New Roman" w:hAnsi="Times New Roman" w:cs="B Nazanin"/>
          <w:sz w:val="18"/>
          <w:szCs w:val="23"/>
          <w:rtl/>
          <w:lang w:bidi="fa-IR"/>
        </w:rPr>
        <w:softHyphen/>
      </w:r>
      <w:r w:rsidRPr="00FA1347">
        <w:rPr>
          <w:rFonts w:ascii="Times New Roman" w:hAnsi="Times New Roman" w:cs="B Nazanin" w:hint="eastAsia"/>
          <w:sz w:val="18"/>
          <w:szCs w:val="23"/>
          <w:rtl/>
          <w:lang w:bidi="fa-IR"/>
        </w:rPr>
        <w:t>گ</w:t>
      </w:r>
      <w:r w:rsidRPr="00FA1347">
        <w:rPr>
          <w:rFonts w:ascii="Times New Roman" w:hAnsi="Times New Roman" w:cs="B Nazanin" w:hint="cs"/>
          <w:sz w:val="18"/>
          <w:szCs w:val="23"/>
          <w:rtl/>
          <w:lang w:bidi="fa-IR"/>
        </w:rPr>
        <w:t>ی</w:t>
      </w:r>
      <w:r w:rsidRPr="00FA1347">
        <w:rPr>
          <w:rFonts w:ascii="Times New Roman" w:hAnsi="Times New Roman" w:cs="B Nazanin" w:hint="eastAsia"/>
          <w:sz w:val="18"/>
          <w:szCs w:val="23"/>
          <w:rtl/>
          <w:lang w:bidi="fa-IR"/>
        </w:rPr>
        <w:t>ر</w:t>
      </w:r>
      <w:r w:rsidRPr="00FA1347">
        <w:rPr>
          <w:rFonts w:ascii="Times New Roman" w:hAnsi="Times New Roman" w:cs="B Nazanin" w:hint="cs"/>
          <w:sz w:val="18"/>
          <w:szCs w:val="23"/>
          <w:rtl/>
          <w:lang w:bidi="fa-IR"/>
        </w:rPr>
        <w:t xml:space="preserve">ی </w:t>
      </w:r>
      <w:r w:rsidRPr="00FA1347">
        <w:rPr>
          <w:rFonts w:ascii="Times New Roman" w:hAnsi="Times New Roman" w:cs="B Nazanin"/>
          <w:sz w:val="18"/>
          <w:szCs w:val="23"/>
          <w:rtl/>
          <w:lang w:bidi="fa-IR"/>
        </w:rPr>
        <w:t>ب</w:t>
      </w:r>
      <w:r w:rsidRPr="00FA1347">
        <w:rPr>
          <w:rFonts w:ascii="Times New Roman" w:hAnsi="Times New Roman" w:cs="B Nazanin" w:hint="cs"/>
          <w:sz w:val="18"/>
          <w:szCs w:val="23"/>
          <w:rtl/>
          <w:lang w:bidi="fa-IR"/>
        </w:rPr>
        <w:t>ی</w:t>
      </w:r>
      <w:r w:rsidRPr="00FA1347">
        <w:rPr>
          <w:rFonts w:ascii="Times New Roman" w:hAnsi="Times New Roman" w:cs="B Nazanin" w:hint="eastAsia"/>
          <w:sz w:val="18"/>
          <w:szCs w:val="23"/>
          <w:rtl/>
          <w:lang w:bidi="fa-IR"/>
        </w:rPr>
        <w:t>ز</w:t>
      </w:r>
      <w:r w:rsidRPr="00FA1347">
        <w:rPr>
          <w:rFonts w:ascii="Times New Roman" w:hAnsi="Times New Roman" w:cs="B Nazanin" w:hint="cs"/>
          <w:sz w:val="18"/>
          <w:szCs w:val="23"/>
          <w:rtl/>
          <w:lang w:bidi="fa-IR"/>
        </w:rPr>
        <w:t>ی</w:t>
      </w:r>
      <w:r w:rsidRPr="00FA1347">
        <w:rPr>
          <w:rFonts w:ascii="Times New Roman" w:hAnsi="Times New Roman" w:cs="B Nazanin" w:hint="eastAsia"/>
          <w:sz w:val="18"/>
          <w:szCs w:val="23"/>
          <w:rtl/>
          <w:lang w:bidi="fa-IR"/>
        </w:rPr>
        <w:t>ن</w:t>
      </w:r>
      <w:r w:rsidRPr="00FA1347">
        <w:rPr>
          <w:rFonts w:ascii="Times New Roman" w:hAnsi="Times New Roman" w:cs="B Nazanin"/>
          <w:sz w:val="18"/>
          <w:szCs w:val="23"/>
          <w:vertAlign w:val="superscript"/>
          <w:rtl/>
          <w:lang w:bidi="fa-IR"/>
        </w:rPr>
        <w:footnoteReference w:id="30"/>
      </w:r>
      <w:r w:rsidRPr="00FA1347">
        <w:rPr>
          <w:rFonts w:ascii="Times New Roman" w:hAnsi="Times New Roman" w:cs="B Nazanin" w:hint="cs"/>
          <w:sz w:val="18"/>
          <w:szCs w:val="23"/>
          <w:rtl/>
          <w:lang w:bidi="fa-IR"/>
        </w:rPr>
        <w:t xml:space="preserve"> </w:t>
      </w:r>
      <w:r w:rsidR="00535B2F" w:rsidRPr="00FA1347">
        <w:rPr>
          <w:rFonts w:ascii="Times New Roman" w:hAnsi="Times New Roman" w:cs="B Nazanin" w:hint="cs"/>
          <w:sz w:val="18"/>
          <w:szCs w:val="23"/>
          <w:rtl/>
          <w:lang w:bidi="fa-IR"/>
        </w:rPr>
        <w:t xml:space="preserve">بدین نتیجه دست یافتند که </w:t>
      </w:r>
      <w:r w:rsidRPr="00FA1347">
        <w:rPr>
          <w:rFonts w:ascii="Times New Roman" w:hAnsi="Times New Roman" w:cs="B Nazanin"/>
          <w:sz w:val="18"/>
          <w:szCs w:val="23"/>
          <w:rtl/>
          <w:lang w:bidi="fa-IR"/>
        </w:rPr>
        <w:t>چرخه</w:t>
      </w:r>
      <w:r w:rsidRPr="00FA1347">
        <w:rPr>
          <w:rFonts w:ascii="Times New Roman" w:hAnsi="Times New Roman" w:cs="B Nazanin" w:hint="cs"/>
          <w:sz w:val="18"/>
          <w:szCs w:val="23"/>
          <w:rtl/>
          <w:lang w:bidi="fa-IR"/>
        </w:rPr>
        <w:softHyphen/>
      </w:r>
      <w:r w:rsidRPr="00FA1347">
        <w:rPr>
          <w:rFonts w:ascii="Times New Roman" w:hAnsi="Times New Roman" w:cs="B Nazanin"/>
          <w:sz w:val="18"/>
          <w:szCs w:val="23"/>
          <w:rtl/>
          <w:lang w:bidi="fa-IR"/>
        </w:rPr>
        <w:t>ها</w:t>
      </w:r>
      <w:r w:rsidRPr="00FA1347">
        <w:rPr>
          <w:rFonts w:ascii="Times New Roman" w:hAnsi="Times New Roman" w:cs="B Nazanin" w:hint="cs"/>
          <w:sz w:val="18"/>
          <w:szCs w:val="23"/>
          <w:rtl/>
          <w:lang w:bidi="fa-IR"/>
        </w:rPr>
        <w:t>ی</w:t>
      </w:r>
      <w:r w:rsidRPr="00FA1347">
        <w:rPr>
          <w:rFonts w:ascii="Times New Roman" w:hAnsi="Times New Roman" w:cs="B Nazanin"/>
          <w:sz w:val="18"/>
          <w:szCs w:val="23"/>
          <w:rtl/>
          <w:lang w:bidi="fa-IR"/>
        </w:rPr>
        <w:t xml:space="preserve"> شاخص بورس اوراق بهادار، تسه</w:t>
      </w:r>
      <w:r w:rsidRPr="00FA1347">
        <w:rPr>
          <w:rFonts w:ascii="Times New Roman" w:hAnsi="Times New Roman" w:cs="B Nazanin" w:hint="cs"/>
          <w:sz w:val="18"/>
          <w:szCs w:val="23"/>
          <w:rtl/>
          <w:lang w:bidi="fa-IR"/>
        </w:rPr>
        <w:t>ی</w:t>
      </w:r>
      <w:r w:rsidRPr="00FA1347">
        <w:rPr>
          <w:rFonts w:ascii="Times New Roman" w:hAnsi="Times New Roman" w:cs="B Nazanin" w:hint="eastAsia"/>
          <w:sz w:val="18"/>
          <w:szCs w:val="23"/>
          <w:rtl/>
          <w:lang w:bidi="fa-IR"/>
        </w:rPr>
        <w:t>ل</w:t>
      </w:r>
      <w:r w:rsidRPr="00FA1347">
        <w:rPr>
          <w:rFonts w:ascii="Times New Roman" w:hAnsi="Times New Roman" w:cs="B Nazanin" w:hint="cs"/>
          <w:sz w:val="18"/>
          <w:szCs w:val="23"/>
          <w:rtl/>
          <w:lang w:bidi="fa-IR"/>
        </w:rPr>
        <w:t>ا</w:t>
      </w:r>
      <w:r w:rsidRPr="00FA1347">
        <w:rPr>
          <w:rFonts w:ascii="Times New Roman" w:hAnsi="Times New Roman" w:cs="B Nazanin" w:hint="eastAsia"/>
          <w:sz w:val="18"/>
          <w:szCs w:val="23"/>
          <w:rtl/>
          <w:lang w:bidi="fa-IR"/>
        </w:rPr>
        <w:t>ت</w:t>
      </w:r>
      <w:r w:rsidRPr="00FA1347">
        <w:rPr>
          <w:rFonts w:ascii="Times New Roman" w:hAnsi="Times New Roman" w:cs="B Nazanin"/>
          <w:sz w:val="18"/>
          <w:szCs w:val="23"/>
          <w:rtl/>
          <w:lang w:bidi="fa-IR"/>
        </w:rPr>
        <w:t xml:space="preserve"> و</w:t>
      </w:r>
      <w:r w:rsidRPr="00FA1347">
        <w:rPr>
          <w:rFonts w:ascii="Times New Roman" w:hAnsi="Times New Roman" w:cs="B Nazanin" w:hint="cs"/>
          <w:sz w:val="18"/>
          <w:szCs w:val="23"/>
          <w:rtl/>
          <w:lang w:bidi="fa-IR"/>
        </w:rPr>
        <w:t xml:space="preserve"> </w:t>
      </w:r>
      <w:r w:rsidRPr="00FA1347">
        <w:rPr>
          <w:rFonts w:ascii="Times New Roman" w:hAnsi="Times New Roman" w:cs="B Nazanin" w:hint="eastAsia"/>
          <w:sz w:val="18"/>
          <w:szCs w:val="23"/>
          <w:rtl/>
          <w:lang w:bidi="fa-IR"/>
        </w:rPr>
        <w:t>پرداخت</w:t>
      </w:r>
      <w:r w:rsidRPr="00FA1347">
        <w:rPr>
          <w:rFonts w:ascii="Times New Roman" w:hAnsi="Times New Roman" w:cs="B Nazanin"/>
          <w:sz w:val="18"/>
          <w:szCs w:val="23"/>
          <w:rtl/>
          <w:lang w:bidi="fa-IR"/>
        </w:rPr>
        <w:softHyphen/>
      </w:r>
      <w:r w:rsidRPr="00FA1347">
        <w:rPr>
          <w:rFonts w:ascii="Times New Roman" w:hAnsi="Times New Roman" w:cs="B Nazanin" w:hint="eastAsia"/>
          <w:sz w:val="18"/>
          <w:szCs w:val="23"/>
          <w:rtl/>
          <w:lang w:bidi="fa-IR"/>
        </w:rPr>
        <w:t>ها</w:t>
      </w:r>
      <w:r w:rsidRPr="00FA1347">
        <w:rPr>
          <w:rFonts w:ascii="Times New Roman" w:hAnsi="Times New Roman" w:cs="B Nazanin" w:hint="cs"/>
          <w:sz w:val="18"/>
          <w:szCs w:val="23"/>
          <w:rtl/>
          <w:lang w:bidi="fa-IR"/>
        </w:rPr>
        <w:t>ی</w:t>
      </w:r>
      <w:r w:rsidRPr="00FA1347">
        <w:rPr>
          <w:rFonts w:ascii="Times New Roman" w:hAnsi="Times New Roman" w:cs="B Nazanin"/>
          <w:sz w:val="18"/>
          <w:szCs w:val="23"/>
          <w:rtl/>
          <w:lang w:bidi="fa-IR"/>
        </w:rPr>
        <w:t xml:space="preserve"> جار</w:t>
      </w:r>
      <w:r w:rsidRPr="00FA1347">
        <w:rPr>
          <w:rFonts w:ascii="Times New Roman" w:hAnsi="Times New Roman" w:cs="B Nazanin" w:hint="cs"/>
          <w:sz w:val="18"/>
          <w:szCs w:val="23"/>
          <w:rtl/>
          <w:lang w:bidi="fa-IR"/>
        </w:rPr>
        <w:t>ی</w:t>
      </w:r>
      <w:r w:rsidRPr="00FA1347">
        <w:rPr>
          <w:rFonts w:ascii="Times New Roman" w:hAnsi="Times New Roman" w:cs="B Nazanin"/>
          <w:sz w:val="18"/>
          <w:szCs w:val="23"/>
          <w:rtl/>
          <w:lang w:bidi="fa-IR"/>
        </w:rPr>
        <w:t xml:space="preserve"> دولت بر چرخه</w:t>
      </w:r>
      <w:r w:rsidRPr="00FA1347">
        <w:rPr>
          <w:rFonts w:ascii="Times New Roman" w:hAnsi="Times New Roman" w:cs="B Nazanin" w:hint="cs"/>
          <w:sz w:val="18"/>
          <w:szCs w:val="23"/>
          <w:rtl/>
          <w:lang w:bidi="fa-IR"/>
        </w:rPr>
        <w:softHyphen/>
      </w:r>
      <w:r w:rsidRPr="00FA1347">
        <w:rPr>
          <w:rFonts w:ascii="Times New Roman" w:hAnsi="Times New Roman" w:cs="B Nazanin"/>
          <w:sz w:val="18"/>
          <w:szCs w:val="23"/>
          <w:rtl/>
          <w:lang w:bidi="fa-IR"/>
        </w:rPr>
        <w:t>ها</w:t>
      </w:r>
      <w:r w:rsidRPr="00FA1347">
        <w:rPr>
          <w:rFonts w:ascii="Times New Roman" w:hAnsi="Times New Roman" w:cs="B Nazanin" w:hint="cs"/>
          <w:sz w:val="18"/>
          <w:szCs w:val="23"/>
          <w:rtl/>
          <w:lang w:bidi="fa-IR"/>
        </w:rPr>
        <w:t>ی</w:t>
      </w:r>
      <w:r w:rsidRPr="00FA1347">
        <w:rPr>
          <w:rFonts w:ascii="Times New Roman" w:hAnsi="Times New Roman" w:cs="B Nazanin"/>
          <w:sz w:val="18"/>
          <w:szCs w:val="23"/>
          <w:rtl/>
          <w:lang w:bidi="fa-IR"/>
        </w:rPr>
        <w:t xml:space="preserve"> تجار</w:t>
      </w:r>
      <w:r w:rsidRPr="00FA134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w:t>
      </w:r>
      <w:r w:rsidR="00535B2F" w:rsidRPr="00AC35C7">
        <w:rPr>
          <w:rFonts w:ascii="Times New Roman" w:hAnsi="Times New Roman" w:cs="B Nazanin" w:hint="cs"/>
          <w:sz w:val="18"/>
          <w:szCs w:val="23"/>
          <w:rtl/>
          <w:lang w:bidi="fa-IR"/>
        </w:rPr>
        <w:t>ایران</w:t>
      </w:r>
      <w:r w:rsidR="00535B2F" w:rsidRPr="00AC35C7">
        <w:rPr>
          <w:rFonts w:ascii="Times New Roman" w:hAnsi="Times New Roman" w:cs="B Nazanin"/>
          <w:sz w:val="18"/>
          <w:szCs w:val="23"/>
          <w:rtl/>
          <w:lang w:bidi="fa-IR"/>
        </w:rPr>
        <w:t xml:space="preserve"> </w:t>
      </w:r>
      <w:r w:rsidR="00535B2F" w:rsidRPr="00AC35C7">
        <w:rPr>
          <w:rFonts w:ascii="Times New Roman" w:hAnsi="Times New Roman" w:cs="B Nazanin" w:hint="cs"/>
          <w:sz w:val="18"/>
          <w:szCs w:val="23"/>
          <w:rtl/>
          <w:lang w:bidi="fa-IR"/>
        </w:rPr>
        <w:t xml:space="preserve">طی </w:t>
      </w:r>
      <w:r w:rsidR="00BD5C98">
        <w:rPr>
          <w:rFonts w:ascii="Times New Roman" w:hAnsi="Times New Roman" w:cs="B Nazanin" w:hint="cs"/>
          <w:sz w:val="18"/>
          <w:szCs w:val="23"/>
          <w:rtl/>
          <w:lang w:bidi="fa-IR"/>
        </w:rPr>
        <w:t>سال‌های</w:t>
      </w:r>
      <w:r w:rsidR="00535B2F" w:rsidRPr="00AC35C7">
        <w:rPr>
          <w:rFonts w:ascii="Times New Roman" w:hAnsi="Times New Roman" w:cs="B Nazanin" w:hint="cs"/>
          <w:sz w:val="18"/>
          <w:szCs w:val="23"/>
          <w:rtl/>
          <w:lang w:bidi="fa-IR"/>
        </w:rPr>
        <w:t xml:space="preserve"> 1397-1388</w:t>
      </w:r>
      <w:r w:rsidRPr="00AC35C7">
        <w:rPr>
          <w:rFonts w:ascii="Times New Roman" w:hAnsi="Times New Roman" w:cs="B Nazanin"/>
          <w:sz w:val="18"/>
          <w:szCs w:val="23"/>
          <w:rtl/>
          <w:lang w:bidi="fa-IR"/>
        </w:rPr>
        <w:t>اثر مثبت و چرخه</w:t>
      </w:r>
      <w:r w:rsidRPr="00AC35C7">
        <w:rPr>
          <w:rFonts w:ascii="Times New Roman" w:hAnsi="Times New Roman" w:cs="B Nazanin" w:hint="cs"/>
          <w:sz w:val="18"/>
          <w:szCs w:val="23"/>
          <w:rtl/>
          <w:lang w:bidi="fa-IR"/>
        </w:rPr>
        <w:softHyphen/>
      </w:r>
      <w:r w:rsidRPr="00AC35C7">
        <w:rPr>
          <w:rFonts w:ascii="Times New Roman" w:hAnsi="Times New Roman" w:cs="B Nazanin"/>
          <w:sz w:val="18"/>
          <w:szCs w:val="23"/>
          <w:rtl/>
          <w:lang w:bidi="fa-IR"/>
        </w:rPr>
        <w:t>ها</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مسکن و درآمدها</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نفت</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بر</w:t>
      </w:r>
      <w:r w:rsidRPr="00AC35C7">
        <w:rPr>
          <w:rFonts w:ascii="Times New Roman" w:hAnsi="Times New Roman" w:cs="B Nazanin" w:hint="cs"/>
          <w:sz w:val="18"/>
          <w:szCs w:val="23"/>
          <w:rtl/>
          <w:lang w:bidi="fa-IR"/>
        </w:rPr>
        <w:t xml:space="preserve"> </w:t>
      </w:r>
      <w:r w:rsidRPr="00AC35C7">
        <w:rPr>
          <w:rFonts w:ascii="Times New Roman" w:hAnsi="Times New Roman" w:cs="B Nazanin"/>
          <w:sz w:val="18"/>
          <w:szCs w:val="23"/>
          <w:rtl/>
          <w:lang w:bidi="fa-IR"/>
        </w:rPr>
        <w:t>چرخه</w:t>
      </w:r>
      <w:r w:rsidRPr="00AC35C7">
        <w:rPr>
          <w:rFonts w:ascii="Times New Roman" w:hAnsi="Times New Roman" w:cs="B Nazanin" w:hint="cs"/>
          <w:sz w:val="18"/>
          <w:szCs w:val="23"/>
          <w:rtl/>
          <w:lang w:bidi="fa-IR"/>
        </w:rPr>
        <w:softHyphen/>
      </w:r>
      <w:r w:rsidRPr="00AC35C7">
        <w:rPr>
          <w:rFonts w:ascii="Times New Roman" w:hAnsi="Times New Roman" w:cs="B Nazanin"/>
          <w:sz w:val="18"/>
          <w:szCs w:val="23"/>
          <w:rtl/>
          <w:lang w:bidi="fa-IR"/>
        </w:rPr>
        <w:t>ها</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تجار</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اثر منف</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دا</w:t>
      </w:r>
      <w:r w:rsidRPr="00AC35C7">
        <w:rPr>
          <w:rFonts w:ascii="Times New Roman" w:hAnsi="Times New Roman" w:cs="B Nazanin" w:hint="cs"/>
          <w:sz w:val="18"/>
          <w:szCs w:val="23"/>
          <w:rtl/>
          <w:lang w:bidi="fa-IR"/>
        </w:rPr>
        <w:t>شته</w:t>
      </w:r>
      <w:r w:rsidRPr="00AC35C7">
        <w:rPr>
          <w:rFonts w:ascii="Times New Roman" w:hAnsi="Times New Roman" w:cs="B Nazanin" w:hint="cs"/>
          <w:sz w:val="18"/>
          <w:szCs w:val="23"/>
          <w:rtl/>
          <w:lang w:bidi="fa-IR"/>
        </w:rPr>
        <w:softHyphen/>
        <w:t xml:space="preserve">اند. هیبتی و همکاران (1395) با استفاده از روش </w:t>
      </w:r>
      <w:r w:rsidR="00F071F6" w:rsidRPr="00F071F6">
        <w:rPr>
          <w:rFonts w:ascii="Times New Roman" w:hAnsi="Times New Roman" w:cs="B Nazanin" w:hint="cs"/>
          <w:sz w:val="18"/>
          <w:szCs w:val="23"/>
          <w:highlight w:val="yellow"/>
          <w:rtl/>
          <w:lang w:bidi="fa-IR"/>
        </w:rPr>
        <w:t>خودرگرسیونی واریانس شرطی</w:t>
      </w:r>
      <w:r w:rsidR="00F071F6" w:rsidRPr="00AC35C7">
        <w:rPr>
          <w:rFonts w:ascii="Times New Roman" w:hAnsi="Times New Roman" w:cs="B Nazanin" w:hint="cs"/>
          <w:sz w:val="18"/>
          <w:szCs w:val="23"/>
          <w:rtl/>
          <w:lang w:bidi="fa-IR"/>
        </w:rPr>
        <w:t xml:space="preserve"> </w:t>
      </w:r>
      <w:r w:rsidRPr="00AC35C7">
        <w:rPr>
          <w:rFonts w:ascii="Times New Roman" w:hAnsi="Times New Roman" w:cs="B Nazanin" w:hint="cs"/>
          <w:sz w:val="18"/>
          <w:szCs w:val="23"/>
          <w:rtl/>
          <w:lang w:bidi="fa-IR"/>
        </w:rPr>
        <w:t>و تحلیل مؤلفه</w:t>
      </w:r>
      <w:r w:rsidRPr="00AC35C7">
        <w:rPr>
          <w:rFonts w:ascii="Times New Roman" w:hAnsi="Times New Roman" w:cs="B Nazanin" w:hint="cs"/>
          <w:sz w:val="18"/>
          <w:szCs w:val="23"/>
          <w:rtl/>
          <w:lang w:bidi="fa-IR"/>
        </w:rPr>
        <w:softHyphen/>
        <w:t>های اصلی به معرفی معیار جدیدی برای اندازه</w:t>
      </w:r>
      <w:r w:rsidRPr="00AC35C7">
        <w:rPr>
          <w:rFonts w:ascii="Times New Roman" w:hAnsi="Times New Roman" w:cs="B Nazanin" w:hint="cs"/>
          <w:sz w:val="18"/>
          <w:szCs w:val="23"/>
          <w:rtl/>
          <w:lang w:bidi="fa-IR"/>
        </w:rPr>
        <w:softHyphen/>
        <w:t xml:space="preserve">گیری نااطمینانی کلان در اقتصاد ایران و </w:t>
      </w:r>
      <w:r w:rsidRPr="00AC35C7">
        <w:rPr>
          <w:rFonts w:ascii="Times New Roman" w:hAnsi="Times New Roman" w:cs="B Nazanin" w:hint="cs"/>
          <w:sz w:val="18"/>
          <w:szCs w:val="23"/>
          <w:rtl/>
          <w:lang w:bidi="fa-IR"/>
        </w:rPr>
        <w:lastRenderedPageBreak/>
        <w:t>بررسی پویایی</w:t>
      </w:r>
      <w:r w:rsidRPr="00AC35C7">
        <w:rPr>
          <w:rFonts w:ascii="Times New Roman" w:hAnsi="Times New Roman" w:cs="B Nazanin" w:hint="cs"/>
          <w:sz w:val="18"/>
          <w:szCs w:val="23"/>
          <w:rtl/>
          <w:lang w:bidi="fa-IR"/>
        </w:rPr>
        <w:softHyphen/>
        <w:t>های آن طی دوره زمانی 1393-1369</w:t>
      </w:r>
      <w:r w:rsidR="00BD5C98">
        <w:rPr>
          <w:rFonts w:ascii="Times New Roman" w:hAnsi="Times New Roman" w:cs="B Nazanin" w:hint="cs"/>
          <w:sz w:val="18"/>
          <w:szCs w:val="23"/>
          <w:rtl/>
          <w:lang w:bidi="fa-IR"/>
        </w:rPr>
        <w:t xml:space="preserve"> </w:t>
      </w:r>
      <w:r w:rsidRPr="00AC35C7">
        <w:rPr>
          <w:rFonts w:ascii="Times New Roman" w:hAnsi="Times New Roman" w:cs="B Nazanin" w:hint="cs"/>
          <w:sz w:val="18"/>
          <w:szCs w:val="23"/>
          <w:rtl/>
          <w:lang w:bidi="fa-IR"/>
        </w:rPr>
        <w:t>پرداخت</w:t>
      </w:r>
      <w:r w:rsidR="00BD5C98">
        <w:rPr>
          <w:rFonts w:ascii="Times New Roman" w:hAnsi="Times New Roman" w:cs="B Nazanin" w:hint="cs"/>
          <w:sz w:val="18"/>
          <w:szCs w:val="23"/>
          <w:rtl/>
          <w:lang w:bidi="fa-IR"/>
        </w:rPr>
        <w:t xml:space="preserve">ند و نتیجه گرفتند </w:t>
      </w:r>
      <w:r w:rsidRPr="00AC35C7">
        <w:rPr>
          <w:rFonts w:ascii="Times New Roman" w:hAnsi="Times New Roman" w:cs="B Nazanin" w:hint="cs"/>
          <w:sz w:val="18"/>
          <w:szCs w:val="23"/>
          <w:rtl/>
          <w:lang w:bidi="fa-IR"/>
        </w:rPr>
        <w:t>که نااطمینانی سری</w:t>
      </w:r>
      <w:r w:rsidRPr="00AC35C7">
        <w:rPr>
          <w:rFonts w:ascii="Times New Roman" w:hAnsi="Times New Roman" w:cs="B Nazanin" w:hint="cs"/>
          <w:sz w:val="18"/>
          <w:szCs w:val="23"/>
          <w:rtl/>
          <w:lang w:bidi="fa-IR"/>
        </w:rPr>
        <w:softHyphen/>
        <w:t>های زمانی نرخ ارز و مخارج دولتی، بیشترین همبستگی را با نااطمینانی اقتصاد کلان داشته</w:t>
      </w:r>
      <w:r w:rsidRPr="00AC35C7">
        <w:rPr>
          <w:rFonts w:ascii="Times New Roman" w:hAnsi="Times New Roman" w:cs="B Nazanin" w:hint="cs"/>
          <w:sz w:val="18"/>
          <w:szCs w:val="23"/>
          <w:rtl/>
          <w:lang w:bidi="fa-IR"/>
        </w:rPr>
        <w:softHyphen/>
        <w:t xml:space="preserve">اند. </w:t>
      </w:r>
    </w:p>
    <w:p w:rsidR="00633689" w:rsidRDefault="0002666C" w:rsidP="00FA1347">
      <w:pPr>
        <w:bidi/>
        <w:spacing w:after="0" w:line="240" w:lineRule="auto"/>
        <w:jc w:val="both"/>
        <w:rPr>
          <w:rFonts w:ascii="Times New Roman" w:hAnsi="Times New Roman" w:cs="B Nazanin"/>
          <w:sz w:val="18"/>
          <w:szCs w:val="23"/>
          <w:rtl/>
          <w:lang w:bidi="fa-IR"/>
        </w:rPr>
      </w:pPr>
      <w:r w:rsidRPr="00AC35C7">
        <w:rPr>
          <w:rFonts w:ascii="Times New Roman" w:hAnsi="Times New Roman" w:cs="B Nazanin" w:hint="cs"/>
          <w:sz w:val="18"/>
          <w:szCs w:val="23"/>
          <w:rtl/>
          <w:lang w:bidi="fa-IR"/>
        </w:rPr>
        <w:t>از مطالعات خارجی مرتبط با موضوع مقاله حاضر نیز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توان به مطالعه دری و سرلتیس (2021) اشاره نمود که با استفاده از </w:t>
      </w:r>
      <w:r w:rsidRPr="00AC35C7">
        <w:rPr>
          <w:rFonts w:ascii="Times New Roman" w:hAnsi="Times New Roman" w:cs="B Nazanin"/>
          <w:sz w:val="18"/>
          <w:szCs w:val="23"/>
          <w:rtl/>
          <w:lang w:bidi="fa-IR"/>
        </w:rPr>
        <w:t xml:space="preserve">مدل </w:t>
      </w:r>
      <w:r w:rsidRPr="00F071F6">
        <w:rPr>
          <w:rFonts w:ascii="Times New Roman" w:hAnsi="Times New Roman" w:cs="B Nazanin"/>
          <w:sz w:val="18"/>
          <w:szCs w:val="23"/>
          <w:highlight w:val="yellow"/>
          <w:rtl/>
          <w:lang w:bidi="fa-IR"/>
        </w:rPr>
        <w:t>خودرگرس</w:t>
      </w:r>
      <w:r w:rsidRPr="00F071F6">
        <w:rPr>
          <w:rFonts w:ascii="Times New Roman" w:hAnsi="Times New Roman" w:cs="B Nazanin" w:hint="cs"/>
          <w:sz w:val="18"/>
          <w:szCs w:val="23"/>
          <w:highlight w:val="yellow"/>
          <w:rtl/>
          <w:lang w:bidi="fa-IR"/>
        </w:rPr>
        <w:t>ی</w:t>
      </w:r>
      <w:r w:rsidRPr="00F071F6">
        <w:rPr>
          <w:rFonts w:ascii="Times New Roman" w:hAnsi="Times New Roman" w:cs="B Nazanin" w:hint="eastAsia"/>
          <w:sz w:val="18"/>
          <w:szCs w:val="23"/>
          <w:highlight w:val="yellow"/>
          <w:rtl/>
          <w:lang w:bidi="fa-IR"/>
        </w:rPr>
        <w:t>ون</w:t>
      </w:r>
      <w:r w:rsidRPr="00F071F6">
        <w:rPr>
          <w:rFonts w:ascii="Times New Roman" w:hAnsi="Times New Roman" w:cs="B Nazanin"/>
          <w:sz w:val="18"/>
          <w:szCs w:val="23"/>
          <w:highlight w:val="yellow"/>
          <w:rtl/>
          <w:lang w:bidi="fa-IR"/>
        </w:rPr>
        <w:t xml:space="preserve"> بردار</w:t>
      </w:r>
      <w:r w:rsidRPr="00F071F6">
        <w:rPr>
          <w:rFonts w:ascii="Times New Roman" w:hAnsi="Times New Roman" w:cs="B Nazanin" w:hint="cs"/>
          <w:sz w:val="18"/>
          <w:szCs w:val="23"/>
          <w:highlight w:val="yellow"/>
          <w:rtl/>
          <w:lang w:bidi="fa-IR"/>
        </w:rPr>
        <w:t>ی</w:t>
      </w:r>
      <w:r w:rsidR="00F071F6" w:rsidRPr="00F071F6">
        <w:rPr>
          <w:rStyle w:val="FootnoteReference"/>
          <w:rFonts w:ascii="Times New Roman" w:hAnsi="Times New Roman" w:cs="B Nazanin"/>
          <w:sz w:val="18"/>
          <w:szCs w:val="23"/>
          <w:highlight w:val="yellow"/>
          <w:rtl/>
          <w:lang w:bidi="fa-IR"/>
        </w:rPr>
        <w:footnoteReference w:id="31"/>
      </w:r>
      <w:r w:rsidRPr="00AC35C7">
        <w:rPr>
          <w:rFonts w:ascii="Times New Roman" w:hAnsi="Times New Roman" w:cs="B Nazanin" w:hint="cs"/>
          <w:sz w:val="18"/>
          <w:szCs w:val="23"/>
          <w:rtl/>
          <w:lang w:bidi="fa-IR"/>
        </w:rPr>
        <w:t xml:space="preserve"> </w:t>
      </w:r>
      <w:r w:rsidR="00BD5C98" w:rsidRPr="00AC35C7">
        <w:rPr>
          <w:rFonts w:ascii="Times New Roman" w:hAnsi="Times New Roman" w:cs="B Nazanin" w:hint="cs"/>
          <w:sz w:val="18"/>
          <w:szCs w:val="23"/>
          <w:rtl/>
          <w:lang w:bidi="fa-IR"/>
        </w:rPr>
        <w:t>نشان داد</w:t>
      </w:r>
      <w:r w:rsidR="00BD5C98">
        <w:rPr>
          <w:rFonts w:ascii="Times New Roman" w:hAnsi="Times New Roman" w:cs="B Nazanin" w:hint="cs"/>
          <w:sz w:val="18"/>
          <w:szCs w:val="23"/>
          <w:rtl/>
          <w:lang w:bidi="fa-IR"/>
        </w:rPr>
        <w:t>ند</w:t>
      </w:r>
      <w:r w:rsidR="00BD5C98" w:rsidRPr="00AC35C7">
        <w:rPr>
          <w:rFonts w:ascii="Times New Roman" w:hAnsi="Times New Roman" w:cs="B Nazanin" w:hint="cs"/>
          <w:sz w:val="18"/>
          <w:szCs w:val="23"/>
          <w:rtl/>
          <w:lang w:bidi="fa-IR"/>
        </w:rPr>
        <w:t xml:space="preserve"> </w:t>
      </w:r>
      <w:r w:rsidR="00BD5C98" w:rsidRPr="00AC35C7">
        <w:rPr>
          <w:rFonts w:ascii="Times New Roman" w:hAnsi="Times New Roman" w:cs="B Nazanin"/>
          <w:sz w:val="18"/>
          <w:szCs w:val="23"/>
          <w:rtl/>
          <w:lang w:bidi="fa-IR"/>
        </w:rPr>
        <w:t xml:space="preserve">که شاخص </w:t>
      </w:r>
      <w:r w:rsidR="00BD5C98" w:rsidRPr="00AC35C7">
        <w:rPr>
          <w:rFonts w:ascii="Times New Roman" w:hAnsi="Times New Roman" w:cs="B Nazanin" w:hint="cs"/>
          <w:sz w:val="18"/>
          <w:szCs w:val="23"/>
          <w:rtl/>
          <w:lang w:bidi="fa-IR"/>
        </w:rPr>
        <w:t>نااطمینانی</w:t>
      </w:r>
      <w:r w:rsidR="00BD5C98" w:rsidRPr="00AC35C7">
        <w:rPr>
          <w:rFonts w:ascii="Times New Roman" w:hAnsi="Times New Roman" w:cs="B Nazanin"/>
          <w:sz w:val="18"/>
          <w:szCs w:val="23"/>
          <w:rtl/>
          <w:lang w:bidi="fa-IR"/>
        </w:rPr>
        <w:t xml:space="preserve"> اقتصاد کلان و شاخص ر</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hint="eastAsia"/>
          <w:sz w:val="18"/>
          <w:szCs w:val="23"/>
          <w:rtl/>
          <w:lang w:bidi="fa-IR"/>
        </w:rPr>
        <w:t>سک</w:t>
      </w:r>
      <w:r w:rsidR="00BD5C98" w:rsidRPr="00AC35C7">
        <w:rPr>
          <w:rFonts w:ascii="Times New Roman" w:hAnsi="Times New Roman" w:cs="B Nazanin"/>
          <w:sz w:val="18"/>
          <w:szCs w:val="23"/>
          <w:rtl/>
          <w:lang w:bidi="fa-IR"/>
        </w:rPr>
        <w:t xml:space="preserve"> شرا</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hint="eastAsia"/>
          <w:sz w:val="18"/>
          <w:szCs w:val="23"/>
          <w:rtl/>
          <w:lang w:bidi="fa-IR"/>
        </w:rPr>
        <w:t>ط</w:t>
      </w:r>
      <w:r w:rsidR="00BD5C98" w:rsidRPr="00AC35C7">
        <w:rPr>
          <w:rFonts w:ascii="Times New Roman" w:hAnsi="Times New Roman" w:cs="B Nazanin"/>
          <w:sz w:val="18"/>
          <w:szCs w:val="23"/>
          <w:rtl/>
          <w:lang w:bidi="fa-IR"/>
        </w:rPr>
        <w:t xml:space="preserve"> مال</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sz w:val="18"/>
          <w:szCs w:val="23"/>
          <w:rtl/>
          <w:lang w:bidi="fa-IR"/>
        </w:rPr>
        <w:t xml:space="preserve"> </w:t>
      </w:r>
      <w:r w:rsidR="00BD5C98" w:rsidRPr="00AC35C7">
        <w:rPr>
          <w:rFonts w:ascii="Times New Roman" w:hAnsi="Times New Roman" w:cs="B Nazanin" w:hint="cs"/>
          <w:sz w:val="18"/>
          <w:szCs w:val="23"/>
          <w:rtl/>
          <w:lang w:bidi="fa-IR"/>
        </w:rPr>
        <w:t>در پیش</w:t>
      </w:r>
      <w:r w:rsidR="00BD5C98" w:rsidRPr="00AC35C7">
        <w:rPr>
          <w:rFonts w:ascii="Times New Roman" w:hAnsi="Times New Roman" w:cs="B Nazanin" w:hint="cs"/>
          <w:sz w:val="18"/>
          <w:szCs w:val="23"/>
          <w:rtl/>
          <w:lang w:bidi="fa-IR"/>
        </w:rPr>
        <w:softHyphen/>
        <w:t xml:space="preserve">بینی </w:t>
      </w:r>
      <w:r w:rsidR="00BD5C98" w:rsidRPr="00AC35C7">
        <w:rPr>
          <w:rFonts w:ascii="Times New Roman" w:hAnsi="Times New Roman" w:cs="B Nazanin"/>
          <w:sz w:val="18"/>
          <w:szCs w:val="23"/>
          <w:rtl/>
          <w:lang w:bidi="fa-IR"/>
        </w:rPr>
        <w:t>فعال</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hint="eastAsia"/>
          <w:sz w:val="18"/>
          <w:szCs w:val="23"/>
          <w:rtl/>
          <w:lang w:bidi="fa-IR"/>
        </w:rPr>
        <w:t>ت</w:t>
      </w:r>
      <w:r w:rsidR="00BD5C98" w:rsidRPr="00AC35C7">
        <w:rPr>
          <w:rFonts w:ascii="Times New Roman" w:hAnsi="Times New Roman" w:cs="B Nazanin"/>
          <w:sz w:val="18"/>
          <w:szCs w:val="23"/>
          <w:rtl/>
          <w:lang w:bidi="fa-IR"/>
        </w:rPr>
        <w:softHyphen/>
      </w:r>
      <w:r w:rsidR="00BD5C98" w:rsidRPr="00AC35C7">
        <w:rPr>
          <w:rFonts w:ascii="Times New Roman" w:hAnsi="Times New Roman" w:cs="B Nazanin" w:hint="cs"/>
          <w:sz w:val="18"/>
          <w:szCs w:val="23"/>
          <w:rtl/>
          <w:lang w:bidi="fa-IR"/>
        </w:rPr>
        <w:t>های</w:t>
      </w:r>
      <w:r w:rsidR="00BD5C98" w:rsidRPr="00AC35C7">
        <w:rPr>
          <w:rFonts w:ascii="Times New Roman" w:hAnsi="Times New Roman" w:cs="B Nazanin"/>
          <w:sz w:val="18"/>
          <w:szCs w:val="23"/>
          <w:rtl/>
          <w:lang w:bidi="fa-IR"/>
        </w:rPr>
        <w:t xml:space="preserve"> واقع</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sz w:val="18"/>
          <w:szCs w:val="23"/>
          <w:rtl/>
          <w:lang w:bidi="fa-IR"/>
        </w:rPr>
        <w:t xml:space="preserve"> اقتصاد</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sz w:val="18"/>
          <w:szCs w:val="23"/>
          <w:rtl/>
          <w:lang w:bidi="fa-IR"/>
        </w:rPr>
        <w:t xml:space="preserve"> فدرال رزرو ش</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hint="eastAsia"/>
          <w:sz w:val="18"/>
          <w:szCs w:val="23"/>
          <w:rtl/>
          <w:lang w:bidi="fa-IR"/>
        </w:rPr>
        <w:t>کاگو</w:t>
      </w:r>
      <w:r w:rsidR="00BD5C98" w:rsidRPr="00AC35C7">
        <w:rPr>
          <w:rFonts w:ascii="Times New Roman" w:hAnsi="Times New Roman" w:cs="B Nazanin"/>
          <w:sz w:val="18"/>
          <w:szCs w:val="23"/>
          <w:vertAlign w:val="superscript"/>
          <w:rtl/>
          <w:lang w:bidi="fa-IR"/>
        </w:rPr>
        <w:footnoteReference w:id="32"/>
      </w:r>
      <w:r w:rsidR="00BD5C98" w:rsidRPr="00AC35C7">
        <w:rPr>
          <w:rFonts w:ascii="Times New Roman" w:hAnsi="Times New Roman" w:cs="B Nazanin"/>
          <w:sz w:val="18"/>
          <w:szCs w:val="23"/>
          <w:rtl/>
          <w:lang w:bidi="fa-IR"/>
        </w:rPr>
        <w:t xml:space="preserve"> </w:t>
      </w:r>
      <w:r w:rsidR="00BD5C98" w:rsidRPr="00AC35C7">
        <w:rPr>
          <w:rFonts w:ascii="Times New Roman" w:hAnsi="Times New Roman" w:cs="B Nazanin" w:hint="cs"/>
          <w:sz w:val="18"/>
          <w:szCs w:val="23"/>
          <w:rtl/>
          <w:lang w:bidi="fa-IR"/>
        </w:rPr>
        <w:t>طی دوره زمانی 2020-1973از قدرت بیشتری برخوردار بوده</w:t>
      </w:r>
      <w:r w:rsidR="00BD5C98" w:rsidRPr="00AC35C7">
        <w:rPr>
          <w:rFonts w:ascii="Times New Roman" w:hAnsi="Times New Roman" w:cs="B Nazanin" w:hint="cs"/>
          <w:sz w:val="18"/>
          <w:szCs w:val="23"/>
          <w:rtl/>
          <w:lang w:bidi="fa-IR"/>
        </w:rPr>
        <w:softHyphen/>
        <w:t>اند</w:t>
      </w:r>
      <w:r w:rsidR="00BD5C98">
        <w:rPr>
          <w:rFonts w:ascii="Times New Roman" w:hAnsi="Times New Roman" w:cs="B Nazanin" w:hint="cs"/>
          <w:sz w:val="18"/>
          <w:szCs w:val="23"/>
          <w:rtl/>
          <w:lang w:bidi="fa-IR"/>
        </w:rPr>
        <w:t xml:space="preserve">. </w:t>
      </w:r>
      <w:r w:rsidRPr="00AC35C7">
        <w:rPr>
          <w:rFonts w:ascii="Times New Roman" w:hAnsi="Times New Roman" w:cs="B Nazanin" w:hint="cs"/>
          <w:sz w:val="18"/>
          <w:szCs w:val="23"/>
          <w:rtl/>
          <w:lang w:bidi="fa-IR"/>
        </w:rPr>
        <w:t xml:space="preserve">نتایج </w:t>
      </w:r>
      <w:r w:rsidR="00BD5C98">
        <w:rPr>
          <w:rFonts w:ascii="Times New Roman" w:hAnsi="Times New Roman" w:cs="B Nazanin" w:hint="cs"/>
          <w:sz w:val="18"/>
          <w:szCs w:val="23"/>
          <w:rtl/>
          <w:lang w:bidi="fa-IR"/>
        </w:rPr>
        <w:t xml:space="preserve">مطالعه </w:t>
      </w:r>
      <w:r w:rsidRPr="00AC35C7">
        <w:rPr>
          <w:rFonts w:ascii="Times New Roman" w:hAnsi="Times New Roman" w:cs="B Nazanin" w:hint="cs"/>
          <w:sz w:val="18"/>
          <w:szCs w:val="23"/>
          <w:rtl/>
          <w:lang w:bidi="fa-IR"/>
        </w:rPr>
        <w:t>فالکونیو و مانگانلی</w:t>
      </w:r>
      <w:r w:rsidRPr="00AC35C7">
        <w:rPr>
          <w:rFonts w:ascii="Times New Roman" w:hAnsi="Times New Roman" w:cs="B Nazanin"/>
          <w:sz w:val="18"/>
          <w:szCs w:val="23"/>
          <w:vertAlign w:val="superscript"/>
          <w:rtl/>
          <w:lang w:bidi="fa-IR"/>
        </w:rPr>
        <w:footnoteReference w:id="33"/>
      </w:r>
      <w:r w:rsidRPr="00AC35C7">
        <w:rPr>
          <w:rFonts w:ascii="Times New Roman" w:hAnsi="Times New Roman" w:cs="B Nazanin" w:hint="cs"/>
          <w:sz w:val="18"/>
          <w:szCs w:val="23"/>
          <w:rtl/>
          <w:lang w:bidi="fa-IR"/>
        </w:rPr>
        <w:t xml:space="preserve"> (۲۰۲۰) </w:t>
      </w:r>
      <w:r w:rsidR="00BD5C98">
        <w:rPr>
          <w:rFonts w:ascii="Times New Roman" w:hAnsi="Times New Roman" w:cs="B Nazanin" w:hint="cs"/>
          <w:sz w:val="18"/>
          <w:szCs w:val="23"/>
          <w:rtl/>
          <w:lang w:bidi="fa-IR"/>
        </w:rPr>
        <w:t xml:space="preserve">که </w:t>
      </w:r>
      <w:r w:rsidRPr="00AC35C7">
        <w:rPr>
          <w:rFonts w:ascii="Times New Roman" w:hAnsi="Times New Roman" w:cs="B Nazanin" w:hint="cs"/>
          <w:sz w:val="18"/>
          <w:szCs w:val="23"/>
          <w:rtl/>
          <w:lang w:bidi="fa-IR"/>
        </w:rPr>
        <w:t xml:space="preserve">با استفاده از مدل </w:t>
      </w:r>
      <w:r w:rsidRPr="00AC35C7">
        <w:rPr>
          <w:rFonts w:ascii="Times New Roman" w:hAnsi="Times New Roman" w:cs="B Nazanin"/>
          <w:sz w:val="18"/>
          <w:szCs w:val="23"/>
          <w:rtl/>
          <w:lang w:bidi="fa-IR"/>
        </w:rPr>
        <w:t>خودرگرس</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ون</w:t>
      </w:r>
      <w:r w:rsidRPr="00AC35C7">
        <w:rPr>
          <w:rFonts w:ascii="Times New Roman" w:hAnsi="Times New Roman" w:cs="B Nazanin"/>
          <w:sz w:val="18"/>
          <w:szCs w:val="23"/>
          <w:rtl/>
          <w:lang w:bidi="fa-IR"/>
        </w:rPr>
        <w:t xml:space="preserve"> بردار</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چندک</w:t>
      </w:r>
      <w:r w:rsidRPr="00AC35C7">
        <w:rPr>
          <w:rFonts w:ascii="Times New Roman" w:hAnsi="Times New Roman" w:cs="B Nazanin" w:hint="cs"/>
          <w:sz w:val="18"/>
          <w:szCs w:val="23"/>
          <w:rtl/>
          <w:lang w:bidi="fa-IR"/>
        </w:rPr>
        <w:t>ی</w:t>
      </w:r>
      <w:r w:rsidRPr="00AC35C7">
        <w:rPr>
          <w:rFonts w:ascii="Times New Roman" w:hAnsi="Times New Roman" w:cs="B Nazanin"/>
          <w:sz w:val="18"/>
          <w:szCs w:val="23"/>
          <w:vertAlign w:val="superscript"/>
          <w:rtl/>
          <w:lang w:bidi="fa-IR"/>
        </w:rPr>
        <w:footnoteReference w:id="34"/>
      </w:r>
      <w:r w:rsidRPr="00AC35C7">
        <w:rPr>
          <w:rFonts w:ascii="Times New Roman" w:hAnsi="Times New Roman" w:cs="B Nazanin" w:hint="cs"/>
          <w:sz w:val="18"/>
          <w:szCs w:val="23"/>
          <w:rtl/>
          <w:lang w:bidi="fa-IR"/>
        </w:rPr>
        <w:t xml:space="preserve"> </w:t>
      </w:r>
      <w:r w:rsidR="00BD5C98">
        <w:rPr>
          <w:rFonts w:ascii="Times New Roman" w:hAnsi="Times New Roman" w:cs="B Nazanin" w:hint="cs"/>
          <w:sz w:val="18"/>
          <w:szCs w:val="23"/>
          <w:rtl/>
          <w:lang w:bidi="fa-IR"/>
        </w:rPr>
        <w:t xml:space="preserve">انجام شد، حاکی از آن بود که </w:t>
      </w:r>
      <w:r w:rsidR="00BD5C98" w:rsidRPr="00AC35C7">
        <w:rPr>
          <w:rFonts w:ascii="Times New Roman" w:hAnsi="Times New Roman" w:cs="B Nazanin"/>
          <w:sz w:val="18"/>
          <w:szCs w:val="23"/>
          <w:rtl/>
          <w:lang w:bidi="fa-IR"/>
        </w:rPr>
        <w:t>شوک‌ها</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sz w:val="18"/>
          <w:szCs w:val="23"/>
          <w:rtl/>
          <w:lang w:bidi="fa-IR"/>
        </w:rPr>
        <w:t xml:space="preserve"> </w:t>
      </w:r>
      <w:r w:rsidR="00BD5C98" w:rsidRPr="00AC35C7">
        <w:rPr>
          <w:rFonts w:ascii="Times New Roman" w:hAnsi="Times New Roman" w:cs="B Nazanin" w:hint="cs"/>
          <w:sz w:val="18"/>
          <w:szCs w:val="23"/>
          <w:rtl/>
          <w:lang w:bidi="fa-IR"/>
        </w:rPr>
        <w:t xml:space="preserve">منفی </w:t>
      </w:r>
      <w:r w:rsidR="00BD5C98" w:rsidRPr="00AC35C7">
        <w:rPr>
          <w:rFonts w:ascii="Times New Roman" w:hAnsi="Times New Roman" w:cs="B Nazanin"/>
          <w:sz w:val="18"/>
          <w:szCs w:val="23"/>
          <w:rtl/>
          <w:lang w:bidi="fa-IR"/>
        </w:rPr>
        <w:t>مال</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sz w:val="18"/>
          <w:szCs w:val="23"/>
          <w:rtl/>
          <w:lang w:bidi="fa-IR"/>
        </w:rPr>
        <w:t xml:space="preserve"> </w:t>
      </w:r>
      <w:r w:rsidR="00BD5C98" w:rsidRPr="00AC35C7">
        <w:rPr>
          <w:rFonts w:ascii="Times New Roman" w:hAnsi="Times New Roman" w:cs="B Nazanin" w:hint="cs"/>
          <w:sz w:val="18"/>
          <w:szCs w:val="23"/>
          <w:rtl/>
          <w:lang w:bidi="fa-IR"/>
        </w:rPr>
        <w:t>در یک فضای بد اقتصادی</w:t>
      </w:r>
      <w:r w:rsidR="00BD5C98" w:rsidRPr="00AC35C7">
        <w:rPr>
          <w:rFonts w:ascii="Times New Roman" w:hAnsi="Times New Roman" w:cs="B Nazanin" w:hint="eastAsia"/>
          <w:sz w:val="18"/>
          <w:szCs w:val="23"/>
          <w:rtl/>
          <w:lang w:bidi="fa-IR"/>
        </w:rPr>
        <w:t>،</w:t>
      </w:r>
      <w:r w:rsidR="00BD5C98" w:rsidRPr="00AC35C7">
        <w:rPr>
          <w:rFonts w:ascii="Times New Roman" w:hAnsi="Times New Roman" w:cs="B Nazanin"/>
          <w:sz w:val="18"/>
          <w:szCs w:val="23"/>
          <w:rtl/>
          <w:lang w:bidi="fa-IR"/>
        </w:rPr>
        <w:t xml:space="preserve"> تأثیر ز</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hint="eastAsia"/>
          <w:sz w:val="18"/>
          <w:szCs w:val="23"/>
          <w:rtl/>
          <w:lang w:bidi="fa-IR"/>
        </w:rPr>
        <w:t>اد</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sz w:val="18"/>
          <w:szCs w:val="23"/>
          <w:rtl/>
          <w:lang w:bidi="fa-IR"/>
        </w:rPr>
        <w:t xml:space="preserve"> بر نوسانات چرخه تجار</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sz w:val="18"/>
          <w:szCs w:val="23"/>
          <w:rtl/>
          <w:lang w:bidi="fa-IR"/>
        </w:rPr>
        <w:t xml:space="preserve"> </w:t>
      </w:r>
      <w:r w:rsidR="00BD5C98" w:rsidRPr="00AC35C7">
        <w:rPr>
          <w:rFonts w:ascii="Times New Roman" w:hAnsi="Times New Roman" w:cs="B Nazanin" w:hint="cs"/>
          <w:sz w:val="18"/>
          <w:szCs w:val="23"/>
          <w:rtl/>
          <w:lang w:bidi="fa-IR"/>
        </w:rPr>
        <w:t>ایالات متحده آمریکا طی دوره زمانی 2016-1973</w:t>
      </w:r>
      <w:r w:rsidR="00BD5C98">
        <w:rPr>
          <w:rFonts w:ascii="Times New Roman" w:hAnsi="Times New Roman" w:cs="B Nazanin" w:hint="cs"/>
          <w:sz w:val="18"/>
          <w:szCs w:val="23"/>
          <w:rtl/>
          <w:lang w:bidi="fa-IR"/>
        </w:rPr>
        <w:t xml:space="preserve"> داشته‌ و</w:t>
      </w:r>
      <w:r w:rsidR="00BD5C98" w:rsidRPr="00AC35C7">
        <w:rPr>
          <w:rFonts w:ascii="Times New Roman" w:hAnsi="Times New Roman" w:cs="B Nazanin" w:hint="cs"/>
          <w:sz w:val="18"/>
          <w:szCs w:val="23"/>
          <w:rtl/>
          <w:lang w:bidi="fa-IR"/>
        </w:rPr>
        <w:t xml:space="preserve"> تولید صنعتی را کاهش </w:t>
      </w:r>
      <w:r w:rsidR="00BD5C98">
        <w:rPr>
          <w:rFonts w:ascii="Times New Roman" w:hAnsi="Times New Roman" w:cs="B Nazanin" w:hint="cs"/>
          <w:sz w:val="18"/>
          <w:szCs w:val="23"/>
          <w:rtl/>
          <w:lang w:bidi="fa-IR"/>
        </w:rPr>
        <w:t>داده‌اند در حالیکه</w:t>
      </w:r>
      <w:r w:rsidR="00BD5C98" w:rsidRPr="00AC35C7">
        <w:rPr>
          <w:rFonts w:ascii="Times New Roman" w:hAnsi="Times New Roman" w:cs="B Nazanin" w:hint="cs"/>
          <w:sz w:val="18"/>
          <w:szCs w:val="23"/>
          <w:rtl/>
          <w:lang w:bidi="fa-IR"/>
        </w:rPr>
        <w:t xml:space="preserve"> </w:t>
      </w:r>
      <w:r w:rsidR="00BD5C98" w:rsidRPr="00AC35C7">
        <w:rPr>
          <w:rFonts w:ascii="Times New Roman" w:hAnsi="Times New Roman" w:cs="B Nazanin"/>
          <w:sz w:val="18"/>
          <w:szCs w:val="23"/>
          <w:rtl/>
          <w:lang w:bidi="fa-IR"/>
        </w:rPr>
        <w:t>شوک‌ها</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sz w:val="18"/>
          <w:szCs w:val="23"/>
          <w:rtl/>
          <w:lang w:bidi="fa-IR"/>
        </w:rPr>
        <w:t xml:space="preserve"> </w:t>
      </w:r>
      <w:r w:rsidR="00BD5C98" w:rsidRPr="00AC35C7">
        <w:rPr>
          <w:rFonts w:ascii="Times New Roman" w:hAnsi="Times New Roman" w:cs="B Nazanin" w:hint="cs"/>
          <w:sz w:val="18"/>
          <w:szCs w:val="23"/>
          <w:rtl/>
          <w:lang w:bidi="fa-IR"/>
        </w:rPr>
        <w:t xml:space="preserve">مثبت </w:t>
      </w:r>
      <w:r w:rsidR="00BD5C98" w:rsidRPr="00AC35C7">
        <w:rPr>
          <w:rFonts w:ascii="Times New Roman" w:hAnsi="Times New Roman" w:cs="B Nazanin"/>
          <w:sz w:val="18"/>
          <w:szCs w:val="23"/>
          <w:rtl/>
          <w:lang w:bidi="fa-IR"/>
        </w:rPr>
        <w:t>مال</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sz w:val="18"/>
          <w:szCs w:val="23"/>
          <w:rtl/>
          <w:lang w:bidi="fa-IR"/>
        </w:rPr>
        <w:t xml:space="preserve"> در </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hint="eastAsia"/>
          <w:sz w:val="18"/>
          <w:szCs w:val="23"/>
          <w:rtl/>
          <w:lang w:bidi="fa-IR"/>
        </w:rPr>
        <w:t>ک</w:t>
      </w:r>
      <w:r w:rsidR="00BD5C98" w:rsidRPr="00AC35C7">
        <w:rPr>
          <w:rFonts w:ascii="Times New Roman" w:hAnsi="Times New Roman" w:cs="B Nazanin"/>
          <w:sz w:val="18"/>
          <w:szCs w:val="23"/>
          <w:rtl/>
          <w:lang w:bidi="fa-IR"/>
        </w:rPr>
        <w:t xml:space="preserve"> فضا</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sz w:val="18"/>
          <w:szCs w:val="23"/>
          <w:rtl/>
          <w:lang w:bidi="fa-IR"/>
        </w:rPr>
        <w:t xml:space="preserve"> خوب اقتص</w:t>
      </w:r>
      <w:r w:rsidR="00BD5C98" w:rsidRPr="00AC35C7">
        <w:rPr>
          <w:rFonts w:ascii="Times New Roman" w:hAnsi="Times New Roman" w:cs="B Nazanin" w:hint="eastAsia"/>
          <w:sz w:val="18"/>
          <w:szCs w:val="23"/>
          <w:rtl/>
          <w:lang w:bidi="fa-IR"/>
        </w:rPr>
        <w:t>اد</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sz w:val="18"/>
          <w:szCs w:val="23"/>
          <w:rtl/>
          <w:lang w:bidi="fa-IR"/>
        </w:rPr>
        <w:t xml:space="preserve"> اثر محدود</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sz w:val="18"/>
          <w:szCs w:val="23"/>
          <w:rtl/>
          <w:lang w:bidi="fa-IR"/>
        </w:rPr>
        <w:t xml:space="preserve"> بر </w:t>
      </w:r>
      <w:r w:rsidR="00BD5C98" w:rsidRPr="00AC35C7">
        <w:rPr>
          <w:rFonts w:ascii="Times New Roman" w:hAnsi="Times New Roman" w:cs="B Nazanin" w:hint="cs"/>
          <w:sz w:val="18"/>
          <w:szCs w:val="23"/>
          <w:rtl/>
          <w:lang w:bidi="fa-IR"/>
        </w:rPr>
        <w:t>بهبود وضعیت</w:t>
      </w:r>
      <w:r w:rsidR="00BD5C98" w:rsidRPr="00AC35C7">
        <w:rPr>
          <w:rFonts w:ascii="Times New Roman" w:hAnsi="Times New Roman" w:cs="B Nazanin"/>
          <w:sz w:val="18"/>
          <w:szCs w:val="23"/>
          <w:rtl/>
          <w:lang w:bidi="fa-IR"/>
        </w:rPr>
        <w:t xml:space="preserve"> اقتصاد</w:t>
      </w:r>
      <w:r w:rsidR="00BD5C98" w:rsidRPr="00AC35C7">
        <w:rPr>
          <w:rFonts w:ascii="Times New Roman" w:hAnsi="Times New Roman" w:cs="B Nazanin" w:hint="cs"/>
          <w:sz w:val="18"/>
          <w:szCs w:val="23"/>
          <w:rtl/>
          <w:lang w:bidi="fa-IR"/>
        </w:rPr>
        <w:t>ی داشته</w:t>
      </w:r>
      <w:r w:rsidR="00BD5C98" w:rsidRPr="00AC35C7">
        <w:rPr>
          <w:rFonts w:ascii="Times New Roman" w:hAnsi="Times New Roman" w:cs="B Nazanin" w:hint="eastAsia"/>
          <w:sz w:val="18"/>
          <w:szCs w:val="23"/>
          <w:rtl/>
          <w:lang w:bidi="fa-IR"/>
        </w:rPr>
        <w:t>‌</w:t>
      </w:r>
      <w:r w:rsidR="00BD5C98" w:rsidRPr="00AC35C7">
        <w:rPr>
          <w:rFonts w:ascii="Times New Roman" w:hAnsi="Times New Roman" w:cs="B Nazanin" w:hint="cs"/>
          <w:sz w:val="18"/>
          <w:szCs w:val="23"/>
          <w:rtl/>
          <w:lang w:bidi="fa-IR"/>
        </w:rPr>
        <w:t>اند</w:t>
      </w:r>
      <w:r w:rsidR="00BD5C98" w:rsidRPr="00AC35C7">
        <w:rPr>
          <w:rFonts w:ascii="Times New Roman" w:hAnsi="Times New Roman" w:cs="B Nazanin"/>
          <w:sz w:val="18"/>
          <w:szCs w:val="23"/>
          <w:rtl/>
          <w:lang w:bidi="fa-IR"/>
        </w:rPr>
        <w:t>.</w:t>
      </w:r>
      <w:r w:rsidR="00BD5C98" w:rsidRPr="00AC35C7">
        <w:rPr>
          <w:rFonts w:ascii="Times New Roman" w:hAnsi="Times New Roman" w:cs="B Nazanin" w:hint="cs"/>
          <w:sz w:val="18"/>
          <w:szCs w:val="23"/>
          <w:rtl/>
          <w:lang w:bidi="fa-IR"/>
        </w:rPr>
        <w:t xml:space="preserve"> </w:t>
      </w:r>
      <w:r w:rsidRPr="00AC35C7">
        <w:rPr>
          <w:rFonts w:ascii="Times New Roman" w:hAnsi="Times New Roman" w:cs="B Nazanin" w:hint="cs"/>
          <w:sz w:val="18"/>
          <w:szCs w:val="23"/>
          <w:rtl/>
          <w:lang w:bidi="fa-IR"/>
        </w:rPr>
        <w:t>برگر و همکاران</w:t>
      </w:r>
      <w:r w:rsidRPr="00AC35C7">
        <w:rPr>
          <w:rFonts w:ascii="Times New Roman" w:hAnsi="Times New Roman" w:cs="B Nazanin"/>
          <w:sz w:val="18"/>
          <w:szCs w:val="23"/>
          <w:vertAlign w:val="superscript"/>
          <w:rtl/>
          <w:lang w:bidi="fa-IR"/>
        </w:rPr>
        <w:footnoteReference w:id="35"/>
      </w:r>
      <w:r w:rsidRPr="00AC35C7">
        <w:rPr>
          <w:rFonts w:ascii="Times New Roman" w:hAnsi="Times New Roman" w:cs="B Nazanin" w:hint="cs"/>
          <w:sz w:val="18"/>
          <w:szCs w:val="23"/>
          <w:rtl/>
          <w:lang w:bidi="fa-IR"/>
        </w:rPr>
        <w:t xml:space="preserve"> (۲۰۲۰) </w:t>
      </w:r>
      <w:r w:rsidRPr="00AC35C7">
        <w:rPr>
          <w:rFonts w:ascii="Times New Roman" w:hAnsi="Times New Roman" w:cs="B Nazanin"/>
          <w:sz w:val="18"/>
          <w:szCs w:val="23"/>
          <w:rtl/>
          <w:lang w:bidi="fa-IR"/>
        </w:rPr>
        <w:t xml:space="preserve">با استفاده از </w:t>
      </w:r>
      <w:r w:rsidRPr="00AC35C7">
        <w:rPr>
          <w:rFonts w:ascii="Times New Roman" w:hAnsi="Times New Roman" w:cs="B Nazanin" w:hint="cs"/>
          <w:sz w:val="18"/>
          <w:szCs w:val="23"/>
          <w:rtl/>
          <w:lang w:bidi="fa-IR"/>
        </w:rPr>
        <w:t xml:space="preserve">مدل </w:t>
      </w:r>
      <w:r w:rsidRPr="00F071F6">
        <w:rPr>
          <w:rFonts w:ascii="Times New Roman" w:hAnsi="Times New Roman" w:cs="B Nazanin"/>
          <w:sz w:val="18"/>
          <w:szCs w:val="23"/>
          <w:highlight w:val="yellow"/>
          <w:rtl/>
          <w:lang w:bidi="fa-IR"/>
        </w:rPr>
        <w:t>خودرگرس</w:t>
      </w:r>
      <w:r w:rsidRPr="00F071F6">
        <w:rPr>
          <w:rFonts w:ascii="Times New Roman" w:hAnsi="Times New Roman" w:cs="B Nazanin" w:hint="cs"/>
          <w:sz w:val="18"/>
          <w:szCs w:val="23"/>
          <w:highlight w:val="yellow"/>
          <w:rtl/>
          <w:lang w:bidi="fa-IR"/>
        </w:rPr>
        <w:t>ی</w:t>
      </w:r>
      <w:r w:rsidRPr="00F071F6">
        <w:rPr>
          <w:rFonts w:ascii="Times New Roman" w:hAnsi="Times New Roman" w:cs="B Nazanin" w:hint="eastAsia"/>
          <w:sz w:val="18"/>
          <w:szCs w:val="23"/>
          <w:highlight w:val="yellow"/>
          <w:rtl/>
          <w:lang w:bidi="fa-IR"/>
        </w:rPr>
        <w:t>ون</w:t>
      </w:r>
      <w:r w:rsidRPr="00F071F6">
        <w:rPr>
          <w:rFonts w:ascii="Times New Roman" w:hAnsi="Times New Roman" w:cs="B Nazanin"/>
          <w:sz w:val="18"/>
          <w:szCs w:val="23"/>
          <w:highlight w:val="yellow"/>
          <w:rtl/>
          <w:lang w:bidi="fa-IR"/>
        </w:rPr>
        <w:t xml:space="preserve"> بردار ب</w:t>
      </w:r>
      <w:r w:rsidRPr="00F071F6">
        <w:rPr>
          <w:rFonts w:ascii="Times New Roman" w:hAnsi="Times New Roman" w:cs="B Nazanin" w:hint="cs"/>
          <w:sz w:val="18"/>
          <w:szCs w:val="23"/>
          <w:highlight w:val="yellow"/>
          <w:rtl/>
          <w:lang w:bidi="fa-IR"/>
        </w:rPr>
        <w:t>ی</w:t>
      </w:r>
      <w:r w:rsidRPr="00F071F6">
        <w:rPr>
          <w:rFonts w:ascii="Times New Roman" w:hAnsi="Times New Roman" w:cs="B Nazanin" w:hint="eastAsia"/>
          <w:sz w:val="18"/>
          <w:szCs w:val="23"/>
          <w:highlight w:val="yellow"/>
          <w:rtl/>
          <w:lang w:bidi="fa-IR"/>
        </w:rPr>
        <w:t>ز</w:t>
      </w:r>
      <w:r w:rsidRPr="00F071F6">
        <w:rPr>
          <w:rFonts w:ascii="Times New Roman" w:hAnsi="Times New Roman" w:cs="B Nazanin" w:hint="cs"/>
          <w:sz w:val="18"/>
          <w:szCs w:val="23"/>
          <w:highlight w:val="yellow"/>
          <w:rtl/>
          <w:lang w:bidi="fa-IR"/>
        </w:rPr>
        <w:t>ی</w:t>
      </w:r>
      <w:r w:rsidR="00F071F6" w:rsidRPr="00F071F6">
        <w:rPr>
          <w:rStyle w:val="FootnoteReference"/>
          <w:rFonts w:ascii="Times New Roman" w:hAnsi="Times New Roman" w:cs="B Nazanin"/>
          <w:sz w:val="18"/>
          <w:szCs w:val="23"/>
          <w:highlight w:val="yellow"/>
          <w:rtl/>
          <w:lang w:bidi="fa-IR"/>
        </w:rPr>
        <w:footnoteReference w:id="36"/>
      </w:r>
      <w:r w:rsidRPr="00AC35C7">
        <w:rPr>
          <w:rFonts w:ascii="Times New Roman" w:hAnsi="Times New Roman" w:cs="B Nazanin" w:hint="cs"/>
          <w:sz w:val="18"/>
          <w:szCs w:val="23"/>
          <w:rtl/>
          <w:lang w:bidi="fa-IR"/>
        </w:rPr>
        <w:t xml:space="preserve"> </w:t>
      </w:r>
      <w:r w:rsidR="00BD5C98">
        <w:rPr>
          <w:rFonts w:ascii="Times New Roman" w:hAnsi="Times New Roman" w:cs="B Nazanin" w:hint="cs"/>
          <w:sz w:val="18"/>
          <w:szCs w:val="23"/>
          <w:rtl/>
          <w:lang w:bidi="fa-IR"/>
        </w:rPr>
        <w:t xml:space="preserve">نشان دادند که </w:t>
      </w:r>
      <w:r w:rsidR="00BD5C98" w:rsidRPr="00AC35C7">
        <w:rPr>
          <w:rFonts w:ascii="Times New Roman" w:hAnsi="Times New Roman" w:cs="B Nazanin" w:hint="cs"/>
          <w:sz w:val="18"/>
          <w:szCs w:val="23"/>
          <w:rtl/>
          <w:lang w:bidi="fa-IR"/>
        </w:rPr>
        <w:t>بخش مالی نقش مهمی در افزایش چرخه</w:t>
      </w:r>
      <w:r w:rsidR="00BD5C98" w:rsidRPr="00AC35C7">
        <w:rPr>
          <w:rFonts w:ascii="Times New Roman" w:hAnsi="Times New Roman" w:cs="B Nazanin" w:hint="cs"/>
          <w:sz w:val="18"/>
          <w:szCs w:val="23"/>
          <w:rtl/>
          <w:lang w:bidi="fa-IR"/>
        </w:rPr>
        <w:softHyphen/>
        <w:t xml:space="preserve">های تجاری </w:t>
      </w:r>
      <w:r w:rsidR="00BD5C98" w:rsidRPr="00AC35C7">
        <w:rPr>
          <w:rFonts w:ascii="Times New Roman" w:hAnsi="Times New Roman" w:cs="B Nazanin"/>
          <w:sz w:val="18"/>
          <w:szCs w:val="23"/>
          <w:rtl/>
          <w:lang w:bidi="fa-IR"/>
        </w:rPr>
        <w:t>ا</w:t>
      </w:r>
      <w:r w:rsidR="00BD5C98" w:rsidRPr="00AC35C7">
        <w:rPr>
          <w:rFonts w:ascii="Times New Roman" w:hAnsi="Times New Roman" w:cs="B Nazanin" w:hint="cs"/>
          <w:sz w:val="18"/>
          <w:szCs w:val="23"/>
          <w:rtl/>
          <w:lang w:bidi="fa-IR"/>
        </w:rPr>
        <w:t>ی</w:t>
      </w:r>
      <w:r w:rsidR="00BD5C98" w:rsidRPr="00AC35C7">
        <w:rPr>
          <w:rFonts w:ascii="Times New Roman" w:hAnsi="Times New Roman" w:cs="B Nazanin" w:hint="eastAsia"/>
          <w:sz w:val="18"/>
          <w:szCs w:val="23"/>
          <w:rtl/>
          <w:lang w:bidi="fa-IR"/>
        </w:rPr>
        <w:t>الات</w:t>
      </w:r>
      <w:r w:rsidR="00BD5C98" w:rsidRPr="00AC35C7">
        <w:rPr>
          <w:rFonts w:ascii="Times New Roman" w:hAnsi="Times New Roman" w:cs="B Nazanin"/>
          <w:sz w:val="18"/>
          <w:szCs w:val="23"/>
          <w:rtl/>
          <w:lang w:bidi="fa-IR"/>
        </w:rPr>
        <w:t xml:space="preserve"> متحده </w:t>
      </w:r>
      <w:r w:rsidR="00BD5C98" w:rsidRPr="00AC35C7">
        <w:rPr>
          <w:rFonts w:ascii="Times New Roman" w:hAnsi="Times New Roman" w:cs="B Nazanin" w:hint="cs"/>
          <w:sz w:val="18"/>
          <w:szCs w:val="23"/>
          <w:rtl/>
          <w:lang w:bidi="fa-IR"/>
        </w:rPr>
        <w:t>آمریکا طی دوره زمانی 2019-1973 داشته است</w:t>
      </w:r>
      <w:r w:rsidR="00BD5C98">
        <w:rPr>
          <w:rFonts w:ascii="Times New Roman" w:hAnsi="Times New Roman" w:cs="B Nazanin" w:hint="cs"/>
          <w:sz w:val="18"/>
          <w:szCs w:val="23"/>
          <w:rtl/>
          <w:lang w:bidi="fa-IR"/>
        </w:rPr>
        <w:t>،</w:t>
      </w:r>
      <w:r w:rsidR="00BD5C98" w:rsidRPr="00AC35C7">
        <w:rPr>
          <w:rFonts w:ascii="Times New Roman" w:hAnsi="Times New Roman" w:cs="B Nazanin" w:hint="cs"/>
          <w:sz w:val="18"/>
          <w:szCs w:val="23"/>
          <w:rtl/>
          <w:lang w:bidi="fa-IR"/>
        </w:rPr>
        <w:t xml:space="preserve"> </w:t>
      </w:r>
      <w:r w:rsidR="00BD5C98">
        <w:rPr>
          <w:rFonts w:ascii="Times New Roman" w:hAnsi="Times New Roman" w:cs="B Nazanin" w:hint="cs"/>
          <w:sz w:val="18"/>
          <w:szCs w:val="23"/>
          <w:rtl/>
          <w:lang w:bidi="fa-IR"/>
        </w:rPr>
        <w:t>به طوریکه</w:t>
      </w:r>
      <w:r w:rsidRPr="00AC35C7">
        <w:rPr>
          <w:rFonts w:ascii="Times New Roman" w:hAnsi="Times New Roman" w:cs="B Nazanin" w:hint="cs"/>
          <w:sz w:val="18"/>
          <w:szCs w:val="23"/>
          <w:rtl/>
          <w:lang w:bidi="fa-IR"/>
        </w:rPr>
        <w:t xml:space="preserve"> همبستگی مثبتی میان چرخه</w:t>
      </w:r>
      <w:r w:rsidRPr="00AC35C7">
        <w:rPr>
          <w:rFonts w:ascii="Times New Roman" w:hAnsi="Times New Roman" w:cs="B Nazanin" w:hint="cs"/>
          <w:sz w:val="18"/>
          <w:szCs w:val="23"/>
          <w:rtl/>
          <w:lang w:bidi="fa-IR"/>
        </w:rPr>
        <w:softHyphen/>
        <w:t>های اعتباری و شکاف تولید وجود داشته است. با در نظر گرفتن یک شوک مالی، همبستگی میان چرخه</w:t>
      </w:r>
      <w:r w:rsidRPr="00AC35C7">
        <w:rPr>
          <w:rFonts w:ascii="Times New Roman" w:hAnsi="Times New Roman" w:cs="B Nazanin" w:hint="cs"/>
          <w:sz w:val="18"/>
          <w:szCs w:val="23"/>
          <w:rtl/>
          <w:lang w:bidi="fa-IR"/>
        </w:rPr>
        <w:softHyphen/>
        <w:t xml:space="preserve">های اعتباری باوقفه و شکاف تولید همزمان، منفی شده است. </w:t>
      </w:r>
      <w:r w:rsidR="00BD5C98">
        <w:rPr>
          <w:rFonts w:ascii="Times New Roman" w:hAnsi="Times New Roman" w:cs="B Nazanin" w:hint="cs"/>
          <w:sz w:val="18"/>
          <w:szCs w:val="23"/>
          <w:rtl/>
        </w:rPr>
        <w:t xml:space="preserve">نتایج مطالعه </w:t>
      </w:r>
      <w:r w:rsidRPr="00AC35C7">
        <w:rPr>
          <w:rFonts w:ascii="Times New Roman" w:hAnsi="Times New Roman" w:cs="B Nazanin" w:hint="cs"/>
          <w:sz w:val="18"/>
          <w:szCs w:val="23"/>
          <w:rtl/>
        </w:rPr>
        <w:t>قلیانی</w:t>
      </w:r>
      <w:r w:rsidRPr="00AC35C7">
        <w:rPr>
          <w:rFonts w:ascii="Times New Roman" w:hAnsi="Times New Roman" w:cs="B Nazanin"/>
          <w:sz w:val="18"/>
          <w:szCs w:val="23"/>
          <w:vertAlign w:val="superscript"/>
          <w:rtl/>
        </w:rPr>
        <w:footnoteReference w:id="37"/>
      </w:r>
      <w:r w:rsidRPr="00AC35C7">
        <w:rPr>
          <w:rFonts w:ascii="Times New Roman" w:hAnsi="Times New Roman" w:cs="B Nazanin" w:hint="cs"/>
          <w:sz w:val="18"/>
          <w:szCs w:val="23"/>
          <w:rtl/>
        </w:rPr>
        <w:t xml:space="preserve"> (2018)</w:t>
      </w:r>
      <w:r w:rsidRPr="00AC35C7">
        <w:rPr>
          <w:rFonts w:ascii="Times New Roman" w:hAnsi="Times New Roman" w:cs="B Nazanin" w:hint="cs"/>
          <w:sz w:val="18"/>
          <w:szCs w:val="23"/>
          <w:rtl/>
          <w:lang w:bidi="fa-IR"/>
        </w:rPr>
        <w:t xml:space="preserve"> </w:t>
      </w:r>
      <w:r w:rsidR="00BD5C98">
        <w:rPr>
          <w:rFonts w:ascii="Times New Roman" w:hAnsi="Times New Roman" w:cs="B Nazanin" w:hint="cs"/>
          <w:sz w:val="18"/>
          <w:szCs w:val="23"/>
          <w:rtl/>
          <w:lang w:bidi="fa-IR"/>
        </w:rPr>
        <w:t xml:space="preserve">که </w:t>
      </w:r>
      <w:r w:rsidRPr="00AC35C7">
        <w:rPr>
          <w:rFonts w:ascii="Times New Roman" w:hAnsi="Times New Roman" w:cs="B Nazanin" w:hint="cs"/>
          <w:sz w:val="18"/>
          <w:szCs w:val="23"/>
          <w:rtl/>
          <w:lang w:bidi="fa-IR"/>
        </w:rPr>
        <w:t>با استفاده از روش حداقل</w:t>
      </w:r>
      <w:r w:rsidR="00BD5C98">
        <w:rPr>
          <w:rFonts w:ascii="Times New Roman" w:hAnsi="Times New Roman" w:cs="B Nazanin" w:hint="cs"/>
          <w:sz w:val="18"/>
          <w:szCs w:val="23"/>
          <w:rtl/>
          <w:lang w:bidi="fa-IR"/>
        </w:rPr>
        <w:t xml:space="preserve"> مربعات</w:t>
      </w:r>
      <w:r w:rsidRPr="00AC35C7">
        <w:rPr>
          <w:rFonts w:ascii="Times New Roman" w:hAnsi="Times New Roman" w:cs="B Nazanin" w:hint="cs"/>
          <w:sz w:val="18"/>
          <w:szCs w:val="23"/>
          <w:rtl/>
          <w:lang w:bidi="fa-IR"/>
        </w:rPr>
        <w:t xml:space="preserve"> مربعات معمولی</w:t>
      </w:r>
      <w:r w:rsidRPr="00AC35C7">
        <w:rPr>
          <w:rFonts w:ascii="Times New Roman" w:hAnsi="Times New Roman" w:cs="B Nazanin"/>
          <w:sz w:val="18"/>
          <w:szCs w:val="23"/>
          <w:vertAlign w:val="superscript"/>
          <w:rtl/>
          <w:lang w:bidi="fa-IR"/>
        </w:rPr>
        <w:footnoteReference w:id="38"/>
      </w:r>
      <w:r w:rsidR="00BD5C98">
        <w:rPr>
          <w:rFonts w:ascii="Times New Roman" w:hAnsi="Times New Roman" w:cs="B Nazanin" w:hint="cs"/>
          <w:sz w:val="18"/>
          <w:szCs w:val="23"/>
          <w:rtl/>
          <w:lang w:bidi="fa-IR"/>
        </w:rPr>
        <w:t xml:space="preserve"> و</w:t>
      </w:r>
      <w:r w:rsidRPr="00AC35C7">
        <w:rPr>
          <w:rFonts w:ascii="Times New Roman" w:hAnsi="Times New Roman" w:cs="B Nazanin" w:hint="cs"/>
          <w:sz w:val="18"/>
          <w:szCs w:val="23"/>
          <w:rtl/>
          <w:lang w:bidi="fa-IR"/>
        </w:rPr>
        <w:t xml:space="preserve"> آزمون علیت گرنجر</w:t>
      </w:r>
      <w:r w:rsidRPr="00AC35C7">
        <w:rPr>
          <w:rFonts w:ascii="Times New Roman" w:hAnsi="Times New Roman" w:cs="B Nazanin"/>
          <w:sz w:val="18"/>
          <w:szCs w:val="23"/>
          <w:vertAlign w:val="superscript"/>
          <w:rtl/>
          <w:lang w:bidi="fa-IR"/>
        </w:rPr>
        <w:footnoteReference w:id="39"/>
      </w:r>
      <w:r w:rsidRPr="00AC35C7">
        <w:rPr>
          <w:rFonts w:ascii="Times New Roman" w:hAnsi="Times New Roman" w:cs="B Nazanin" w:hint="cs"/>
          <w:sz w:val="18"/>
          <w:szCs w:val="23"/>
          <w:rtl/>
          <w:lang w:bidi="fa-IR"/>
        </w:rPr>
        <w:t xml:space="preserve"> </w:t>
      </w:r>
      <w:r w:rsidR="00BD5C98">
        <w:rPr>
          <w:rFonts w:ascii="Times New Roman" w:hAnsi="Times New Roman" w:cs="B Nazanin" w:hint="cs"/>
          <w:sz w:val="18"/>
          <w:szCs w:val="23"/>
          <w:rtl/>
          <w:lang w:bidi="fa-IR"/>
        </w:rPr>
        <w:t>انجام شد نیز حاکی از آن است که</w:t>
      </w:r>
      <w:r w:rsidRPr="00AC35C7">
        <w:rPr>
          <w:rFonts w:ascii="Times New Roman" w:hAnsi="Times New Roman" w:cs="B Nazanin" w:hint="cs"/>
          <w:sz w:val="18"/>
          <w:szCs w:val="23"/>
          <w:rtl/>
          <w:lang w:bidi="fa-IR"/>
        </w:rPr>
        <w:t xml:space="preserve"> در اقتصاد لبنان </w:t>
      </w:r>
      <w:r w:rsidR="00BD5C98">
        <w:rPr>
          <w:rFonts w:ascii="Times New Roman" w:hAnsi="Times New Roman" w:cs="B Nazanin" w:hint="cs"/>
          <w:sz w:val="18"/>
          <w:szCs w:val="23"/>
          <w:rtl/>
          <w:lang w:bidi="fa-IR"/>
        </w:rPr>
        <w:t xml:space="preserve">طی </w:t>
      </w:r>
      <w:r w:rsidR="00BD5C98" w:rsidRPr="00AC35C7">
        <w:rPr>
          <w:rFonts w:ascii="Times New Roman" w:hAnsi="Times New Roman" w:cs="B Nazanin" w:hint="cs"/>
          <w:sz w:val="18"/>
          <w:szCs w:val="23"/>
          <w:rtl/>
          <w:lang w:bidi="fa-IR"/>
        </w:rPr>
        <w:t>دوره زمانی 2015-1998</w:t>
      </w:r>
      <w:r w:rsidR="00BD5C98">
        <w:rPr>
          <w:rFonts w:ascii="Times New Roman" w:hAnsi="Times New Roman" w:cs="B Nazanin" w:hint="cs"/>
          <w:sz w:val="18"/>
          <w:szCs w:val="23"/>
          <w:rtl/>
          <w:lang w:bidi="fa-IR"/>
        </w:rPr>
        <w:t xml:space="preserve">، </w:t>
      </w:r>
      <w:r w:rsidRPr="00AC35C7">
        <w:rPr>
          <w:rFonts w:ascii="Times New Roman" w:hAnsi="Times New Roman" w:cs="B Nazanin"/>
          <w:sz w:val="18"/>
          <w:szCs w:val="23"/>
          <w:rtl/>
          <w:lang w:bidi="fa-IR"/>
        </w:rPr>
        <w:t>عوامل پول</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w:t>
      </w:r>
      <w:r w:rsidRPr="00AC35C7">
        <w:rPr>
          <w:rFonts w:ascii="Times New Roman" w:hAnsi="Times New Roman" w:cs="B Nazanin" w:hint="cs"/>
          <w:sz w:val="18"/>
          <w:szCs w:val="23"/>
          <w:rtl/>
          <w:lang w:bidi="fa-IR"/>
        </w:rPr>
        <w:t>در کوتاه</w:t>
      </w:r>
      <w:r w:rsidRPr="00AC35C7">
        <w:rPr>
          <w:rFonts w:ascii="Times New Roman" w:hAnsi="Times New Roman" w:cs="B Nazanin" w:hint="cs"/>
          <w:sz w:val="18"/>
          <w:szCs w:val="23"/>
          <w:rtl/>
          <w:lang w:bidi="fa-IR"/>
        </w:rPr>
        <w:softHyphen/>
        <w:t xml:space="preserve">مدت </w:t>
      </w:r>
      <w:r w:rsidRPr="00AC35C7">
        <w:rPr>
          <w:rFonts w:ascii="Times New Roman" w:hAnsi="Times New Roman" w:cs="B Nazanin"/>
          <w:sz w:val="18"/>
          <w:szCs w:val="23"/>
          <w:rtl/>
          <w:lang w:bidi="fa-IR"/>
        </w:rPr>
        <w:t>باعث اختلا</w:t>
      </w:r>
      <w:r w:rsidRPr="00AC35C7">
        <w:rPr>
          <w:rFonts w:ascii="Times New Roman" w:hAnsi="Times New Roman" w:cs="B Nazanin" w:hint="cs"/>
          <w:sz w:val="18"/>
          <w:szCs w:val="23"/>
          <w:rtl/>
          <w:lang w:bidi="fa-IR"/>
        </w:rPr>
        <w:t>ل در</w:t>
      </w:r>
      <w:r w:rsidRPr="00AC35C7">
        <w:rPr>
          <w:rFonts w:ascii="Times New Roman" w:hAnsi="Times New Roman" w:cs="B Nazanin"/>
          <w:sz w:val="18"/>
          <w:szCs w:val="23"/>
          <w:rtl/>
          <w:lang w:bidi="fa-IR"/>
        </w:rPr>
        <w:t xml:space="preserve"> چرخه تجار</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w:t>
      </w:r>
      <w:r w:rsidR="00BD5C98">
        <w:rPr>
          <w:rFonts w:ascii="Times New Roman" w:hAnsi="Times New Roman" w:cs="B Nazanin" w:hint="cs"/>
          <w:sz w:val="18"/>
          <w:szCs w:val="23"/>
          <w:rtl/>
          <w:lang w:bidi="fa-IR"/>
        </w:rPr>
        <w:t>شده‌اند</w:t>
      </w:r>
      <w:r w:rsidRPr="00AC35C7">
        <w:rPr>
          <w:rFonts w:ascii="Times New Roman" w:hAnsi="Times New Roman" w:cs="B Nazanin" w:hint="cs"/>
          <w:sz w:val="18"/>
          <w:szCs w:val="23"/>
          <w:rtl/>
          <w:lang w:bidi="fa-IR"/>
        </w:rPr>
        <w:t xml:space="preserve"> در حالی که</w:t>
      </w:r>
      <w:r w:rsidRPr="00AC35C7">
        <w:rPr>
          <w:rFonts w:ascii="Times New Roman" w:hAnsi="Times New Roman" w:cs="B Nazanin"/>
          <w:sz w:val="18"/>
          <w:szCs w:val="23"/>
          <w:rtl/>
          <w:lang w:bidi="fa-IR"/>
        </w:rPr>
        <w:t xml:space="preserve"> در بلن</w:t>
      </w:r>
      <w:r w:rsidRPr="00AC35C7">
        <w:rPr>
          <w:rFonts w:ascii="Times New Roman" w:hAnsi="Times New Roman" w:cs="B Nazanin" w:hint="eastAsia"/>
          <w:sz w:val="18"/>
          <w:szCs w:val="23"/>
          <w:rtl/>
          <w:lang w:bidi="fa-IR"/>
        </w:rPr>
        <w:t>دمدت</w:t>
      </w:r>
      <w:r w:rsidRPr="00AC35C7">
        <w:rPr>
          <w:rFonts w:ascii="Times New Roman" w:hAnsi="Times New Roman" w:cs="B Nazanin" w:hint="cs"/>
          <w:sz w:val="18"/>
          <w:szCs w:val="23"/>
          <w:rtl/>
          <w:lang w:bidi="fa-IR"/>
        </w:rPr>
        <w:t xml:space="preserve"> تأثیری بر آن ندا</w:t>
      </w:r>
      <w:r w:rsidR="00BD5C98">
        <w:rPr>
          <w:rFonts w:ascii="Times New Roman" w:hAnsi="Times New Roman" w:cs="B Nazanin" w:hint="cs"/>
          <w:sz w:val="18"/>
          <w:szCs w:val="23"/>
          <w:rtl/>
          <w:lang w:bidi="fa-IR"/>
        </w:rPr>
        <w:t>شته‌اند</w:t>
      </w:r>
      <w:r w:rsidRPr="00AC35C7">
        <w:rPr>
          <w:rFonts w:ascii="Times New Roman" w:hAnsi="Times New Roman" w:cs="B Nazanin"/>
          <w:sz w:val="18"/>
          <w:szCs w:val="23"/>
          <w:rtl/>
          <w:lang w:bidi="fa-IR"/>
        </w:rPr>
        <w:t>.</w:t>
      </w:r>
    </w:p>
    <w:p w:rsidR="00F071F6" w:rsidRDefault="00752773" w:rsidP="00D5358B">
      <w:pPr>
        <w:bidi/>
        <w:spacing w:after="0" w:line="240" w:lineRule="auto"/>
        <w:jc w:val="both"/>
        <w:rPr>
          <w:rFonts w:ascii="Times New Roman" w:hAnsi="Times New Roman" w:cs="B Nazanin"/>
          <w:sz w:val="18"/>
          <w:szCs w:val="23"/>
          <w:rtl/>
          <w:lang w:bidi="fa-IR"/>
        </w:rPr>
      </w:pPr>
      <w:r w:rsidRPr="00D5358B">
        <w:rPr>
          <w:rFonts w:ascii="Times New Roman" w:hAnsi="Times New Roman" w:cs="B Nazanin" w:hint="cs"/>
          <w:sz w:val="18"/>
          <w:szCs w:val="23"/>
          <w:highlight w:val="yellow"/>
          <w:rtl/>
          <w:lang w:bidi="fa-IR"/>
        </w:rPr>
        <w:t>مرور مطالعات پیشین نشان می‌دهد که اکثر مطالعات به بررسی نااطمینانی یکی از متغیرهای کلان اقتصادی بر چرخه‌های تجاری پرداخته‌اند. از طرفی اغلب از روش‌های خطی استفاده شده و استفاده از روش</w:t>
      </w:r>
      <w:r w:rsidR="00D5358B" w:rsidRPr="00D5358B">
        <w:rPr>
          <w:rFonts w:ascii="Times New Roman" w:hAnsi="Times New Roman" w:cs="B Nazanin" w:hint="cs"/>
          <w:sz w:val="18"/>
          <w:szCs w:val="23"/>
          <w:highlight w:val="yellow"/>
          <w:rtl/>
          <w:lang w:bidi="fa-IR"/>
        </w:rPr>
        <w:t>‌</w:t>
      </w:r>
      <w:r w:rsidRPr="00D5358B">
        <w:rPr>
          <w:rFonts w:ascii="Times New Roman" w:hAnsi="Times New Roman" w:cs="B Nazanin" w:hint="cs"/>
          <w:sz w:val="18"/>
          <w:szCs w:val="23"/>
          <w:highlight w:val="yellow"/>
          <w:rtl/>
          <w:lang w:bidi="fa-IR"/>
        </w:rPr>
        <w:t>های آستانه</w:t>
      </w:r>
      <w:r w:rsidR="00D5358B" w:rsidRPr="00D5358B">
        <w:rPr>
          <w:rFonts w:ascii="Times New Roman" w:hAnsi="Times New Roman" w:cs="B Nazanin" w:hint="cs"/>
          <w:sz w:val="18"/>
          <w:szCs w:val="23"/>
          <w:highlight w:val="yellow"/>
          <w:rtl/>
          <w:lang w:bidi="fa-IR"/>
        </w:rPr>
        <w:t>‌</w:t>
      </w:r>
      <w:r w:rsidRPr="00D5358B">
        <w:rPr>
          <w:rFonts w:ascii="Times New Roman" w:hAnsi="Times New Roman" w:cs="B Nazanin" w:hint="cs"/>
          <w:sz w:val="18"/>
          <w:szCs w:val="23"/>
          <w:highlight w:val="yellow"/>
          <w:rtl/>
          <w:lang w:bidi="fa-IR"/>
        </w:rPr>
        <w:t>ای کمتر مورد توجه محققان قبلی قرار داشته است. در مقاله حاضر علاوه بر اینکه شاخصی از چندین متغیر کلان اقتصادی ساخته می</w:t>
      </w:r>
      <w:r w:rsidR="00D5358B" w:rsidRPr="00D5358B">
        <w:rPr>
          <w:rFonts w:ascii="Times New Roman" w:hAnsi="Times New Roman" w:cs="B Nazanin" w:hint="cs"/>
          <w:sz w:val="18"/>
          <w:szCs w:val="23"/>
          <w:highlight w:val="yellow"/>
          <w:rtl/>
          <w:lang w:bidi="fa-IR"/>
        </w:rPr>
        <w:t>‌</w:t>
      </w:r>
      <w:r w:rsidRPr="00D5358B">
        <w:rPr>
          <w:rFonts w:ascii="Times New Roman" w:hAnsi="Times New Roman" w:cs="B Nazanin" w:hint="cs"/>
          <w:sz w:val="18"/>
          <w:szCs w:val="23"/>
          <w:highlight w:val="yellow"/>
          <w:rtl/>
          <w:lang w:bidi="fa-IR"/>
        </w:rPr>
        <w:t>شود و نااطمینانی آن محاسبه می</w:t>
      </w:r>
      <w:r w:rsidR="00D5358B" w:rsidRPr="00D5358B">
        <w:rPr>
          <w:rFonts w:ascii="Times New Roman" w:hAnsi="Times New Roman" w:cs="B Nazanin" w:hint="cs"/>
          <w:sz w:val="18"/>
          <w:szCs w:val="23"/>
          <w:highlight w:val="yellow"/>
          <w:rtl/>
          <w:lang w:bidi="fa-IR"/>
        </w:rPr>
        <w:t>‌</w:t>
      </w:r>
      <w:r w:rsidRPr="00D5358B">
        <w:rPr>
          <w:rFonts w:ascii="Times New Roman" w:hAnsi="Times New Roman" w:cs="B Nazanin" w:hint="cs"/>
          <w:sz w:val="18"/>
          <w:szCs w:val="23"/>
          <w:highlight w:val="yellow"/>
          <w:rtl/>
          <w:lang w:bidi="fa-IR"/>
        </w:rPr>
        <w:t xml:space="preserve">شود، از </w:t>
      </w:r>
      <w:r w:rsidRPr="00D5358B">
        <w:rPr>
          <w:rFonts w:ascii="Times New Roman" w:hAnsi="Times New Roman" w:cs="B Nazanin" w:hint="cs"/>
          <w:sz w:val="18"/>
          <w:szCs w:val="23"/>
          <w:highlight w:val="yellow"/>
          <w:rtl/>
          <w:lang w:bidi="fa-IR"/>
        </w:rPr>
        <w:lastRenderedPageBreak/>
        <w:t>روش غیرخطی و تعیین حدآستانه رگرسیون انتقال ملایم استفاده می</w:t>
      </w:r>
      <w:r w:rsidR="00D5358B" w:rsidRPr="00D5358B">
        <w:rPr>
          <w:rFonts w:ascii="Times New Roman" w:hAnsi="Times New Roman" w:cs="B Nazanin" w:hint="cs"/>
          <w:sz w:val="18"/>
          <w:szCs w:val="23"/>
          <w:highlight w:val="yellow"/>
          <w:rtl/>
          <w:lang w:bidi="fa-IR"/>
        </w:rPr>
        <w:t>‌</w:t>
      </w:r>
      <w:r w:rsidRPr="00D5358B">
        <w:rPr>
          <w:rFonts w:ascii="Times New Roman" w:hAnsi="Times New Roman" w:cs="B Nazanin" w:hint="cs"/>
          <w:sz w:val="18"/>
          <w:szCs w:val="23"/>
          <w:highlight w:val="yellow"/>
          <w:rtl/>
          <w:lang w:bidi="fa-IR"/>
        </w:rPr>
        <w:t>شود که امکان بررسی نحوه اثرگذاری متغیرها را در رژیم</w:t>
      </w:r>
      <w:r w:rsidR="00D5358B" w:rsidRPr="00D5358B">
        <w:rPr>
          <w:rFonts w:ascii="Times New Roman" w:hAnsi="Times New Roman" w:cs="B Nazanin" w:hint="cs"/>
          <w:sz w:val="18"/>
          <w:szCs w:val="23"/>
          <w:highlight w:val="yellow"/>
          <w:rtl/>
          <w:lang w:bidi="fa-IR"/>
        </w:rPr>
        <w:t>‌</w:t>
      </w:r>
      <w:r w:rsidRPr="00D5358B">
        <w:rPr>
          <w:rFonts w:ascii="Times New Roman" w:hAnsi="Times New Roman" w:cs="B Nazanin" w:hint="cs"/>
          <w:sz w:val="18"/>
          <w:szCs w:val="23"/>
          <w:highlight w:val="yellow"/>
          <w:rtl/>
          <w:lang w:bidi="fa-IR"/>
        </w:rPr>
        <w:t>های مختلف فراهم می‌کند.</w:t>
      </w:r>
    </w:p>
    <w:p w:rsidR="000C657B" w:rsidRPr="00AC35C7" w:rsidRDefault="000C657B" w:rsidP="00AC35C7">
      <w:pPr>
        <w:bidi/>
        <w:spacing w:after="0" w:line="240" w:lineRule="auto"/>
        <w:jc w:val="both"/>
        <w:rPr>
          <w:rFonts w:ascii="Times New Roman" w:hAnsi="Times New Roman" w:cs="B Nazanin"/>
          <w:b/>
          <w:bCs/>
          <w:sz w:val="18"/>
          <w:szCs w:val="23"/>
          <w:rtl/>
          <w:lang w:bidi="fa-IR"/>
        </w:rPr>
      </w:pPr>
      <w:r w:rsidRPr="00AC35C7">
        <w:rPr>
          <w:rFonts w:ascii="Times New Roman" w:hAnsi="Times New Roman" w:cs="B Nazanin" w:hint="cs"/>
          <w:b/>
          <w:bCs/>
          <w:sz w:val="18"/>
          <w:szCs w:val="23"/>
          <w:rtl/>
          <w:lang w:bidi="fa-IR"/>
        </w:rPr>
        <w:t>3</w:t>
      </w:r>
      <w:r w:rsidR="0040632E" w:rsidRPr="00AC35C7">
        <w:rPr>
          <w:rFonts w:ascii="Times New Roman" w:hAnsi="Times New Roman" w:cs="B Nazanin" w:hint="cs"/>
          <w:b/>
          <w:bCs/>
          <w:sz w:val="18"/>
          <w:szCs w:val="23"/>
          <w:rtl/>
          <w:lang w:bidi="fa-IR"/>
        </w:rPr>
        <w:t>.</w:t>
      </w:r>
      <w:r w:rsidRPr="00AC35C7">
        <w:rPr>
          <w:rFonts w:ascii="Times New Roman" w:hAnsi="Times New Roman" w:cs="B Nazanin" w:hint="cs"/>
          <w:b/>
          <w:bCs/>
          <w:sz w:val="18"/>
          <w:szCs w:val="23"/>
          <w:rtl/>
          <w:lang w:bidi="fa-IR"/>
        </w:rPr>
        <w:t xml:space="preserve"> مبانی نظری</w:t>
      </w:r>
    </w:p>
    <w:p w:rsidR="0002666C" w:rsidRPr="008A2B06" w:rsidRDefault="0002666C" w:rsidP="008A2B06">
      <w:pPr>
        <w:pStyle w:val="Heading1"/>
        <w:bidi/>
        <w:spacing w:before="0" w:line="240" w:lineRule="auto"/>
        <w:rPr>
          <w:rFonts w:ascii="Times New Roman" w:eastAsia="Calibri" w:hAnsi="Times New Roman" w:cs="B Nazanin"/>
          <w:b/>
          <w:bCs/>
          <w:color w:val="auto"/>
          <w:sz w:val="18"/>
          <w:szCs w:val="23"/>
          <w:rtl/>
          <w:lang w:bidi="fa-IR"/>
        </w:rPr>
      </w:pPr>
      <w:r w:rsidRPr="008A2B06">
        <w:rPr>
          <w:rFonts w:ascii="Times New Roman" w:eastAsia="Calibri" w:hAnsi="Times New Roman" w:cs="B Nazanin" w:hint="cs"/>
          <w:b/>
          <w:bCs/>
          <w:color w:val="auto"/>
          <w:sz w:val="18"/>
          <w:szCs w:val="23"/>
          <w:rtl/>
          <w:lang w:bidi="fa-IR"/>
        </w:rPr>
        <w:t>2-1- چرخه</w:t>
      </w:r>
      <w:r w:rsidRPr="008A2B06">
        <w:rPr>
          <w:rFonts w:ascii="Times New Roman" w:eastAsia="Calibri" w:hAnsi="Times New Roman" w:cs="B Nazanin" w:hint="cs"/>
          <w:b/>
          <w:bCs/>
          <w:color w:val="auto"/>
          <w:sz w:val="18"/>
          <w:szCs w:val="23"/>
          <w:rtl/>
          <w:lang w:bidi="fa-IR"/>
        </w:rPr>
        <w:softHyphen/>
        <w:t>های تجاری، ویژگی</w:t>
      </w:r>
      <w:r w:rsidRPr="008A2B06">
        <w:rPr>
          <w:rFonts w:ascii="Times New Roman" w:eastAsia="Calibri" w:hAnsi="Times New Roman" w:cs="B Nazanin" w:hint="cs"/>
          <w:b/>
          <w:bCs/>
          <w:color w:val="auto"/>
          <w:sz w:val="18"/>
          <w:szCs w:val="23"/>
          <w:rtl/>
          <w:lang w:bidi="fa-IR"/>
        </w:rPr>
        <w:softHyphen/>
        <w:t>ها و علل پیدایش</w:t>
      </w:r>
    </w:p>
    <w:p w:rsidR="008A2B06" w:rsidRPr="00FA1347" w:rsidRDefault="0002666C" w:rsidP="00D5358B">
      <w:pPr>
        <w:bidi/>
        <w:spacing w:after="0" w:line="240" w:lineRule="auto"/>
        <w:jc w:val="both"/>
        <w:rPr>
          <w:rFonts w:ascii="Times New Roman" w:eastAsia="Calibri" w:hAnsi="Times New Roman" w:cs="B Nazanin"/>
          <w:sz w:val="18"/>
          <w:szCs w:val="23"/>
          <w:rtl/>
          <w:lang w:bidi="fa-IR"/>
        </w:rPr>
      </w:pPr>
      <w:r w:rsidRPr="00AC35C7">
        <w:rPr>
          <w:rFonts w:ascii="Times New Roman" w:eastAsia="Calibri" w:hAnsi="Times New Roman" w:cs="B Nazanin" w:hint="cs"/>
          <w:sz w:val="18"/>
          <w:szCs w:val="23"/>
          <w:rtl/>
          <w:lang w:bidi="fa-IR"/>
        </w:rPr>
        <w:t>چرخه</w:t>
      </w:r>
      <w:r w:rsidRPr="00AC35C7">
        <w:rPr>
          <w:rFonts w:ascii="Times New Roman" w:eastAsia="Calibri" w:hAnsi="Times New Roman" w:cs="B Nazanin" w:hint="cs"/>
          <w:sz w:val="18"/>
          <w:szCs w:val="23"/>
          <w:rtl/>
          <w:lang w:bidi="fa-IR"/>
        </w:rPr>
        <w:softHyphen/>
        <w:t>های تجاری معمولاً به عنوان نوسانات دوره</w:t>
      </w:r>
      <w:r w:rsidRPr="00AC35C7">
        <w:rPr>
          <w:rFonts w:ascii="Times New Roman" w:eastAsia="Calibri" w:hAnsi="Times New Roman" w:cs="B Nazanin" w:hint="cs"/>
          <w:sz w:val="18"/>
          <w:szCs w:val="23"/>
          <w:rtl/>
          <w:lang w:bidi="fa-IR"/>
        </w:rPr>
        <w:softHyphen/>
        <w:t>ای فعالیت اقتصادی کل تعریف می</w:t>
      </w:r>
      <w:r w:rsidRPr="00AC35C7">
        <w:rPr>
          <w:rFonts w:ascii="Times New Roman" w:eastAsia="Calibri" w:hAnsi="Times New Roman" w:cs="B Nazanin" w:hint="cs"/>
          <w:sz w:val="18"/>
          <w:szCs w:val="23"/>
          <w:rtl/>
          <w:lang w:bidi="fa-IR"/>
        </w:rPr>
        <w:softHyphen/>
        <w:t>شوند. از نظر مک</w:t>
      </w:r>
      <w:r w:rsidRPr="00AC35C7">
        <w:rPr>
          <w:rFonts w:ascii="Times New Roman" w:eastAsia="Calibri" w:hAnsi="Times New Roman" w:cs="B Nazanin" w:hint="cs"/>
          <w:sz w:val="18"/>
          <w:szCs w:val="23"/>
          <w:rtl/>
          <w:lang w:bidi="fa-IR"/>
        </w:rPr>
        <w:softHyphen/>
        <w:t>درمات و اسکات</w:t>
      </w:r>
      <w:r w:rsidRPr="00AC35C7">
        <w:rPr>
          <w:rFonts w:ascii="Times New Roman" w:eastAsia="Calibri" w:hAnsi="Times New Roman" w:cs="B Nazanin"/>
          <w:sz w:val="18"/>
          <w:szCs w:val="23"/>
          <w:vertAlign w:val="superscript"/>
          <w:rtl/>
          <w:lang w:bidi="fa-IR"/>
        </w:rPr>
        <w:footnoteReference w:id="40"/>
      </w:r>
      <w:r w:rsidRPr="00AC35C7">
        <w:rPr>
          <w:rFonts w:ascii="Times New Roman" w:eastAsia="Calibri" w:hAnsi="Times New Roman" w:cs="B Nazanin" w:hint="cs"/>
          <w:sz w:val="18"/>
          <w:szCs w:val="23"/>
          <w:rtl/>
          <w:lang w:bidi="fa-IR"/>
        </w:rPr>
        <w:t xml:space="preserve"> (1999) و هاردینگ و پاکان</w:t>
      </w:r>
      <w:r w:rsidRPr="00AC35C7">
        <w:rPr>
          <w:rFonts w:ascii="Times New Roman" w:eastAsia="Calibri" w:hAnsi="Times New Roman" w:cs="B Nazanin"/>
          <w:sz w:val="18"/>
          <w:szCs w:val="23"/>
          <w:vertAlign w:val="superscript"/>
          <w:rtl/>
          <w:lang w:bidi="fa-IR"/>
        </w:rPr>
        <w:footnoteReference w:id="41"/>
      </w:r>
      <w:r w:rsidRPr="00AC35C7">
        <w:rPr>
          <w:rFonts w:ascii="Times New Roman" w:eastAsia="Calibri" w:hAnsi="Times New Roman" w:cs="B Nazanin" w:hint="cs"/>
          <w:sz w:val="18"/>
          <w:szCs w:val="23"/>
          <w:rtl/>
          <w:lang w:bidi="fa-IR"/>
        </w:rPr>
        <w:t xml:space="preserve"> (2005) دو متدولوژی مشخص شامل چرخه کلاسیکی</w:t>
      </w:r>
      <w:r w:rsidRPr="00AC35C7">
        <w:rPr>
          <w:rFonts w:ascii="Times New Roman" w:eastAsia="Calibri" w:hAnsi="Times New Roman" w:cs="B Nazanin"/>
          <w:sz w:val="18"/>
          <w:szCs w:val="23"/>
          <w:vertAlign w:val="superscript"/>
          <w:rtl/>
          <w:lang w:bidi="fa-IR"/>
        </w:rPr>
        <w:footnoteReference w:id="42"/>
      </w:r>
      <w:r w:rsidRPr="00AC35C7">
        <w:rPr>
          <w:rFonts w:ascii="Times New Roman" w:eastAsia="Calibri" w:hAnsi="Times New Roman" w:cs="B Nazanin" w:hint="cs"/>
          <w:sz w:val="18"/>
          <w:szCs w:val="23"/>
          <w:rtl/>
          <w:lang w:bidi="fa-IR"/>
        </w:rPr>
        <w:t xml:space="preserve"> و چرخه رشد</w:t>
      </w:r>
      <w:r w:rsidRPr="00AC35C7">
        <w:rPr>
          <w:rFonts w:ascii="Times New Roman" w:eastAsia="Calibri" w:hAnsi="Times New Roman" w:cs="B Nazanin"/>
          <w:sz w:val="18"/>
          <w:szCs w:val="23"/>
          <w:vertAlign w:val="superscript"/>
          <w:rtl/>
          <w:lang w:bidi="fa-IR"/>
        </w:rPr>
        <w:footnoteReference w:id="43"/>
      </w:r>
      <w:r w:rsidRPr="00AC35C7">
        <w:rPr>
          <w:rFonts w:ascii="Times New Roman" w:eastAsia="Calibri" w:hAnsi="Times New Roman" w:cs="B Nazanin" w:hint="cs"/>
          <w:sz w:val="18"/>
          <w:szCs w:val="23"/>
          <w:rtl/>
          <w:lang w:bidi="fa-IR"/>
        </w:rPr>
        <w:t xml:space="preserve"> برای توصیف چرخه</w:t>
      </w:r>
      <w:r w:rsidRPr="00AC35C7">
        <w:rPr>
          <w:rFonts w:ascii="Times New Roman" w:eastAsia="Calibri" w:hAnsi="Times New Roman" w:cs="B Nazanin" w:hint="cs"/>
          <w:sz w:val="18"/>
          <w:szCs w:val="23"/>
          <w:rtl/>
          <w:lang w:bidi="fa-IR"/>
        </w:rPr>
        <w:softHyphen/>
        <w:t>های تجاری وجود دارد. چرخه کلاسیکی که در مطالعات ابتدایی برنز و میچل</w:t>
      </w:r>
      <w:r w:rsidRPr="00AC35C7">
        <w:rPr>
          <w:rFonts w:ascii="Times New Roman" w:eastAsia="Calibri" w:hAnsi="Times New Roman" w:cs="B Nazanin"/>
          <w:sz w:val="18"/>
          <w:szCs w:val="23"/>
          <w:vertAlign w:val="superscript"/>
          <w:rtl/>
          <w:lang w:bidi="fa-IR"/>
        </w:rPr>
        <w:footnoteReference w:id="44"/>
      </w:r>
      <w:r w:rsidRPr="00AC35C7">
        <w:rPr>
          <w:rFonts w:ascii="Times New Roman" w:eastAsia="Calibri" w:hAnsi="Times New Roman" w:cs="B Nazanin" w:hint="cs"/>
          <w:sz w:val="18"/>
          <w:szCs w:val="23"/>
          <w:rtl/>
          <w:lang w:bidi="fa-IR"/>
        </w:rPr>
        <w:t xml:space="preserve"> (1946) نیز به آن اشاره شده است، به‌عنوان زنجیره</w:t>
      </w:r>
      <w:r w:rsidRPr="00AC35C7">
        <w:rPr>
          <w:rFonts w:ascii="Times New Roman" w:eastAsia="Calibri" w:hAnsi="Times New Roman" w:cs="B Nazanin" w:hint="cs"/>
          <w:sz w:val="18"/>
          <w:szCs w:val="23"/>
          <w:rtl/>
          <w:lang w:bidi="fa-IR"/>
        </w:rPr>
        <w:softHyphen/>
        <w:t>ای از تغییرات تکرارشدنی اما غیردوره</w:t>
      </w:r>
      <w:r w:rsidRPr="00AC35C7">
        <w:rPr>
          <w:rFonts w:ascii="Times New Roman" w:eastAsia="Calibri" w:hAnsi="Times New Roman" w:cs="B Nazanin" w:hint="cs"/>
          <w:sz w:val="18"/>
          <w:szCs w:val="23"/>
          <w:rtl/>
          <w:lang w:bidi="fa-IR"/>
        </w:rPr>
        <w:softHyphen/>
        <w:t>ای، شامل شکوفایی‌هایی است که در زمانی واحد بسیاری از فعالیت</w:t>
      </w:r>
      <w:r w:rsidRPr="00AC35C7">
        <w:rPr>
          <w:rFonts w:ascii="Times New Roman" w:eastAsia="Calibri" w:hAnsi="Times New Roman" w:cs="B Nazanin" w:hint="cs"/>
          <w:sz w:val="18"/>
          <w:szCs w:val="23"/>
          <w:rtl/>
          <w:lang w:bidi="fa-IR"/>
        </w:rPr>
        <w:softHyphen/>
        <w:t>های اقتصادی را دربر</w:t>
      </w:r>
      <w:r w:rsidRPr="00AC35C7">
        <w:rPr>
          <w:rFonts w:ascii="Times New Roman" w:eastAsia="Calibri" w:hAnsi="Times New Roman" w:cs="B Nazanin" w:hint="cs"/>
          <w:sz w:val="18"/>
          <w:szCs w:val="23"/>
          <w:rtl/>
          <w:lang w:bidi="fa-IR"/>
        </w:rPr>
        <w:softHyphen/>
        <w:t>می</w:t>
      </w:r>
      <w:r w:rsidRPr="00AC35C7">
        <w:rPr>
          <w:rFonts w:ascii="Times New Roman" w:eastAsia="Calibri" w:hAnsi="Times New Roman" w:cs="B Nazanin" w:hint="cs"/>
          <w:sz w:val="18"/>
          <w:szCs w:val="23"/>
          <w:rtl/>
          <w:lang w:bidi="fa-IR"/>
        </w:rPr>
        <w:softHyphen/>
        <w:t xml:space="preserve">گیرد و به همین نحو با رکودها و </w:t>
      </w:r>
      <w:r w:rsidR="00D5358B">
        <w:rPr>
          <w:rFonts w:ascii="Times New Roman" w:eastAsia="Calibri" w:hAnsi="Times New Roman" w:cs="B Nazanin" w:hint="cs"/>
          <w:sz w:val="18"/>
          <w:szCs w:val="23"/>
          <w:rtl/>
          <w:lang w:bidi="fa-IR"/>
        </w:rPr>
        <w:t>کسادی</w:t>
      </w:r>
      <w:r w:rsidR="00D5358B">
        <w:rPr>
          <w:rFonts w:ascii="Times New Roman" w:eastAsia="Calibri" w:hAnsi="Times New Roman" w:cs="B Nazanin" w:hint="cs"/>
          <w:sz w:val="18"/>
          <w:szCs w:val="23"/>
          <w:rtl/>
          <w:lang w:bidi="fa-IR"/>
        </w:rPr>
        <w:softHyphen/>
        <w:t xml:space="preserve">های عمومی و آغاز </w:t>
      </w:r>
      <w:r w:rsidR="00D5358B" w:rsidRPr="00D5358B">
        <w:rPr>
          <w:rFonts w:ascii="Times New Roman" w:eastAsia="Calibri" w:hAnsi="Times New Roman" w:cs="B Nazanin" w:hint="cs"/>
          <w:sz w:val="18"/>
          <w:szCs w:val="23"/>
          <w:highlight w:val="yellow"/>
          <w:rtl/>
          <w:lang w:bidi="fa-IR"/>
        </w:rPr>
        <w:t>رونق</w:t>
      </w:r>
      <w:r w:rsidR="00D5358B" w:rsidRPr="00D5358B">
        <w:rPr>
          <w:rFonts w:ascii="Times New Roman" w:eastAsia="Calibri" w:hAnsi="Times New Roman" w:cs="B Nazanin" w:hint="cs"/>
          <w:sz w:val="18"/>
          <w:szCs w:val="23"/>
          <w:highlight w:val="yellow"/>
          <w:rtl/>
          <w:lang w:bidi="fa-IR"/>
        </w:rPr>
        <w:softHyphen/>
        <w:t>های</w:t>
      </w:r>
      <w:r w:rsidRPr="00AC35C7">
        <w:rPr>
          <w:rFonts w:ascii="Times New Roman" w:eastAsia="Calibri" w:hAnsi="Times New Roman" w:cs="B Nazanin" w:hint="cs"/>
          <w:sz w:val="18"/>
          <w:szCs w:val="23"/>
          <w:rtl/>
          <w:lang w:bidi="fa-IR"/>
        </w:rPr>
        <w:t xml:space="preserve"> ادامه می</w:t>
      </w:r>
      <w:r w:rsidRPr="00AC35C7">
        <w:rPr>
          <w:rFonts w:ascii="Times New Roman" w:eastAsia="Calibri" w:hAnsi="Times New Roman" w:cs="B Nazanin" w:hint="cs"/>
          <w:sz w:val="18"/>
          <w:szCs w:val="23"/>
          <w:rtl/>
          <w:lang w:bidi="fa-IR"/>
        </w:rPr>
        <w:softHyphen/>
        <w:t>یابد و با دوره شکوفایی چرخه بعدی درهم می</w:t>
      </w:r>
      <w:r w:rsidRPr="00AC35C7">
        <w:rPr>
          <w:rFonts w:ascii="Times New Roman" w:eastAsia="Calibri" w:hAnsi="Times New Roman" w:cs="B Nazanin" w:hint="cs"/>
          <w:sz w:val="18"/>
          <w:szCs w:val="23"/>
          <w:rtl/>
          <w:lang w:bidi="fa-IR"/>
        </w:rPr>
        <w:softHyphen/>
        <w:t>آمیزد. چرخه رشد نیز طبق تحقیقات لوکاس (1977) و کیدلند و پرسکات</w:t>
      </w:r>
      <w:r w:rsidRPr="00AC35C7">
        <w:rPr>
          <w:rFonts w:ascii="Times New Roman" w:eastAsia="Calibri" w:hAnsi="Times New Roman" w:cs="B Nazanin"/>
          <w:sz w:val="18"/>
          <w:szCs w:val="23"/>
          <w:vertAlign w:val="superscript"/>
          <w:rtl/>
          <w:lang w:bidi="fa-IR"/>
        </w:rPr>
        <w:footnoteReference w:id="45"/>
      </w:r>
      <w:r w:rsidRPr="00AC35C7">
        <w:rPr>
          <w:rFonts w:ascii="Times New Roman" w:eastAsia="Calibri" w:hAnsi="Times New Roman" w:cs="B Nazanin" w:hint="cs"/>
          <w:sz w:val="18"/>
          <w:szCs w:val="23"/>
          <w:rtl/>
          <w:lang w:bidi="fa-IR"/>
        </w:rPr>
        <w:t xml:space="preserve"> (1990) به صورت انحرافات تولید واقعی کل از روند آن بیان می</w:t>
      </w:r>
      <w:r w:rsidRPr="00AC35C7">
        <w:rPr>
          <w:rFonts w:ascii="Times New Roman" w:eastAsia="Calibri" w:hAnsi="Times New Roman" w:cs="B Nazanin" w:hint="cs"/>
          <w:sz w:val="18"/>
          <w:szCs w:val="23"/>
          <w:rtl/>
          <w:lang w:bidi="fa-IR"/>
        </w:rPr>
        <w:softHyphen/>
        <w:t>شود (میل</w:t>
      </w:r>
      <w:r w:rsidRPr="00AC35C7">
        <w:rPr>
          <w:rFonts w:ascii="Times New Roman" w:eastAsia="Calibri" w:hAnsi="Times New Roman" w:cs="B Nazanin"/>
          <w:sz w:val="18"/>
          <w:szCs w:val="23"/>
          <w:vertAlign w:val="superscript"/>
          <w:rtl/>
          <w:lang w:bidi="fa-IR"/>
        </w:rPr>
        <w:footnoteReference w:id="46"/>
      </w:r>
      <w:r w:rsidRPr="00AC35C7">
        <w:rPr>
          <w:rFonts w:ascii="Times New Roman" w:eastAsia="Calibri" w:hAnsi="Times New Roman" w:cs="B Nazanin" w:hint="cs"/>
          <w:sz w:val="18"/>
          <w:szCs w:val="23"/>
          <w:rtl/>
          <w:lang w:bidi="fa-IR"/>
        </w:rPr>
        <w:t>، 2011). چرخه‌های تجاري شامل چهار مرحله رونق و بهبود</w:t>
      </w:r>
      <w:r w:rsidRPr="00AC35C7">
        <w:rPr>
          <w:rFonts w:ascii="Times New Roman" w:eastAsia="Calibri" w:hAnsi="Times New Roman" w:cs="B Nazanin"/>
          <w:sz w:val="18"/>
          <w:szCs w:val="23"/>
          <w:vertAlign w:val="superscript"/>
          <w:rtl/>
          <w:lang w:bidi="fa-IR"/>
        </w:rPr>
        <w:footnoteReference w:id="47"/>
      </w:r>
      <w:r w:rsidRPr="00AC35C7">
        <w:rPr>
          <w:rFonts w:ascii="Times New Roman" w:eastAsia="Calibri" w:hAnsi="Times New Roman" w:cs="B Nazanin" w:hint="cs"/>
          <w:sz w:val="18"/>
          <w:szCs w:val="23"/>
          <w:rtl/>
          <w:lang w:bidi="fa-IR"/>
        </w:rPr>
        <w:t>، نقطه اوج</w:t>
      </w:r>
      <w:r w:rsidRPr="00AC35C7">
        <w:rPr>
          <w:rFonts w:ascii="Times New Roman" w:eastAsia="Calibri" w:hAnsi="Times New Roman" w:cs="B Nazanin"/>
          <w:sz w:val="18"/>
          <w:szCs w:val="23"/>
          <w:vertAlign w:val="superscript"/>
          <w:rtl/>
          <w:lang w:bidi="fa-IR"/>
        </w:rPr>
        <w:footnoteReference w:id="48"/>
      </w:r>
      <w:r w:rsidRPr="00AC35C7">
        <w:rPr>
          <w:rFonts w:ascii="Times New Roman" w:eastAsia="Calibri" w:hAnsi="Times New Roman" w:cs="B Nazanin" w:hint="cs"/>
          <w:sz w:val="18"/>
          <w:szCs w:val="23"/>
          <w:rtl/>
          <w:lang w:bidi="fa-IR"/>
        </w:rPr>
        <w:t>، رکود</w:t>
      </w:r>
      <w:r w:rsidRPr="00AC35C7">
        <w:rPr>
          <w:rFonts w:ascii="Times New Roman" w:eastAsia="Calibri" w:hAnsi="Times New Roman" w:cs="B Nazanin"/>
          <w:sz w:val="18"/>
          <w:szCs w:val="23"/>
          <w:vertAlign w:val="superscript"/>
          <w:rtl/>
          <w:lang w:bidi="fa-IR"/>
        </w:rPr>
        <w:footnoteReference w:id="49"/>
      </w:r>
      <w:r w:rsidRPr="00AC35C7">
        <w:rPr>
          <w:rFonts w:ascii="Times New Roman" w:eastAsia="Calibri" w:hAnsi="Times New Roman" w:cs="B Nazanin" w:hint="cs"/>
          <w:sz w:val="18"/>
          <w:szCs w:val="23"/>
          <w:rtl/>
          <w:lang w:bidi="fa-IR"/>
        </w:rPr>
        <w:t xml:space="preserve"> و نقطه حضیض</w:t>
      </w:r>
      <w:r w:rsidRPr="00AC35C7">
        <w:rPr>
          <w:rFonts w:ascii="Times New Roman" w:eastAsia="Calibri" w:hAnsi="Times New Roman" w:cs="B Nazanin"/>
          <w:sz w:val="18"/>
          <w:szCs w:val="23"/>
          <w:vertAlign w:val="superscript"/>
          <w:rtl/>
          <w:lang w:bidi="fa-IR"/>
        </w:rPr>
        <w:footnoteReference w:id="50"/>
      </w:r>
      <w:r w:rsidRPr="00AC35C7">
        <w:rPr>
          <w:rFonts w:ascii="Times New Roman" w:eastAsia="Calibri" w:hAnsi="Times New Roman" w:cs="B Nazanin" w:hint="cs"/>
          <w:sz w:val="18"/>
          <w:szCs w:val="23"/>
          <w:rtl/>
          <w:lang w:bidi="fa-IR"/>
        </w:rPr>
        <w:t xml:space="preserve"> هستند. رونق و بهبود دوره</w:t>
      </w:r>
      <w:r w:rsidRPr="00AC35C7">
        <w:rPr>
          <w:rFonts w:ascii="Times New Roman" w:eastAsia="Calibri" w:hAnsi="Times New Roman" w:cs="B Nazanin" w:hint="cs"/>
          <w:sz w:val="18"/>
          <w:szCs w:val="23"/>
          <w:rtl/>
          <w:lang w:bidi="fa-IR"/>
        </w:rPr>
        <w:softHyphen/>
        <w:t>ای از زمان است که رشد تولید ناخالص داخلي واقعي آغاز می</w:t>
      </w:r>
      <w:r w:rsidRPr="00AC35C7">
        <w:rPr>
          <w:rFonts w:ascii="Times New Roman" w:eastAsia="Calibri" w:hAnsi="Times New Roman" w:cs="B Nazanin" w:hint="cs"/>
          <w:sz w:val="18"/>
          <w:szCs w:val="23"/>
          <w:rtl/>
          <w:lang w:bidi="fa-IR"/>
        </w:rPr>
        <w:softHyphen/>
        <w:t>شود. نقطه اوج نقطه</w:t>
      </w:r>
      <w:r w:rsidRPr="00AC35C7">
        <w:rPr>
          <w:rFonts w:ascii="Times New Roman" w:eastAsia="Calibri" w:hAnsi="Times New Roman" w:cs="B Nazanin" w:hint="cs"/>
          <w:sz w:val="18"/>
          <w:szCs w:val="23"/>
          <w:rtl/>
          <w:lang w:bidi="fa-IR"/>
        </w:rPr>
        <w:softHyphen/>
        <w:t>اي است که در آن روند افزايش تولید ناخالص داخلي متوقف و سیر نزولي آن آغاز مي</w:t>
      </w:r>
      <w:r w:rsidRPr="00AC35C7">
        <w:rPr>
          <w:rFonts w:ascii="Times New Roman" w:eastAsia="Calibri" w:hAnsi="Times New Roman" w:cs="B Nazanin" w:hint="cs"/>
          <w:sz w:val="18"/>
          <w:szCs w:val="23"/>
          <w:rtl/>
          <w:lang w:bidi="fa-IR"/>
        </w:rPr>
        <w:softHyphen/>
        <w:t>شود. در این نقطه تولید، اشتغال و مخارج مصرف</w:t>
      </w:r>
      <w:r w:rsidRPr="00AC35C7">
        <w:rPr>
          <w:rFonts w:ascii="Times New Roman" w:eastAsia="Calibri" w:hAnsi="Times New Roman" w:cs="B Nazanin" w:hint="cs"/>
          <w:sz w:val="18"/>
          <w:szCs w:val="23"/>
          <w:rtl/>
          <w:lang w:bidi="fa-IR"/>
        </w:rPr>
        <w:softHyphen/>
        <w:t>کنندگان به بالاترين سطح خود مي</w:t>
      </w:r>
      <w:r w:rsidRPr="00AC35C7">
        <w:rPr>
          <w:rFonts w:ascii="Times New Roman" w:eastAsia="Calibri" w:hAnsi="Times New Roman" w:cs="B Nazanin" w:hint="cs"/>
          <w:sz w:val="18"/>
          <w:szCs w:val="23"/>
          <w:rtl/>
          <w:lang w:bidi="fa-IR"/>
        </w:rPr>
        <w:softHyphen/>
        <w:t>رسد. رکود دربرگیرنده دوره</w:t>
      </w:r>
      <w:r w:rsidRPr="00AC35C7">
        <w:rPr>
          <w:rFonts w:ascii="Times New Roman" w:eastAsia="Calibri" w:hAnsi="Times New Roman" w:cs="B Nazanin" w:hint="cs"/>
          <w:sz w:val="18"/>
          <w:szCs w:val="23"/>
          <w:rtl/>
          <w:lang w:bidi="fa-IR"/>
        </w:rPr>
        <w:softHyphen/>
        <w:t>ای است که مقدار تولید ناخالص داخلي واقعي کاهش می</w:t>
      </w:r>
      <w:r w:rsidRPr="00AC35C7">
        <w:rPr>
          <w:rFonts w:ascii="Times New Roman" w:eastAsia="Calibri" w:hAnsi="Times New Roman" w:cs="B Nazanin" w:hint="cs"/>
          <w:sz w:val="18"/>
          <w:szCs w:val="23"/>
          <w:rtl/>
          <w:lang w:bidi="fa-IR"/>
        </w:rPr>
        <w:softHyphen/>
        <w:t>یابد و به دلیل کاهش فروش بنگاه</w:t>
      </w:r>
      <w:r w:rsidRPr="00AC35C7">
        <w:rPr>
          <w:rFonts w:ascii="Times New Roman" w:eastAsia="Calibri" w:hAnsi="Times New Roman" w:cs="B Nazanin" w:hint="cs"/>
          <w:sz w:val="18"/>
          <w:szCs w:val="23"/>
          <w:rtl/>
          <w:lang w:bidi="fa-IR"/>
        </w:rPr>
        <w:softHyphen/>
        <w:t>ها، تصمیماتي مبنی بر کاهش تعداد کارگران، کاهش خريد مواد اولیه و توقف طرح</w:t>
      </w:r>
      <w:r w:rsidRPr="00AC35C7">
        <w:rPr>
          <w:rFonts w:ascii="Times New Roman" w:eastAsia="Calibri" w:hAnsi="Times New Roman" w:cs="B Nazanin" w:hint="cs"/>
          <w:sz w:val="18"/>
          <w:szCs w:val="23"/>
          <w:rtl/>
          <w:lang w:bidi="fa-IR"/>
        </w:rPr>
        <w:softHyphen/>
        <w:t>هاي توسعه</w:t>
      </w:r>
      <w:r w:rsidRPr="00AC35C7">
        <w:rPr>
          <w:rFonts w:ascii="Times New Roman" w:eastAsia="Calibri" w:hAnsi="Times New Roman" w:cs="B Nazanin" w:hint="cs"/>
          <w:sz w:val="18"/>
          <w:szCs w:val="23"/>
          <w:rtl/>
          <w:lang w:bidi="fa-IR"/>
        </w:rPr>
        <w:softHyphen/>
        <w:t>اي به منظور کاهش مخارج اتخاذ می</w:t>
      </w:r>
      <w:r w:rsidRPr="00AC35C7">
        <w:rPr>
          <w:rFonts w:ascii="Times New Roman" w:eastAsia="Calibri" w:hAnsi="Times New Roman" w:cs="B Nazanin" w:hint="cs"/>
          <w:sz w:val="18"/>
          <w:szCs w:val="23"/>
          <w:rtl/>
          <w:lang w:bidi="fa-IR"/>
        </w:rPr>
        <w:softHyphen/>
        <w:t xml:space="preserve">شود و سیر </w:t>
      </w:r>
      <w:r w:rsidRPr="00D5358B">
        <w:rPr>
          <w:rFonts w:ascii="Times New Roman" w:eastAsia="Calibri" w:hAnsi="Times New Roman" w:cs="B Nazanin" w:hint="cs"/>
          <w:sz w:val="18"/>
          <w:szCs w:val="23"/>
          <w:highlight w:val="yellow"/>
          <w:rtl/>
          <w:lang w:bidi="fa-IR"/>
        </w:rPr>
        <w:t>قهقرايي</w:t>
      </w:r>
      <w:r w:rsidRPr="00AC35C7">
        <w:rPr>
          <w:rFonts w:ascii="Times New Roman" w:eastAsia="Calibri" w:hAnsi="Times New Roman" w:cs="B Nazanin" w:hint="cs"/>
          <w:sz w:val="18"/>
          <w:szCs w:val="23"/>
          <w:rtl/>
          <w:lang w:bidi="fa-IR"/>
        </w:rPr>
        <w:t xml:space="preserve"> اقتصاد ادامه می</w:t>
      </w:r>
      <w:r w:rsidRPr="00AC35C7">
        <w:rPr>
          <w:rFonts w:ascii="Times New Roman" w:eastAsia="Calibri" w:hAnsi="Times New Roman" w:cs="B Nazanin" w:hint="cs"/>
          <w:sz w:val="18"/>
          <w:szCs w:val="23"/>
          <w:rtl/>
          <w:lang w:bidi="fa-IR"/>
        </w:rPr>
        <w:softHyphen/>
        <w:t>یابد. در نهايت نقطه حضیض به زمانی اطلاق مي</w:t>
      </w:r>
      <w:r w:rsidRPr="00AC35C7">
        <w:rPr>
          <w:rFonts w:ascii="Times New Roman" w:eastAsia="Calibri" w:hAnsi="Times New Roman" w:cs="B Nazanin" w:hint="cs"/>
          <w:sz w:val="18"/>
          <w:szCs w:val="23"/>
          <w:rtl/>
          <w:lang w:bidi="fa-IR"/>
        </w:rPr>
        <w:softHyphen/>
        <w:t xml:space="preserve">شودکه اقتصاد با نرخ بالاي بیکاري، کاهش درآمد سالیانه و مازاد عرضه </w:t>
      </w:r>
      <w:r w:rsidRPr="00FA1347">
        <w:rPr>
          <w:rFonts w:ascii="Times New Roman" w:eastAsia="Calibri" w:hAnsi="Times New Roman" w:cs="B Nazanin" w:hint="cs"/>
          <w:sz w:val="18"/>
          <w:szCs w:val="23"/>
          <w:rtl/>
          <w:lang w:bidi="fa-IR"/>
        </w:rPr>
        <w:t>روبرو مي</w:t>
      </w:r>
      <w:r w:rsidRPr="00FA1347">
        <w:rPr>
          <w:rFonts w:ascii="Times New Roman" w:eastAsia="Calibri" w:hAnsi="Times New Roman" w:cs="B Nazanin" w:hint="cs"/>
          <w:sz w:val="18"/>
          <w:szCs w:val="23"/>
          <w:rtl/>
          <w:lang w:bidi="fa-IR"/>
        </w:rPr>
        <w:softHyphen/>
        <w:t>شود (صیادزاده و جمال</w:t>
      </w:r>
      <w:r w:rsidRPr="00FA1347">
        <w:rPr>
          <w:rFonts w:ascii="Times New Roman" w:eastAsia="Calibri" w:hAnsi="Times New Roman" w:cs="B Nazanin" w:hint="cs"/>
          <w:sz w:val="18"/>
          <w:szCs w:val="23"/>
          <w:rtl/>
          <w:lang w:bidi="fa-IR"/>
        </w:rPr>
        <w:softHyphen/>
        <w:t>دیکاله</w:t>
      </w:r>
      <w:r w:rsidR="00946286" w:rsidRPr="00FA1347">
        <w:rPr>
          <w:rStyle w:val="FootnoteReference"/>
          <w:rFonts w:ascii="Times New Roman" w:eastAsia="Calibri" w:hAnsi="Times New Roman" w:cs="B Nazanin"/>
          <w:sz w:val="18"/>
          <w:szCs w:val="23"/>
          <w:rtl/>
          <w:lang w:bidi="fa-IR"/>
        </w:rPr>
        <w:footnoteReference w:id="51"/>
      </w:r>
      <w:r w:rsidRPr="00FA1347">
        <w:rPr>
          <w:rFonts w:ascii="Times New Roman" w:eastAsia="Calibri" w:hAnsi="Times New Roman" w:cs="B Nazanin" w:hint="cs"/>
          <w:sz w:val="18"/>
          <w:szCs w:val="23"/>
          <w:rtl/>
          <w:lang w:bidi="fa-IR"/>
        </w:rPr>
        <w:t>، 1387). از مهمترین</w:t>
      </w:r>
      <w:r w:rsidRPr="00AC35C7">
        <w:rPr>
          <w:rFonts w:ascii="Times New Roman" w:eastAsia="Calibri" w:hAnsi="Times New Roman" w:cs="B Nazanin" w:hint="cs"/>
          <w:sz w:val="18"/>
          <w:szCs w:val="23"/>
          <w:rtl/>
          <w:lang w:bidi="fa-IR"/>
        </w:rPr>
        <w:t xml:space="preserve"> ویژگی</w:t>
      </w:r>
      <w:r w:rsidRPr="00AC35C7">
        <w:rPr>
          <w:rFonts w:ascii="Times New Roman" w:eastAsia="Calibri" w:hAnsi="Times New Roman" w:cs="B Nazanin" w:hint="cs"/>
          <w:sz w:val="18"/>
          <w:szCs w:val="23"/>
          <w:rtl/>
          <w:lang w:bidi="fa-IR"/>
        </w:rPr>
        <w:softHyphen/>
        <w:t xml:space="preserve"> چرخه</w:t>
      </w:r>
      <w:r w:rsidRPr="00AC35C7">
        <w:rPr>
          <w:rFonts w:ascii="Times New Roman" w:eastAsia="Calibri" w:hAnsi="Times New Roman" w:cs="B Nazanin" w:hint="cs"/>
          <w:sz w:val="18"/>
          <w:szCs w:val="23"/>
          <w:rtl/>
          <w:lang w:bidi="fa-IR"/>
        </w:rPr>
        <w:softHyphen/>
        <w:t>های تجاری می</w:t>
      </w:r>
      <w:r w:rsidRPr="00AC35C7">
        <w:rPr>
          <w:rFonts w:ascii="Times New Roman" w:eastAsia="Calibri" w:hAnsi="Times New Roman" w:cs="B Nazanin" w:hint="cs"/>
          <w:sz w:val="18"/>
          <w:szCs w:val="23"/>
          <w:rtl/>
          <w:lang w:bidi="fa-IR"/>
        </w:rPr>
        <w:softHyphen/>
        <w:t>توان به تغییرپذیری</w:t>
      </w:r>
      <w:r w:rsidRPr="00AC35C7">
        <w:rPr>
          <w:rFonts w:ascii="Times New Roman" w:eastAsia="Calibri" w:hAnsi="Times New Roman" w:cs="B Nazanin"/>
          <w:sz w:val="18"/>
          <w:szCs w:val="23"/>
          <w:vertAlign w:val="superscript"/>
          <w:rtl/>
          <w:lang w:bidi="fa-IR"/>
        </w:rPr>
        <w:footnoteReference w:id="52"/>
      </w:r>
      <w:r w:rsidRPr="00AC35C7">
        <w:rPr>
          <w:rFonts w:ascii="Times New Roman" w:eastAsia="Calibri" w:hAnsi="Times New Roman" w:cs="B Nazanin" w:hint="cs"/>
          <w:sz w:val="18"/>
          <w:szCs w:val="23"/>
          <w:rtl/>
          <w:lang w:bidi="fa-IR"/>
        </w:rPr>
        <w:t>، تداوم</w:t>
      </w:r>
      <w:r w:rsidRPr="00AC35C7">
        <w:rPr>
          <w:rFonts w:ascii="Times New Roman" w:eastAsia="Calibri" w:hAnsi="Times New Roman" w:cs="B Nazanin"/>
          <w:sz w:val="18"/>
          <w:szCs w:val="23"/>
          <w:vertAlign w:val="superscript"/>
          <w:rtl/>
          <w:lang w:bidi="fa-IR"/>
        </w:rPr>
        <w:footnoteReference w:id="53"/>
      </w:r>
      <w:r w:rsidRPr="00AC35C7">
        <w:rPr>
          <w:rFonts w:ascii="Times New Roman" w:eastAsia="Calibri" w:hAnsi="Times New Roman" w:cs="B Nazanin" w:hint="cs"/>
          <w:sz w:val="18"/>
          <w:szCs w:val="23"/>
          <w:rtl/>
          <w:lang w:bidi="fa-IR"/>
        </w:rPr>
        <w:t xml:space="preserve"> و هم</w:t>
      </w:r>
      <w:r w:rsidRPr="00AC35C7">
        <w:rPr>
          <w:rFonts w:ascii="Times New Roman" w:eastAsia="Calibri" w:hAnsi="Times New Roman" w:cs="B Nazanin" w:hint="cs"/>
          <w:sz w:val="18"/>
          <w:szCs w:val="23"/>
          <w:rtl/>
          <w:lang w:bidi="fa-IR"/>
        </w:rPr>
        <w:softHyphen/>
        <w:t>حرکتی</w:t>
      </w:r>
      <w:r w:rsidRPr="00AC35C7">
        <w:rPr>
          <w:rFonts w:ascii="Times New Roman" w:eastAsia="Calibri" w:hAnsi="Times New Roman" w:cs="B Nazanin"/>
          <w:sz w:val="18"/>
          <w:szCs w:val="23"/>
          <w:vertAlign w:val="superscript"/>
          <w:rtl/>
          <w:lang w:bidi="fa-IR"/>
        </w:rPr>
        <w:footnoteReference w:id="54"/>
      </w:r>
      <w:r w:rsidRPr="00AC35C7">
        <w:rPr>
          <w:rFonts w:ascii="Times New Roman" w:eastAsia="Calibri" w:hAnsi="Times New Roman" w:cs="B Nazanin" w:hint="cs"/>
          <w:sz w:val="18"/>
          <w:szCs w:val="23"/>
          <w:rtl/>
          <w:lang w:bidi="fa-IR"/>
        </w:rPr>
        <w:t xml:space="preserve"> اشاره نمود. تغييرپذيري درجه بي‌ثباتي و </w:t>
      </w:r>
      <w:r w:rsidRPr="00AC35C7">
        <w:rPr>
          <w:rFonts w:ascii="Times New Roman" w:eastAsia="Calibri" w:hAnsi="Times New Roman" w:cs="B Nazanin" w:hint="cs"/>
          <w:sz w:val="18"/>
          <w:szCs w:val="23"/>
          <w:rtl/>
          <w:lang w:bidi="fa-IR"/>
        </w:rPr>
        <w:lastRenderedPageBreak/>
        <w:t>تمايل یک متغير به نوسان را نشان مي</w:t>
      </w:r>
      <w:r w:rsidRPr="00AC35C7">
        <w:rPr>
          <w:rFonts w:ascii="Times New Roman" w:eastAsia="Calibri" w:hAnsi="Times New Roman" w:cs="B Nazanin" w:hint="cs"/>
          <w:sz w:val="18"/>
          <w:szCs w:val="23"/>
          <w:rtl/>
          <w:lang w:bidi="fa-IR"/>
        </w:rPr>
        <w:softHyphen/>
        <w:t>دهد. وجود گرایش اقتصاد به باقی</w:t>
      </w:r>
      <w:r w:rsidRPr="00AC35C7">
        <w:rPr>
          <w:rFonts w:ascii="Times New Roman" w:eastAsia="Calibri" w:hAnsi="Times New Roman" w:cs="B Nazanin" w:hint="cs"/>
          <w:sz w:val="18"/>
          <w:szCs w:val="23"/>
          <w:rtl/>
          <w:lang w:bidi="fa-IR"/>
        </w:rPr>
        <w:softHyphen/>
        <w:t>ماندن در رکود یا رونق تداوم نامیده می</w:t>
      </w:r>
      <w:r w:rsidRPr="00AC35C7">
        <w:rPr>
          <w:rFonts w:ascii="Times New Roman" w:eastAsia="Calibri" w:hAnsi="Times New Roman" w:cs="B Nazanin" w:hint="cs"/>
          <w:sz w:val="18"/>
          <w:szCs w:val="23"/>
          <w:rtl/>
          <w:lang w:bidi="fa-IR"/>
        </w:rPr>
        <w:softHyphen/>
        <w:t>شود. هم</w:t>
      </w:r>
      <w:r w:rsidRPr="00AC35C7">
        <w:rPr>
          <w:rFonts w:ascii="Times New Roman" w:eastAsia="Calibri" w:hAnsi="Times New Roman" w:cs="B Nazanin" w:hint="cs"/>
          <w:sz w:val="18"/>
          <w:szCs w:val="23"/>
          <w:rtl/>
          <w:lang w:bidi="fa-IR"/>
        </w:rPr>
        <w:softHyphen/>
        <w:t>حركتي نيز به اين مفهوم است كه الگوي مشاهده</w:t>
      </w:r>
      <w:r w:rsidRPr="00AC35C7">
        <w:rPr>
          <w:rFonts w:ascii="Times New Roman" w:eastAsia="Calibri" w:hAnsi="Times New Roman" w:cs="B Nazanin" w:hint="cs"/>
          <w:sz w:val="18"/>
          <w:szCs w:val="23"/>
          <w:rtl/>
          <w:lang w:bidi="fa-IR"/>
        </w:rPr>
        <w:softHyphen/>
        <w:t>شده چرخه</w:t>
      </w:r>
      <w:r w:rsidRPr="00AC35C7">
        <w:rPr>
          <w:rFonts w:ascii="Times New Roman" w:eastAsia="Calibri" w:hAnsi="Times New Roman" w:cs="B Nazanin" w:hint="cs"/>
          <w:sz w:val="18"/>
          <w:szCs w:val="23"/>
          <w:rtl/>
          <w:lang w:bidi="fa-IR"/>
        </w:rPr>
        <w:softHyphen/>
        <w:t>اي در بسياري از بخش</w:t>
      </w:r>
      <w:r w:rsidRPr="00AC35C7">
        <w:rPr>
          <w:rFonts w:ascii="Times New Roman" w:eastAsia="Calibri" w:hAnsi="Times New Roman" w:cs="B Nazanin" w:hint="cs"/>
          <w:sz w:val="18"/>
          <w:szCs w:val="23"/>
          <w:rtl/>
          <w:lang w:bidi="fa-IR"/>
        </w:rPr>
        <w:softHyphen/>
        <w:t>هاي اقتصادي و متغيرهاي كلان اقتصادي، كم‌وبيش به صورت همزمان با نوسانات در محصول حركت كند. تحلیل هـم</w:t>
      </w:r>
      <w:r w:rsidRPr="00AC35C7">
        <w:rPr>
          <w:rFonts w:ascii="Times New Roman" w:eastAsia="Calibri" w:hAnsi="Times New Roman" w:cs="B Nazanin" w:hint="cs"/>
          <w:sz w:val="18"/>
          <w:szCs w:val="23"/>
          <w:rtl/>
          <w:lang w:bidi="fa-IR"/>
        </w:rPr>
        <w:softHyphen/>
        <w:t>حركتي بـه وسـيله دو ديدگاه زمان چرخش و سمت و سوي چرخش مطرح مي</w:t>
      </w:r>
      <w:r w:rsidRPr="00AC35C7">
        <w:rPr>
          <w:rFonts w:ascii="Times New Roman" w:eastAsia="Calibri" w:hAnsi="Times New Roman" w:cs="B Nazanin" w:hint="cs"/>
          <w:sz w:val="18"/>
          <w:szCs w:val="23"/>
          <w:rtl/>
          <w:lang w:bidi="fa-IR"/>
        </w:rPr>
        <w:softHyphen/>
        <w:t>شود. با توجه به زمان، متغيرها می</w:t>
      </w:r>
      <w:r w:rsidRPr="00AC35C7">
        <w:rPr>
          <w:rFonts w:ascii="Times New Roman" w:eastAsia="Calibri" w:hAnsi="Times New Roman" w:cs="B Nazanin" w:hint="cs"/>
          <w:sz w:val="18"/>
          <w:szCs w:val="23"/>
          <w:rtl/>
          <w:lang w:bidi="fa-IR"/>
        </w:rPr>
        <w:softHyphen/>
        <w:t>توانند پيشرو</w:t>
      </w:r>
      <w:r w:rsidRPr="00AC35C7">
        <w:rPr>
          <w:rFonts w:ascii="Times New Roman" w:eastAsia="Calibri" w:hAnsi="Times New Roman" w:cs="B Nazanin"/>
          <w:sz w:val="18"/>
          <w:szCs w:val="23"/>
          <w:vertAlign w:val="superscript"/>
          <w:rtl/>
          <w:lang w:bidi="fa-IR"/>
        </w:rPr>
        <w:footnoteReference w:id="55"/>
      </w:r>
      <w:r w:rsidRPr="00AC35C7">
        <w:rPr>
          <w:rFonts w:ascii="Times New Roman" w:eastAsia="Calibri" w:hAnsi="Times New Roman" w:cs="B Nazanin" w:hint="cs"/>
          <w:sz w:val="18"/>
          <w:szCs w:val="23"/>
          <w:rtl/>
          <w:lang w:bidi="fa-IR"/>
        </w:rPr>
        <w:t>، همزمان</w:t>
      </w:r>
      <w:r w:rsidRPr="00AC35C7">
        <w:rPr>
          <w:rFonts w:ascii="Times New Roman" w:eastAsia="Calibri" w:hAnsi="Times New Roman" w:cs="B Nazanin"/>
          <w:sz w:val="18"/>
          <w:szCs w:val="23"/>
          <w:vertAlign w:val="superscript"/>
          <w:rtl/>
          <w:lang w:bidi="fa-IR"/>
        </w:rPr>
        <w:footnoteReference w:id="56"/>
      </w:r>
      <w:r w:rsidRPr="00AC35C7">
        <w:rPr>
          <w:rFonts w:ascii="Times New Roman" w:eastAsia="Calibri" w:hAnsi="Times New Roman" w:cs="B Nazanin" w:hint="cs"/>
          <w:sz w:val="18"/>
          <w:szCs w:val="23"/>
          <w:lang w:bidi="fa-IR"/>
        </w:rPr>
        <w:t xml:space="preserve"> </w:t>
      </w:r>
      <w:r w:rsidRPr="00AC35C7">
        <w:rPr>
          <w:rFonts w:ascii="Times New Roman" w:eastAsia="Calibri" w:hAnsi="Times New Roman" w:cs="B Nazanin" w:hint="cs"/>
          <w:sz w:val="18"/>
          <w:szCs w:val="23"/>
          <w:rtl/>
          <w:lang w:bidi="fa-IR"/>
        </w:rPr>
        <w:t>و پسرو</w:t>
      </w:r>
      <w:r w:rsidRPr="00AC35C7">
        <w:rPr>
          <w:rFonts w:ascii="Times New Roman" w:eastAsia="Calibri" w:hAnsi="Times New Roman" w:cs="B Nazanin"/>
          <w:sz w:val="18"/>
          <w:szCs w:val="23"/>
          <w:vertAlign w:val="superscript"/>
          <w:rtl/>
          <w:lang w:bidi="fa-IR"/>
        </w:rPr>
        <w:footnoteReference w:id="57"/>
      </w:r>
      <w:r w:rsidRPr="00AC35C7">
        <w:rPr>
          <w:rFonts w:ascii="Times New Roman" w:eastAsia="Calibri" w:hAnsi="Times New Roman" w:cs="B Nazanin" w:hint="cs"/>
          <w:sz w:val="18"/>
          <w:szCs w:val="23"/>
          <w:rtl/>
          <w:lang w:bidi="fa-IR"/>
        </w:rPr>
        <w:t xml:space="preserve"> باشند، متغيرهاي پيشرو به متغیرهایی گفته می</w:t>
      </w:r>
      <w:r w:rsidRPr="00AC35C7">
        <w:rPr>
          <w:rFonts w:ascii="Times New Roman" w:eastAsia="Calibri" w:hAnsi="Times New Roman" w:cs="B Nazanin" w:hint="cs"/>
          <w:sz w:val="18"/>
          <w:szCs w:val="23"/>
          <w:rtl/>
          <w:lang w:bidi="fa-IR"/>
        </w:rPr>
        <w:softHyphen/>
        <w:t>شود که تغيير حركت آن</w:t>
      </w:r>
      <w:r w:rsidRPr="00AC35C7">
        <w:rPr>
          <w:rFonts w:ascii="Times New Roman" w:eastAsia="Calibri" w:hAnsi="Times New Roman" w:cs="B Nazanin" w:hint="cs"/>
          <w:sz w:val="18"/>
          <w:szCs w:val="23"/>
          <w:rtl/>
          <w:lang w:bidi="fa-IR"/>
        </w:rPr>
        <w:softHyphen/>
        <w:t>ها در نقاط چرخه</w:t>
      </w:r>
      <w:r w:rsidRPr="00AC35C7">
        <w:rPr>
          <w:rFonts w:ascii="Times New Roman" w:eastAsia="Calibri" w:hAnsi="Times New Roman" w:cs="B Nazanin" w:hint="cs"/>
          <w:sz w:val="18"/>
          <w:szCs w:val="23"/>
          <w:rtl/>
          <w:lang w:bidi="fa-IR"/>
        </w:rPr>
        <w:softHyphen/>
        <w:t>اي</w:t>
      </w:r>
      <w:r w:rsidRPr="00AC35C7">
        <w:rPr>
          <w:rFonts w:ascii="Times New Roman" w:eastAsia="Calibri" w:hAnsi="Times New Roman" w:cs="B Nazanin" w:hint="cs"/>
          <w:sz w:val="18"/>
          <w:szCs w:val="23"/>
          <w:lang w:bidi="fa-IR"/>
        </w:rPr>
        <w:t xml:space="preserve"> </w:t>
      </w:r>
      <w:r w:rsidRPr="00AC35C7">
        <w:rPr>
          <w:rFonts w:ascii="Times New Roman" w:eastAsia="Calibri" w:hAnsi="Times New Roman" w:cs="B Nazanin" w:hint="cs"/>
          <w:sz w:val="18"/>
          <w:szCs w:val="23"/>
          <w:rtl/>
          <w:lang w:bidi="fa-IR"/>
        </w:rPr>
        <w:t>قبل از متغير مرجع انجام مي</w:t>
      </w:r>
      <w:r w:rsidRPr="00AC35C7">
        <w:rPr>
          <w:rFonts w:ascii="Times New Roman" w:eastAsia="Calibri" w:hAnsi="Times New Roman" w:cs="B Nazanin" w:hint="cs"/>
          <w:sz w:val="18"/>
          <w:szCs w:val="23"/>
          <w:rtl/>
          <w:lang w:bidi="fa-IR"/>
        </w:rPr>
        <w:softHyphen/>
        <w:t>شود. به طور مشابه، متغيرهاي همزمان به صورت همزمان با متغير مرجع و متغيرهاي پسرو نیز بعد از متغيرهاي مرجع حركت مي</w:t>
      </w:r>
      <w:r w:rsidRPr="00AC35C7">
        <w:rPr>
          <w:rFonts w:ascii="Times New Roman" w:eastAsia="Calibri" w:hAnsi="Times New Roman" w:cs="B Nazanin" w:hint="cs"/>
          <w:sz w:val="18"/>
          <w:szCs w:val="23"/>
          <w:rtl/>
          <w:lang w:bidi="fa-IR"/>
        </w:rPr>
        <w:softHyphen/>
        <w:t>كنند. چنانچه متغيري هم‌جهت بـا متغيـر مرجع حرکت كند، بـه آن متغير هم</w:t>
      </w:r>
      <w:r w:rsidRPr="00AC35C7">
        <w:rPr>
          <w:rFonts w:ascii="Times New Roman" w:eastAsia="Calibri" w:hAnsi="Times New Roman" w:cs="B Nazanin" w:hint="cs"/>
          <w:sz w:val="18"/>
          <w:szCs w:val="23"/>
          <w:rtl/>
          <w:lang w:bidi="fa-IR"/>
        </w:rPr>
        <w:softHyphen/>
        <w:t>جهت و اگر در جهتي مخالف با متغير مرجع حركت كند، به آن متغير خلاف</w:t>
      </w:r>
      <w:r w:rsidRPr="00AC35C7">
        <w:rPr>
          <w:rFonts w:ascii="Times New Roman" w:eastAsia="Calibri" w:hAnsi="Times New Roman" w:cs="B Nazanin" w:hint="cs"/>
          <w:sz w:val="18"/>
          <w:szCs w:val="23"/>
          <w:rtl/>
          <w:lang w:bidi="fa-IR"/>
        </w:rPr>
        <w:softHyphen/>
        <w:t>جهت می</w:t>
      </w:r>
      <w:r w:rsidRPr="00AC35C7">
        <w:rPr>
          <w:rFonts w:ascii="Times New Roman" w:eastAsia="Calibri" w:hAnsi="Times New Roman" w:cs="B Nazanin" w:hint="cs"/>
          <w:sz w:val="18"/>
          <w:szCs w:val="23"/>
          <w:rtl/>
          <w:lang w:bidi="fa-IR"/>
        </w:rPr>
        <w:softHyphen/>
        <w:t>گویند. در نهايت به متغيري كه بدون الگوي خاص و به صورت تصادفي در طول زمان حركت می</w:t>
      </w:r>
      <w:r w:rsidRPr="00AC35C7">
        <w:rPr>
          <w:rFonts w:ascii="Times New Roman" w:eastAsia="Calibri" w:hAnsi="Times New Roman" w:cs="B Nazanin" w:hint="cs"/>
          <w:sz w:val="18"/>
          <w:szCs w:val="23"/>
          <w:rtl/>
          <w:lang w:bidi="fa-IR"/>
        </w:rPr>
        <w:softHyphen/>
        <w:t>كنـد، متغير غيرچرخه</w:t>
      </w:r>
      <w:r w:rsidRPr="00AC35C7">
        <w:rPr>
          <w:rFonts w:ascii="Times New Roman" w:eastAsia="Calibri" w:hAnsi="Times New Roman" w:cs="B Nazanin" w:hint="cs"/>
          <w:sz w:val="18"/>
          <w:szCs w:val="23"/>
          <w:rtl/>
          <w:lang w:bidi="fa-IR"/>
        </w:rPr>
        <w:softHyphen/>
        <w:t xml:space="preserve">اي </w:t>
      </w:r>
      <w:r w:rsidRPr="00FA1347">
        <w:rPr>
          <w:rFonts w:ascii="Times New Roman" w:eastAsia="Calibri" w:hAnsi="Times New Roman" w:cs="B Nazanin" w:hint="cs"/>
          <w:sz w:val="18"/>
          <w:szCs w:val="23"/>
          <w:rtl/>
          <w:lang w:bidi="fa-IR"/>
        </w:rPr>
        <w:t>گفته می</w:t>
      </w:r>
      <w:r w:rsidRPr="00FA1347">
        <w:rPr>
          <w:rFonts w:ascii="Times New Roman" w:eastAsia="Calibri" w:hAnsi="Times New Roman" w:cs="B Nazanin" w:hint="cs"/>
          <w:sz w:val="18"/>
          <w:szCs w:val="23"/>
          <w:rtl/>
          <w:lang w:bidi="fa-IR"/>
        </w:rPr>
        <w:softHyphen/>
        <w:t>شود (گلخندان</w:t>
      </w:r>
      <w:r w:rsidR="00946286" w:rsidRPr="00FA1347">
        <w:rPr>
          <w:rStyle w:val="FootnoteReference"/>
          <w:rFonts w:ascii="Times New Roman" w:eastAsia="Calibri" w:hAnsi="Times New Roman" w:cs="B Nazanin"/>
          <w:sz w:val="18"/>
          <w:szCs w:val="23"/>
          <w:rtl/>
          <w:lang w:bidi="fa-IR"/>
        </w:rPr>
        <w:footnoteReference w:id="58"/>
      </w:r>
      <w:r w:rsidRPr="00FA1347">
        <w:rPr>
          <w:rFonts w:ascii="Times New Roman" w:eastAsia="Calibri" w:hAnsi="Times New Roman" w:cs="B Nazanin" w:hint="cs"/>
          <w:sz w:val="18"/>
          <w:szCs w:val="23"/>
          <w:rtl/>
          <w:lang w:bidi="fa-IR"/>
        </w:rPr>
        <w:t>، 1394). به لحاظ تاريخي، علل پيدايش چرخه</w:t>
      </w:r>
      <w:r w:rsidRPr="00FA1347">
        <w:rPr>
          <w:rFonts w:ascii="Times New Roman" w:eastAsia="Calibri" w:hAnsi="Times New Roman" w:cs="B Nazanin" w:hint="cs"/>
          <w:sz w:val="18"/>
          <w:szCs w:val="23"/>
          <w:rtl/>
          <w:lang w:bidi="fa-IR"/>
        </w:rPr>
        <w:softHyphen/>
        <w:t>های تجـاري را بر اساس نوع محرك</w:t>
      </w:r>
      <w:r w:rsidRPr="00FA1347">
        <w:rPr>
          <w:rFonts w:ascii="Times New Roman" w:eastAsia="Calibri" w:hAnsi="Times New Roman" w:cs="B Nazanin" w:hint="cs"/>
          <w:sz w:val="18"/>
          <w:szCs w:val="23"/>
          <w:rtl/>
          <w:lang w:bidi="fa-IR"/>
        </w:rPr>
        <w:softHyphen/>
        <w:t>ها می</w:t>
      </w:r>
      <w:r w:rsidRPr="00FA1347">
        <w:rPr>
          <w:rFonts w:ascii="Times New Roman" w:eastAsia="Calibri" w:hAnsi="Times New Roman" w:cs="B Nazanin" w:hint="cs"/>
          <w:sz w:val="18"/>
          <w:szCs w:val="23"/>
          <w:rtl/>
          <w:lang w:bidi="fa-IR"/>
        </w:rPr>
        <w:softHyphen/>
        <w:t>توان در دو گروه شوك</w:t>
      </w:r>
      <w:r w:rsidRPr="00FA1347">
        <w:rPr>
          <w:rFonts w:ascii="Times New Roman" w:eastAsia="Calibri" w:hAnsi="Times New Roman" w:cs="B Nazanin" w:hint="cs"/>
          <w:sz w:val="18"/>
          <w:szCs w:val="23"/>
          <w:rtl/>
          <w:lang w:bidi="fa-IR"/>
        </w:rPr>
        <w:softHyphen/>
        <w:t>هاي طرف تقاضا و شوك</w:t>
      </w:r>
      <w:r w:rsidRPr="00FA1347">
        <w:rPr>
          <w:rFonts w:ascii="Times New Roman" w:eastAsia="Calibri" w:hAnsi="Times New Roman" w:cs="B Nazanin" w:hint="cs"/>
          <w:sz w:val="18"/>
          <w:szCs w:val="23"/>
          <w:rtl/>
          <w:lang w:bidi="fa-IR"/>
        </w:rPr>
        <w:softHyphen/>
        <w:t>هاي طرف عرضه طبقه</w:t>
      </w:r>
      <w:r w:rsidRPr="00FA1347">
        <w:rPr>
          <w:rFonts w:ascii="Times New Roman" w:eastAsia="Calibri" w:hAnsi="Times New Roman" w:cs="B Nazanin" w:hint="cs"/>
          <w:sz w:val="18"/>
          <w:szCs w:val="23"/>
          <w:rtl/>
          <w:lang w:bidi="fa-IR"/>
        </w:rPr>
        <w:softHyphen/>
        <w:t>بندي كـرد (آرمن و پیرو</w:t>
      </w:r>
      <w:r w:rsidR="00946286" w:rsidRPr="00FA1347">
        <w:rPr>
          <w:rStyle w:val="FootnoteReference"/>
          <w:rFonts w:ascii="Times New Roman" w:eastAsia="Calibri" w:hAnsi="Times New Roman" w:cs="B Nazanin"/>
          <w:sz w:val="18"/>
          <w:szCs w:val="23"/>
          <w:rtl/>
          <w:lang w:bidi="fa-IR"/>
        </w:rPr>
        <w:footnoteReference w:id="59"/>
      </w:r>
      <w:r w:rsidRPr="00FA1347">
        <w:rPr>
          <w:rFonts w:ascii="Times New Roman" w:eastAsia="Calibri" w:hAnsi="Times New Roman" w:cs="B Nazanin" w:hint="cs"/>
          <w:sz w:val="18"/>
          <w:szCs w:val="23"/>
          <w:rtl/>
          <w:lang w:bidi="fa-IR"/>
        </w:rPr>
        <w:t>، 1392).</w:t>
      </w:r>
      <w:r w:rsidRPr="00FA1347">
        <w:rPr>
          <w:rFonts w:ascii="Times New Roman" w:eastAsia="Calibri" w:hAnsi="Times New Roman" w:cs="B Nazanin" w:hint="cs"/>
          <w:sz w:val="18"/>
          <w:szCs w:val="23"/>
          <w:lang w:bidi="fa-IR"/>
        </w:rPr>
        <w:t xml:space="preserve"> </w:t>
      </w:r>
      <w:r w:rsidRPr="00FA1347">
        <w:rPr>
          <w:rFonts w:ascii="Times New Roman" w:eastAsia="Calibri" w:hAnsi="Times New Roman" w:cs="B Nazanin" w:hint="cs"/>
          <w:sz w:val="18"/>
          <w:szCs w:val="23"/>
          <w:rtl/>
          <w:lang w:bidi="fa-IR"/>
        </w:rPr>
        <w:t>پیروان</w:t>
      </w:r>
      <w:r w:rsidRPr="00AC35C7">
        <w:rPr>
          <w:rFonts w:ascii="Times New Roman" w:eastAsia="Calibri" w:hAnsi="Times New Roman" w:cs="B Nazanin" w:hint="cs"/>
          <w:sz w:val="18"/>
          <w:szCs w:val="23"/>
          <w:rtl/>
          <w:lang w:bidi="fa-IR"/>
        </w:rPr>
        <w:t xml:space="preserve"> مکتب کینز</w:t>
      </w:r>
      <w:r w:rsidRPr="00AC35C7">
        <w:rPr>
          <w:rFonts w:ascii="Times New Roman" w:eastAsia="Calibri" w:hAnsi="Times New Roman" w:cs="B Nazanin"/>
          <w:sz w:val="18"/>
          <w:szCs w:val="23"/>
          <w:vertAlign w:val="superscript"/>
          <w:rtl/>
          <w:lang w:bidi="fa-IR"/>
        </w:rPr>
        <w:footnoteReference w:id="60"/>
      </w:r>
      <w:r w:rsidRPr="00AC35C7">
        <w:rPr>
          <w:rFonts w:ascii="Times New Roman" w:eastAsia="Calibri" w:hAnsi="Times New Roman" w:cs="B Nazanin" w:hint="cs"/>
          <w:sz w:val="18"/>
          <w:szCs w:val="23"/>
          <w:rtl/>
          <w:lang w:bidi="fa-IR"/>
        </w:rPr>
        <w:t xml:space="preserve"> با اشاره به نقش عوامل طرف تقاضا در چرخه</w:t>
      </w:r>
      <w:r w:rsidRPr="00AC35C7">
        <w:rPr>
          <w:rFonts w:ascii="Times New Roman" w:eastAsia="Calibri" w:hAnsi="Times New Roman" w:cs="B Nazanin" w:hint="cs"/>
          <w:sz w:val="18"/>
          <w:szCs w:val="23"/>
          <w:rtl/>
          <w:lang w:bidi="fa-IR"/>
        </w:rPr>
        <w:softHyphen/>
        <w:t>های تجاری، ضمن تأکید بر توهم نیروی کار و اطلاعات نامتقارن بر این عقیده هستند که تغییرات حجم پول قادر به توضیح نوسانات تولید است. منکیو</w:t>
      </w:r>
      <w:r w:rsidRPr="00AC35C7">
        <w:rPr>
          <w:rFonts w:ascii="Times New Roman" w:eastAsia="Calibri" w:hAnsi="Times New Roman" w:cs="B Nazanin"/>
          <w:sz w:val="18"/>
          <w:szCs w:val="23"/>
          <w:vertAlign w:val="superscript"/>
          <w:rtl/>
          <w:lang w:bidi="fa-IR"/>
        </w:rPr>
        <w:footnoteReference w:id="61"/>
      </w:r>
      <w:r w:rsidRPr="00AC35C7">
        <w:rPr>
          <w:rFonts w:ascii="Times New Roman" w:eastAsia="Calibri" w:hAnsi="Times New Roman" w:cs="B Nazanin" w:hint="cs"/>
          <w:sz w:val="18"/>
          <w:szCs w:val="23"/>
          <w:rtl/>
          <w:lang w:bidi="fa-IR"/>
        </w:rPr>
        <w:t>، کروگمن</w:t>
      </w:r>
      <w:r w:rsidRPr="00AC35C7">
        <w:rPr>
          <w:rFonts w:ascii="Times New Roman" w:eastAsia="Calibri" w:hAnsi="Times New Roman" w:cs="B Nazanin"/>
          <w:sz w:val="18"/>
          <w:szCs w:val="23"/>
          <w:vertAlign w:val="superscript"/>
          <w:rtl/>
          <w:lang w:bidi="fa-IR"/>
        </w:rPr>
        <w:footnoteReference w:id="62"/>
      </w:r>
      <w:r w:rsidRPr="00AC35C7">
        <w:rPr>
          <w:rFonts w:ascii="Times New Roman" w:eastAsia="Calibri" w:hAnsi="Times New Roman" w:cs="B Nazanin" w:hint="cs"/>
          <w:sz w:val="18"/>
          <w:szCs w:val="23"/>
          <w:rtl/>
          <w:lang w:bidi="fa-IR"/>
        </w:rPr>
        <w:t>، آکرلاف</w:t>
      </w:r>
      <w:r w:rsidRPr="00AC35C7">
        <w:rPr>
          <w:rFonts w:ascii="Times New Roman" w:eastAsia="Calibri" w:hAnsi="Times New Roman" w:cs="B Nazanin"/>
          <w:sz w:val="18"/>
          <w:szCs w:val="23"/>
          <w:vertAlign w:val="superscript"/>
          <w:rtl/>
          <w:lang w:bidi="fa-IR"/>
        </w:rPr>
        <w:footnoteReference w:id="63"/>
      </w:r>
      <w:r w:rsidRPr="00AC35C7">
        <w:rPr>
          <w:rFonts w:ascii="Times New Roman" w:eastAsia="Calibri" w:hAnsi="Times New Roman" w:cs="B Nazanin" w:hint="cs"/>
          <w:sz w:val="18"/>
          <w:szCs w:val="23"/>
          <w:rtl/>
          <w:lang w:bidi="fa-IR"/>
        </w:rPr>
        <w:t xml:space="preserve"> و استیلگیتز</w:t>
      </w:r>
      <w:r w:rsidRPr="00AC35C7">
        <w:rPr>
          <w:rFonts w:ascii="Times New Roman" w:eastAsia="Calibri" w:hAnsi="Times New Roman" w:cs="B Nazanin"/>
          <w:sz w:val="18"/>
          <w:szCs w:val="23"/>
          <w:vertAlign w:val="superscript"/>
          <w:rtl/>
          <w:lang w:bidi="fa-IR"/>
        </w:rPr>
        <w:footnoteReference w:id="64"/>
      </w:r>
      <w:r w:rsidRPr="00AC35C7">
        <w:rPr>
          <w:rFonts w:ascii="Times New Roman" w:eastAsia="Calibri" w:hAnsi="Times New Roman" w:cs="B Nazanin" w:hint="cs"/>
          <w:sz w:val="18"/>
          <w:szCs w:val="23"/>
          <w:rtl/>
          <w:lang w:bidi="fa-IR"/>
        </w:rPr>
        <w:t xml:space="preserve"> که از طرفداران معاصر مکتب کینز محسوب می</w:t>
      </w:r>
      <w:r w:rsidRPr="00AC35C7">
        <w:rPr>
          <w:rFonts w:ascii="Times New Roman" w:eastAsia="Calibri" w:hAnsi="Times New Roman" w:cs="B Nazanin" w:hint="cs"/>
          <w:sz w:val="18"/>
          <w:szCs w:val="23"/>
          <w:rtl/>
          <w:lang w:bidi="fa-IR"/>
        </w:rPr>
        <w:softHyphen/>
        <w:t xml:space="preserve">شوند، </w:t>
      </w:r>
      <w:r w:rsidR="00946286">
        <w:rPr>
          <w:rFonts w:ascii="Times New Roman" w:eastAsia="Calibri" w:hAnsi="Times New Roman" w:cs="B Nazanin" w:hint="cs"/>
          <w:sz w:val="18"/>
          <w:szCs w:val="23"/>
          <w:rtl/>
          <w:lang w:bidi="fa-IR"/>
        </w:rPr>
        <w:t>چ</w:t>
      </w:r>
      <w:r w:rsidRPr="00AC35C7">
        <w:rPr>
          <w:rFonts w:ascii="Times New Roman" w:eastAsia="Calibri" w:hAnsi="Times New Roman" w:cs="B Nazanin" w:hint="cs"/>
          <w:sz w:val="18"/>
          <w:szCs w:val="23"/>
          <w:rtl/>
          <w:lang w:bidi="fa-IR"/>
        </w:rPr>
        <w:t>سبندگي</w:t>
      </w:r>
      <w:r w:rsidRPr="00AC35C7">
        <w:rPr>
          <w:rFonts w:ascii="Times New Roman" w:eastAsia="Calibri" w:hAnsi="Times New Roman" w:cs="B Nazanin" w:hint="cs"/>
          <w:sz w:val="18"/>
          <w:szCs w:val="23"/>
          <w:rtl/>
          <w:lang w:bidi="fa-IR"/>
        </w:rPr>
        <w:softHyphen/>
        <w:t>هاي اسـمي و حقيقـي در دستمزدها و قيمت</w:t>
      </w:r>
      <w:r w:rsidRPr="00AC35C7">
        <w:rPr>
          <w:rFonts w:ascii="Times New Roman" w:eastAsia="Calibri" w:hAnsi="Times New Roman" w:cs="B Nazanin" w:hint="cs"/>
          <w:sz w:val="18"/>
          <w:szCs w:val="23"/>
          <w:rtl/>
          <w:lang w:bidi="fa-IR"/>
        </w:rPr>
        <w:softHyphen/>
        <w:t>ها را از علل پیدایش چرخه</w:t>
      </w:r>
      <w:r w:rsidRPr="00AC35C7">
        <w:rPr>
          <w:rFonts w:ascii="Times New Roman" w:eastAsia="Calibri" w:hAnsi="Times New Roman" w:cs="B Nazanin" w:hint="cs"/>
          <w:sz w:val="18"/>
          <w:szCs w:val="23"/>
          <w:rtl/>
          <w:lang w:bidi="fa-IR"/>
        </w:rPr>
        <w:softHyphen/>
        <w:t>های تجاری می</w:t>
      </w:r>
      <w:r w:rsidRPr="00AC35C7">
        <w:rPr>
          <w:rFonts w:ascii="Times New Roman" w:eastAsia="Calibri" w:hAnsi="Times New Roman" w:cs="B Nazanin" w:hint="cs"/>
          <w:sz w:val="18"/>
          <w:szCs w:val="23"/>
          <w:rtl/>
          <w:lang w:bidi="fa-IR"/>
        </w:rPr>
        <w:softHyphen/>
        <w:t>دانند. طرفداران مكتب كلاسيك با رد نقش عوامل طرف تقاضا در شکل</w:t>
      </w:r>
      <w:r w:rsidRPr="00AC35C7">
        <w:rPr>
          <w:rFonts w:ascii="Times New Roman" w:eastAsia="Calibri" w:hAnsi="Times New Roman" w:cs="B Nazanin" w:hint="cs"/>
          <w:sz w:val="18"/>
          <w:szCs w:val="23"/>
          <w:rtl/>
          <w:lang w:bidi="fa-IR"/>
        </w:rPr>
        <w:softHyphen/>
        <w:t>گیری چرخه</w:t>
      </w:r>
      <w:r w:rsidRPr="00AC35C7">
        <w:rPr>
          <w:rFonts w:ascii="Times New Roman" w:eastAsia="Calibri" w:hAnsi="Times New Roman" w:cs="B Nazanin" w:hint="cs"/>
          <w:sz w:val="18"/>
          <w:szCs w:val="23"/>
          <w:rtl/>
          <w:lang w:bidi="fa-IR"/>
        </w:rPr>
        <w:softHyphen/>
        <w:t>های تجاری، بر نقش انتظارات عقلايي تأکید کردند به طوری که افرادی همچون کیدلند</w:t>
      </w:r>
      <w:r w:rsidRPr="00AC35C7">
        <w:rPr>
          <w:rFonts w:ascii="Times New Roman" w:eastAsia="Calibri" w:hAnsi="Times New Roman" w:cs="B Nazanin"/>
          <w:sz w:val="18"/>
          <w:szCs w:val="23"/>
          <w:vertAlign w:val="superscript"/>
          <w:rtl/>
          <w:lang w:bidi="fa-IR"/>
        </w:rPr>
        <w:footnoteReference w:id="65"/>
      </w:r>
      <w:r w:rsidRPr="00AC35C7">
        <w:rPr>
          <w:rFonts w:ascii="Times New Roman" w:eastAsia="Calibri" w:hAnsi="Times New Roman" w:cs="B Nazanin" w:hint="cs"/>
          <w:sz w:val="18"/>
          <w:szCs w:val="23"/>
          <w:rtl/>
          <w:lang w:bidi="fa-IR"/>
        </w:rPr>
        <w:t>، پرسکات</w:t>
      </w:r>
      <w:r w:rsidRPr="00AC35C7">
        <w:rPr>
          <w:rFonts w:ascii="Times New Roman" w:eastAsia="Calibri" w:hAnsi="Times New Roman" w:cs="B Nazanin"/>
          <w:sz w:val="18"/>
          <w:szCs w:val="23"/>
          <w:vertAlign w:val="superscript"/>
          <w:rtl/>
          <w:lang w:bidi="fa-IR"/>
        </w:rPr>
        <w:footnoteReference w:id="66"/>
      </w:r>
      <w:r w:rsidRPr="00AC35C7">
        <w:rPr>
          <w:rFonts w:ascii="Times New Roman" w:eastAsia="Calibri" w:hAnsi="Times New Roman" w:cs="B Nazanin" w:hint="cs"/>
          <w:sz w:val="18"/>
          <w:szCs w:val="23"/>
          <w:rtl/>
          <w:lang w:bidi="fa-IR"/>
        </w:rPr>
        <w:t xml:space="preserve"> و لانگ و پلاسر</w:t>
      </w:r>
      <w:r w:rsidRPr="00AC35C7">
        <w:rPr>
          <w:rFonts w:ascii="Times New Roman" w:eastAsia="Calibri" w:hAnsi="Times New Roman" w:cs="B Nazanin"/>
          <w:sz w:val="18"/>
          <w:szCs w:val="23"/>
          <w:vertAlign w:val="superscript"/>
          <w:rtl/>
          <w:lang w:bidi="fa-IR"/>
        </w:rPr>
        <w:footnoteReference w:id="67"/>
      </w:r>
      <w:r w:rsidRPr="00AC35C7">
        <w:rPr>
          <w:rFonts w:ascii="Times New Roman" w:eastAsia="Calibri" w:hAnsi="Times New Roman" w:cs="B Nazanin" w:hint="cs"/>
          <w:sz w:val="18"/>
          <w:szCs w:val="23"/>
          <w:rtl/>
          <w:lang w:bidi="fa-IR"/>
        </w:rPr>
        <w:t xml:space="preserve"> به عنوان طرفداران ادوار تجاری حقیقی، نوسانات متغیرهای </w:t>
      </w:r>
      <w:r w:rsidRPr="00FA1347">
        <w:rPr>
          <w:rFonts w:ascii="Times New Roman" w:eastAsia="Calibri" w:hAnsi="Times New Roman" w:cs="B Nazanin" w:hint="cs"/>
          <w:sz w:val="18"/>
          <w:szCs w:val="23"/>
          <w:rtl/>
          <w:lang w:bidi="fa-IR"/>
        </w:rPr>
        <w:t xml:space="preserve">حقیقی همچون تغییر در </w:t>
      </w:r>
      <w:r w:rsidRPr="00FA1347">
        <w:rPr>
          <w:rFonts w:ascii="Times New Roman" w:eastAsia="Calibri" w:hAnsi="Times New Roman" w:cs="B Nazanin" w:hint="cs"/>
          <w:sz w:val="18"/>
          <w:szCs w:val="23"/>
          <w:rtl/>
          <w:lang w:bidi="fa-IR"/>
        </w:rPr>
        <w:lastRenderedPageBreak/>
        <w:t>متغیرهای بازار کار و شوک</w:t>
      </w:r>
      <w:r w:rsidRPr="00FA1347">
        <w:rPr>
          <w:rFonts w:ascii="Times New Roman" w:eastAsia="Calibri" w:hAnsi="Times New Roman" w:cs="B Nazanin" w:hint="cs"/>
          <w:sz w:val="18"/>
          <w:szCs w:val="23"/>
          <w:rtl/>
          <w:lang w:bidi="fa-IR"/>
        </w:rPr>
        <w:softHyphen/>
        <w:t>های بهره</w:t>
      </w:r>
      <w:r w:rsidRPr="00FA1347">
        <w:rPr>
          <w:rFonts w:ascii="Times New Roman" w:eastAsia="Calibri" w:hAnsi="Times New Roman" w:cs="B Nazanin" w:hint="cs"/>
          <w:sz w:val="18"/>
          <w:szCs w:val="23"/>
          <w:rtl/>
          <w:lang w:bidi="fa-IR"/>
        </w:rPr>
        <w:softHyphen/>
        <w:t>وری را به عنوان علت ایجاد چرخه</w:t>
      </w:r>
      <w:r w:rsidRPr="00FA1347">
        <w:rPr>
          <w:rFonts w:ascii="Times New Roman" w:eastAsia="Calibri" w:hAnsi="Times New Roman" w:cs="B Nazanin" w:hint="cs"/>
          <w:sz w:val="18"/>
          <w:szCs w:val="23"/>
          <w:rtl/>
          <w:lang w:bidi="fa-IR"/>
        </w:rPr>
        <w:softHyphen/>
        <w:t>های تجاری مطرح کردند (جلائی</w:t>
      </w:r>
      <w:r w:rsidRPr="00FA1347">
        <w:rPr>
          <w:rFonts w:ascii="Times New Roman" w:eastAsia="Calibri" w:hAnsi="Times New Roman" w:cs="B Nazanin" w:hint="cs"/>
          <w:sz w:val="18"/>
          <w:szCs w:val="23"/>
          <w:rtl/>
          <w:lang w:bidi="fa-IR"/>
        </w:rPr>
        <w:softHyphen/>
        <w:t>اسفندآبادی و انصاری</w:t>
      </w:r>
      <w:r w:rsidRPr="00FA1347">
        <w:rPr>
          <w:rFonts w:ascii="Times New Roman" w:eastAsia="Calibri" w:hAnsi="Times New Roman" w:cs="B Nazanin" w:hint="cs"/>
          <w:sz w:val="18"/>
          <w:szCs w:val="23"/>
          <w:rtl/>
          <w:lang w:bidi="fa-IR"/>
        </w:rPr>
        <w:softHyphen/>
        <w:t>نسب</w:t>
      </w:r>
      <w:r w:rsidR="00DB0E91" w:rsidRPr="00FA1347">
        <w:rPr>
          <w:rStyle w:val="FootnoteReference"/>
          <w:rFonts w:ascii="Times New Roman" w:eastAsia="Calibri" w:hAnsi="Times New Roman" w:cs="B Nazanin"/>
          <w:sz w:val="18"/>
          <w:szCs w:val="23"/>
          <w:rtl/>
          <w:lang w:bidi="fa-IR"/>
        </w:rPr>
        <w:footnoteReference w:id="68"/>
      </w:r>
      <w:r w:rsidRPr="00FA1347">
        <w:rPr>
          <w:rFonts w:ascii="Times New Roman" w:eastAsia="Calibri" w:hAnsi="Times New Roman" w:cs="B Nazanin" w:hint="cs"/>
          <w:sz w:val="18"/>
          <w:szCs w:val="23"/>
          <w:rtl/>
          <w:lang w:bidi="fa-IR"/>
        </w:rPr>
        <w:t>، 1395).</w:t>
      </w:r>
    </w:p>
    <w:p w:rsidR="0002666C" w:rsidRPr="00FA1347" w:rsidRDefault="0002666C" w:rsidP="008A2B06">
      <w:pPr>
        <w:pStyle w:val="Heading1"/>
        <w:bidi/>
        <w:spacing w:before="0" w:line="240" w:lineRule="auto"/>
        <w:rPr>
          <w:rFonts w:ascii="Times New Roman" w:eastAsia="Calibri" w:hAnsi="Times New Roman" w:cs="B Nazanin"/>
          <w:b/>
          <w:bCs/>
          <w:color w:val="auto"/>
          <w:sz w:val="18"/>
          <w:szCs w:val="23"/>
          <w:rtl/>
          <w:lang w:bidi="fa-IR"/>
        </w:rPr>
      </w:pPr>
      <w:r w:rsidRPr="00FA1347">
        <w:rPr>
          <w:rFonts w:ascii="Times New Roman" w:eastAsia="Calibri" w:hAnsi="Times New Roman" w:cs="B Nazanin" w:hint="cs"/>
          <w:b/>
          <w:bCs/>
          <w:color w:val="auto"/>
          <w:sz w:val="18"/>
          <w:szCs w:val="23"/>
          <w:rtl/>
          <w:lang w:bidi="fa-IR"/>
        </w:rPr>
        <w:t>2-2- نااطمینانی کلان اقتصادی</w:t>
      </w:r>
    </w:p>
    <w:p w:rsidR="0002666C" w:rsidRPr="00AC35C7" w:rsidRDefault="0002666C" w:rsidP="009134DD">
      <w:pPr>
        <w:bidi/>
        <w:spacing w:after="0" w:line="240" w:lineRule="auto"/>
        <w:jc w:val="both"/>
        <w:rPr>
          <w:rFonts w:ascii="Times New Roman" w:eastAsia="Calibri" w:hAnsi="Times New Roman" w:cs="B Nazanin"/>
          <w:sz w:val="18"/>
          <w:szCs w:val="23"/>
          <w:rtl/>
          <w:lang w:bidi="fa-IR"/>
        </w:rPr>
      </w:pPr>
      <w:r w:rsidRPr="00FA1347">
        <w:rPr>
          <w:rFonts w:ascii="Times New Roman" w:eastAsia="Calibri" w:hAnsi="Times New Roman" w:cs="B Nazanin" w:hint="cs"/>
          <w:sz w:val="18"/>
          <w:szCs w:val="23"/>
          <w:rtl/>
          <w:lang w:bidi="fa-IR"/>
        </w:rPr>
        <w:t>یکی از مفاهیم مرتبط با موضوع عدم</w:t>
      </w:r>
      <w:r w:rsidRPr="00FA1347">
        <w:rPr>
          <w:rFonts w:ascii="Times New Roman" w:eastAsia="Calibri" w:hAnsi="Times New Roman" w:cs="B Nazanin" w:hint="cs"/>
          <w:sz w:val="18"/>
          <w:szCs w:val="23"/>
          <w:rtl/>
          <w:lang w:bidi="fa-IR"/>
        </w:rPr>
        <w:softHyphen/>
        <w:t>ثبات و نوسانات اقتصادی، مفهوم نااطمینانی است. نایت</w:t>
      </w:r>
      <w:r w:rsidRPr="00FA1347">
        <w:rPr>
          <w:rFonts w:ascii="Times New Roman" w:eastAsia="Calibri" w:hAnsi="Times New Roman" w:cs="B Nazanin"/>
          <w:sz w:val="18"/>
          <w:szCs w:val="23"/>
          <w:vertAlign w:val="superscript"/>
          <w:rtl/>
          <w:lang w:bidi="fa-IR"/>
        </w:rPr>
        <w:footnoteReference w:id="69"/>
      </w:r>
      <w:r w:rsidRPr="00FA1347">
        <w:rPr>
          <w:rFonts w:ascii="Times New Roman" w:eastAsia="Calibri" w:hAnsi="Times New Roman" w:cs="B Nazanin" w:hint="cs"/>
          <w:sz w:val="18"/>
          <w:szCs w:val="23"/>
          <w:rtl/>
          <w:lang w:bidi="fa-IR"/>
        </w:rPr>
        <w:t xml:space="preserve"> (1921)</w:t>
      </w:r>
      <w:r w:rsidRPr="00FA1347">
        <w:rPr>
          <w:rFonts w:ascii="Times New Roman" w:eastAsia="Calibri" w:hAnsi="Times New Roman" w:cs="B Nazanin"/>
          <w:sz w:val="18"/>
          <w:szCs w:val="23"/>
          <w:lang w:bidi="fa-IR"/>
        </w:rPr>
        <w:t xml:space="preserve"> </w:t>
      </w:r>
      <w:r w:rsidRPr="00FA1347">
        <w:rPr>
          <w:rFonts w:ascii="Times New Roman" w:eastAsia="Calibri" w:hAnsi="Times New Roman" w:cs="B Nazanin" w:hint="cs"/>
          <w:sz w:val="18"/>
          <w:szCs w:val="23"/>
          <w:rtl/>
          <w:lang w:bidi="fa-IR"/>
        </w:rPr>
        <w:t>از اقتصاددانان دانشگاه شیکاگو اولین کسی</w:t>
      </w:r>
      <w:r w:rsidRPr="00AC35C7">
        <w:rPr>
          <w:rFonts w:ascii="Times New Roman" w:eastAsia="Calibri" w:hAnsi="Times New Roman" w:cs="B Nazanin" w:hint="cs"/>
          <w:sz w:val="18"/>
          <w:szCs w:val="23"/>
          <w:rtl/>
          <w:lang w:bidi="fa-IR"/>
        </w:rPr>
        <w:t xml:space="preserve"> بود که در کتاب خود با عنوان ریسک، نااطمینانی و سود، به تعریف نااطمینانی و ارائه تحقیقات اساسی پیرامون نااطمینانی اقتصاد کلان پرداخت. نایت به این منظور میان ریسک و نااطمینانی تمایز قائل می</w:t>
      </w:r>
      <w:r w:rsidRPr="00AC35C7">
        <w:rPr>
          <w:rFonts w:ascii="Times New Roman" w:eastAsia="Calibri" w:hAnsi="Times New Roman" w:cs="B Nazanin" w:hint="cs"/>
          <w:sz w:val="18"/>
          <w:szCs w:val="23"/>
          <w:rtl/>
          <w:lang w:bidi="fa-IR"/>
        </w:rPr>
        <w:softHyphen/>
        <w:t>شود، به طوری‌که از نظر وی ریسک، توزیع احتمال شناخته</w:t>
      </w:r>
      <w:r w:rsidRPr="00AC35C7">
        <w:rPr>
          <w:rFonts w:ascii="Times New Roman" w:eastAsia="Calibri" w:hAnsi="Times New Roman" w:cs="B Nazanin" w:hint="cs"/>
          <w:sz w:val="18"/>
          <w:szCs w:val="23"/>
          <w:rtl/>
          <w:lang w:bidi="fa-IR"/>
        </w:rPr>
        <w:softHyphen/>
        <w:t>شده پیرامون مجموعه</w:t>
      </w:r>
      <w:r w:rsidRPr="00AC35C7">
        <w:rPr>
          <w:rFonts w:ascii="Times New Roman" w:eastAsia="Calibri" w:hAnsi="Times New Roman" w:cs="B Nazanin" w:hint="cs"/>
          <w:sz w:val="18"/>
          <w:szCs w:val="23"/>
          <w:rtl/>
          <w:lang w:bidi="fa-IR"/>
        </w:rPr>
        <w:softHyphen/>
        <w:t>ای از حوادث را توصیف می</w:t>
      </w:r>
      <w:r w:rsidRPr="00AC35C7">
        <w:rPr>
          <w:rFonts w:ascii="Times New Roman" w:eastAsia="Calibri" w:hAnsi="Times New Roman" w:cs="B Nazanin" w:hint="cs"/>
          <w:sz w:val="18"/>
          <w:szCs w:val="23"/>
          <w:rtl/>
          <w:lang w:bidi="fa-IR"/>
        </w:rPr>
        <w:softHyphen/>
        <w:t>کند و متناظر با موقعیت</w:t>
      </w:r>
      <w:r w:rsidRPr="00AC35C7">
        <w:rPr>
          <w:rFonts w:ascii="Times New Roman" w:eastAsia="Calibri" w:hAnsi="Times New Roman" w:cs="B Nazanin" w:hint="cs"/>
          <w:sz w:val="18"/>
          <w:szCs w:val="23"/>
          <w:rtl/>
          <w:lang w:bidi="fa-IR"/>
        </w:rPr>
        <w:softHyphen/>
        <w:t>هایی است که احتمال</w:t>
      </w:r>
      <w:r w:rsidRPr="00AC35C7">
        <w:rPr>
          <w:rFonts w:ascii="Times New Roman" w:eastAsia="Calibri" w:hAnsi="Times New Roman" w:cs="B Nazanin" w:hint="cs"/>
          <w:sz w:val="18"/>
          <w:szCs w:val="23"/>
          <w:rtl/>
          <w:lang w:bidi="fa-IR"/>
        </w:rPr>
        <w:softHyphen/>
        <w:t>ها شناخته شده، قابل</w:t>
      </w:r>
      <w:r w:rsidRPr="00AC35C7">
        <w:rPr>
          <w:rFonts w:ascii="Times New Roman" w:eastAsia="Calibri" w:hAnsi="Times New Roman" w:cs="B Nazanin" w:hint="cs"/>
          <w:sz w:val="18"/>
          <w:szCs w:val="23"/>
          <w:rtl/>
          <w:lang w:bidi="fa-IR"/>
        </w:rPr>
        <w:softHyphen/>
        <w:t xml:space="preserve"> اندازه</w:t>
      </w:r>
      <w:r w:rsidRPr="00AC35C7">
        <w:rPr>
          <w:rFonts w:ascii="Times New Roman" w:eastAsia="Calibri" w:hAnsi="Times New Roman" w:cs="B Nazanin" w:hint="cs"/>
          <w:sz w:val="18"/>
          <w:szCs w:val="23"/>
          <w:rtl/>
          <w:lang w:bidi="fa-IR"/>
        </w:rPr>
        <w:softHyphen/>
        <w:t>گیری و یا عینی باشند، اما نااطمینانی به عنوان ناتوانی افراد در پیش</w:t>
      </w:r>
      <w:r w:rsidRPr="00AC35C7">
        <w:rPr>
          <w:rFonts w:ascii="Times New Roman" w:eastAsia="Calibri" w:hAnsi="Times New Roman" w:cs="B Nazanin" w:hint="cs"/>
          <w:sz w:val="18"/>
          <w:szCs w:val="23"/>
          <w:rtl/>
          <w:lang w:bidi="fa-IR"/>
        </w:rPr>
        <w:softHyphen/>
        <w:t>بینی احتمال وقوع حوادث تعریف می</w:t>
      </w:r>
      <w:r w:rsidRPr="00AC35C7">
        <w:rPr>
          <w:rFonts w:ascii="Times New Roman" w:eastAsia="Calibri" w:hAnsi="Times New Roman" w:cs="B Nazanin" w:hint="cs"/>
          <w:sz w:val="18"/>
          <w:szCs w:val="23"/>
          <w:rtl/>
          <w:lang w:bidi="fa-IR"/>
        </w:rPr>
        <w:softHyphen/>
        <w:t>شود (هیبتی و همکاران، 1395). به طور کلی، نااطمینانی مشتمل بر فضایی است که تصمیم</w:t>
      </w:r>
      <w:r w:rsidRPr="00AC35C7">
        <w:rPr>
          <w:rFonts w:ascii="Times New Roman" w:eastAsia="Calibri" w:hAnsi="Times New Roman" w:cs="B Nazanin" w:hint="cs"/>
          <w:sz w:val="18"/>
          <w:szCs w:val="23"/>
          <w:rtl/>
          <w:lang w:bidi="fa-IR"/>
        </w:rPr>
        <w:softHyphen/>
        <w:t>گیری فعالان اقتصادی اعم از خانوارها، بنگاه</w:t>
      </w:r>
      <w:r w:rsidRPr="00AC35C7">
        <w:rPr>
          <w:rFonts w:ascii="Times New Roman" w:eastAsia="Calibri" w:hAnsi="Times New Roman" w:cs="B Nazanin" w:hint="cs"/>
          <w:sz w:val="18"/>
          <w:szCs w:val="23"/>
          <w:rtl/>
          <w:lang w:bidi="fa-IR"/>
        </w:rPr>
        <w:softHyphen/>
        <w:t>ها و بخش دولتی در زمینه</w:t>
      </w:r>
      <w:r w:rsidRPr="00AC35C7">
        <w:rPr>
          <w:rFonts w:ascii="Times New Roman" w:eastAsia="Calibri" w:hAnsi="Times New Roman" w:cs="B Nazanin" w:hint="cs"/>
          <w:sz w:val="18"/>
          <w:szCs w:val="23"/>
          <w:rtl/>
          <w:lang w:bidi="fa-IR"/>
        </w:rPr>
        <w:softHyphen/>
        <w:t>های مختلف با عدم</w:t>
      </w:r>
      <w:r w:rsidRPr="00AC35C7">
        <w:rPr>
          <w:rFonts w:ascii="Times New Roman" w:eastAsia="Calibri" w:hAnsi="Times New Roman" w:cs="B Nazanin" w:hint="cs"/>
          <w:sz w:val="18"/>
          <w:szCs w:val="23"/>
          <w:rtl/>
          <w:lang w:bidi="fa-IR"/>
        </w:rPr>
        <w:softHyphen/>
        <w:t>اطمینان همراه باشد. به عبارتی دیگر، نااطمینانی زمانی وجود دارد که یا اتفاقات آینده مشخص و معلوم نباشد و یا با وجود مشخص بودن اتفاقات آینده، نتوان احتمال آن</w:t>
      </w:r>
      <w:r w:rsidRPr="00AC35C7">
        <w:rPr>
          <w:rFonts w:ascii="Times New Roman" w:eastAsia="Calibri" w:hAnsi="Times New Roman" w:cs="B Nazanin" w:hint="cs"/>
          <w:sz w:val="18"/>
          <w:szCs w:val="23"/>
          <w:rtl/>
          <w:lang w:bidi="fa-IR"/>
        </w:rPr>
        <w:softHyphen/>
        <w:t>ها را پیش</w:t>
      </w:r>
      <w:r w:rsidRPr="00AC35C7">
        <w:rPr>
          <w:rFonts w:ascii="Times New Roman" w:eastAsia="Calibri" w:hAnsi="Times New Roman" w:cs="B Nazanin" w:hint="cs"/>
          <w:sz w:val="18"/>
          <w:szCs w:val="23"/>
          <w:rtl/>
          <w:lang w:bidi="fa-IR"/>
        </w:rPr>
        <w:softHyphen/>
        <w:t>بینی نمود. بر این اساس، علت اصلی نااطمینانی، نبود دانش پیش</w:t>
      </w:r>
      <w:r w:rsidRPr="00AC35C7">
        <w:rPr>
          <w:rFonts w:ascii="Times New Roman" w:eastAsia="Calibri" w:hAnsi="Times New Roman" w:cs="B Nazanin" w:hint="cs"/>
          <w:sz w:val="18"/>
          <w:szCs w:val="23"/>
          <w:rtl/>
          <w:lang w:bidi="fa-IR"/>
        </w:rPr>
        <w:softHyphen/>
        <w:t>بینی است. در صورت وجود نااطمینانی، تصمیم</w:t>
      </w:r>
      <w:r w:rsidRPr="00AC35C7">
        <w:rPr>
          <w:rFonts w:ascii="Times New Roman" w:eastAsia="Calibri" w:hAnsi="Times New Roman" w:cs="B Nazanin" w:hint="cs"/>
          <w:sz w:val="18"/>
          <w:szCs w:val="23"/>
          <w:rtl/>
          <w:lang w:bidi="fa-IR"/>
        </w:rPr>
        <w:softHyphen/>
        <w:t>گیری برای آینده پیچیده و مشکل می</w:t>
      </w:r>
      <w:r w:rsidRPr="00AC35C7">
        <w:rPr>
          <w:rFonts w:ascii="Times New Roman" w:eastAsia="Calibri" w:hAnsi="Times New Roman" w:cs="B Nazanin" w:hint="cs"/>
          <w:sz w:val="18"/>
          <w:szCs w:val="23"/>
          <w:rtl/>
          <w:lang w:bidi="fa-IR"/>
        </w:rPr>
        <w:softHyphen/>
        <w:t>شود و این موضوع بر فعالیت</w:t>
      </w:r>
      <w:r w:rsidRPr="00AC35C7">
        <w:rPr>
          <w:rFonts w:ascii="Times New Roman" w:eastAsia="Calibri" w:hAnsi="Times New Roman" w:cs="B Nazanin" w:hint="cs"/>
          <w:sz w:val="18"/>
          <w:szCs w:val="23"/>
          <w:rtl/>
          <w:lang w:bidi="fa-IR"/>
        </w:rPr>
        <w:softHyphen/>
        <w:t>های عاملان اقتصادی تأثیر می</w:t>
      </w:r>
      <w:r w:rsidRPr="00AC35C7">
        <w:rPr>
          <w:rFonts w:ascii="Times New Roman" w:eastAsia="Calibri" w:hAnsi="Times New Roman" w:cs="B Nazanin" w:hint="cs"/>
          <w:sz w:val="18"/>
          <w:szCs w:val="23"/>
          <w:rtl/>
          <w:lang w:bidi="fa-IR"/>
        </w:rPr>
        <w:softHyphen/>
        <w:t>گذارد. در دنیای واقعی، اقتصاد سرشار از نااطمینانی اقتصادی است که به بروز ریسک و مخاطره در فضای تصمیم</w:t>
      </w:r>
      <w:r w:rsidRPr="00AC35C7">
        <w:rPr>
          <w:rFonts w:ascii="Times New Roman" w:eastAsia="Calibri" w:hAnsi="Times New Roman" w:cs="B Nazanin" w:hint="cs"/>
          <w:sz w:val="18"/>
          <w:szCs w:val="23"/>
          <w:rtl/>
          <w:lang w:bidi="fa-IR"/>
        </w:rPr>
        <w:softHyphen/>
        <w:t>گیری عوامل اقتصادی منجر شده و رفتار آن</w:t>
      </w:r>
      <w:r w:rsidRPr="00AC35C7">
        <w:rPr>
          <w:rFonts w:ascii="Times New Roman" w:eastAsia="Calibri" w:hAnsi="Times New Roman" w:cs="B Nazanin" w:hint="cs"/>
          <w:sz w:val="18"/>
          <w:szCs w:val="23"/>
          <w:rtl/>
          <w:lang w:bidi="fa-IR"/>
        </w:rPr>
        <w:softHyphen/>
        <w:t>ها را تحت تأثیر قرار می</w:t>
      </w:r>
      <w:r w:rsidRPr="00AC35C7">
        <w:rPr>
          <w:rFonts w:ascii="Times New Roman" w:eastAsia="Calibri" w:hAnsi="Times New Roman" w:cs="B Nazanin" w:hint="cs"/>
          <w:sz w:val="18"/>
          <w:szCs w:val="23"/>
          <w:rtl/>
          <w:lang w:bidi="fa-IR"/>
        </w:rPr>
        <w:softHyphen/>
        <w:t>دهد. معمولاً در هر کشور سیاست</w:t>
      </w:r>
      <w:r w:rsidRPr="00AC35C7">
        <w:rPr>
          <w:rFonts w:ascii="Times New Roman" w:eastAsia="Calibri" w:hAnsi="Times New Roman" w:cs="B Nazanin" w:hint="cs"/>
          <w:sz w:val="18"/>
          <w:szCs w:val="23"/>
          <w:rtl/>
          <w:lang w:bidi="fa-IR"/>
        </w:rPr>
        <w:softHyphen/>
        <w:t>های اتخاذ شده از سوی دولت</w:t>
      </w:r>
      <w:r w:rsidRPr="00AC35C7">
        <w:rPr>
          <w:rFonts w:ascii="Times New Roman" w:eastAsia="Calibri" w:hAnsi="Times New Roman" w:cs="B Nazanin" w:hint="cs"/>
          <w:sz w:val="18"/>
          <w:szCs w:val="23"/>
          <w:rtl/>
          <w:lang w:bidi="fa-IR"/>
        </w:rPr>
        <w:softHyphen/>
        <w:t xml:space="preserve"> در مدت زمان محدود از مهم</w:t>
      </w:r>
      <w:r w:rsidRPr="00AC35C7">
        <w:rPr>
          <w:rFonts w:ascii="Times New Roman" w:eastAsia="Calibri" w:hAnsi="Times New Roman" w:cs="B Nazanin" w:hint="cs"/>
          <w:sz w:val="18"/>
          <w:szCs w:val="23"/>
          <w:rtl/>
          <w:lang w:bidi="fa-IR"/>
        </w:rPr>
        <w:softHyphen/>
        <w:t xml:space="preserve">ترین عوامل ایجاد و تشدیدکننده نااطمینانی اقتصادی </w:t>
      </w:r>
      <w:r w:rsidRPr="00FA1347">
        <w:rPr>
          <w:rFonts w:ascii="Times New Roman" w:eastAsia="Calibri" w:hAnsi="Times New Roman" w:cs="B Nazanin" w:hint="cs"/>
          <w:sz w:val="18"/>
          <w:szCs w:val="23"/>
          <w:rtl/>
          <w:lang w:bidi="fa-IR"/>
        </w:rPr>
        <w:t>است (محمدی و همکاران</w:t>
      </w:r>
      <w:r w:rsidR="00DB0E91" w:rsidRPr="00FA1347">
        <w:rPr>
          <w:rStyle w:val="FootnoteReference"/>
          <w:rFonts w:ascii="Times New Roman" w:eastAsia="Calibri" w:hAnsi="Times New Roman" w:cs="B Nazanin"/>
          <w:sz w:val="18"/>
          <w:szCs w:val="23"/>
          <w:rtl/>
          <w:lang w:bidi="fa-IR"/>
        </w:rPr>
        <w:footnoteReference w:id="70"/>
      </w:r>
      <w:r w:rsidRPr="00FA1347">
        <w:rPr>
          <w:rFonts w:ascii="Times New Roman" w:eastAsia="Calibri" w:hAnsi="Times New Roman" w:cs="B Nazanin" w:hint="cs"/>
          <w:sz w:val="18"/>
          <w:szCs w:val="23"/>
          <w:rtl/>
          <w:lang w:bidi="fa-IR"/>
        </w:rPr>
        <w:t>، 1402). در ارتباط با</w:t>
      </w:r>
      <w:r w:rsidRPr="00AC35C7">
        <w:rPr>
          <w:rFonts w:ascii="Times New Roman" w:eastAsia="Calibri" w:hAnsi="Times New Roman" w:cs="B Nazanin" w:hint="cs"/>
          <w:sz w:val="18"/>
          <w:szCs w:val="23"/>
          <w:rtl/>
          <w:lang w:bidi="fa-IR"/>
        </w:rPr>
        <w:t xml:space="preserve"> نااطمینانی در اقتصاد کلان، دیدگاه</w:t>
      </w:r>
      <w:r w:rsidRPr="00AC35C7">
        <w:rPr>
          <w:rFonts w:ascii="Times New Roman" w:eastAsia="Calibri" w:hAnsi="Times New Roman" w:cs="B Nazanin" w:hint="cs"/>
          <w:sz w:val="18"/>
          <w:szCs w:val="23"/>
          <w:rtl/>
          <w:lang w:bidi="fa-IR"/>
        </w:rPr>
        <w:softHyphen/>
        <w:t>های متفاوتی وجود دارد که از یک جنبه می</w:t>
      </w:r>
      <w:r w:rsidRPr="00AC35C7">
        <w:rPr>
          <w:rFonts w:ascii="Times New Roman" w:eastAsia="Calibri" w:hAnsi="Times New Roman" w:cs="B Nazanin" w:hint="cs"/>
          <w:sz w:val="18"/>
          <w:szCs w:val="23"/>
          <w:rtl/>
          <w:lang w:bidi="fa-IR"/>
        </w:rPr>
        <w:softHyphen/>
        <w:t>توان این دیدگاه</w:t>
      </w:r>
      <w:r w:rsidRPr="00AC35C7">
        <w:rPr>
          <w:rFonts w:ascii="Times New Roman" w:eastAsia="Calibri" w:hAnsi="Times New Roman" w:cs="B Nazanin" w:hint="cs"/>
          <w:sz w:val="18"/>
          <w:szCs w:val="23"/>
          <w:rtl/>
          <w:lang w:bidi="fa-IR"/>
        </w:rPr>
        <w:softHyphen/>
        <w:t xml:space="preserve">ها را به سه دسته کلی تقسیم نمود. در یک دسته از ادبیات اقتصادی، نااطمینانی به عنوان یک شوک </w:t>
      </w:r>
      <w:r w:rsidRPr="00AC35C7">
        <w:rPr>
          <w:rFonts w:ascii="Times New Roman" w:eastAsia="Calibri" w:hAnsi="Times New Roman" w:cs="B Nazanin" w:hint="cs"/>
          <w:sz w:val="18"/>
          <w:szCs w:val="23"/>
          <w:rtl/>
          <w:lang w:bidi="fa-IR"/>
        </w:rPr>
        <w:softHyphen/>
        <w:t>برون</w:t>
      </w:r>
      <w:r w:rsidRPr="00AC35C7">
        <w:rPr>
          <w:rFonts w:ascii="Times New Roman" w:eastAsia="Calibri" w:hAnsi="Times New Roman" w:cs="B Nazanin" w:hint="cs"/>
          <w:sz w:val="18"/>
          <w:szCs w:val="23"/>
          <w:rtl/>
          <w:lang w:bidi="fa-IR"/>
        </w:rPr>
        <w:softHyphen/>
        <w:t>زا و از علل رشد اقتصادی پایین در نظر گرفته می</w:t>
      </w:r>
      <w:r w:rsidRPr="00AC35C7">
        <w:rPr>
          <w:rFonts w:ascii="Times New Roman" w:eastAsia="Calibri" w:hAnsi="Times New Roman" w:cs="B Nazanin" w:hint="cs"/>
          <w:sz w:val="18"/>
          <w:szCs w:val="23"/>
          <w:rtl/>
          <w:lang w:bidi="fa-IR"/>
        </w:rPr>
        <w:softHyphen/>
        <w:t>شود. مدل</w:t>
      </w:r>
      <w:r w:rsidRPr="00AC35C7">
        <w:rPr>
          <w:rFonts w:ascii="Times New Roman" w:eastAsia="Calibri" w:hAnsi="Times New Roman" w:cs="B Nazanin" w:hint="cs"/>
          <w:sz w:val="18"/>
          <w:szCs w:val="23"/>
          <w:rtl/>
          <w:lang w:bidi="fa-IR"/>
        </w:rPr>
        <w:softHyphen/>
        <w:t>های اثرات گزینه</w:t>
      </w:r>
      <w:r w:rsidRPr="00AC35C7">
        <w:rPr>
          <w:rFonts w:ascii="Times New Roman" w:eastAsia="Calibri" w:hAnsi="Times New Roman" w:cs="B Nazanin" w:hint="cs"/>
          <w:sz w:val="18"/>
          <w:szCs w:val="23"/>
          <w:rtl/>
          <w:lang w:bidi="fa-IR"/>
        </w:rPr>
        <w:softHyphen/>
        <w:t>های واقعی نااطمینانی</w:t>
      </w:r>
      <w:r w:rsidRPr="00AC35C7">
        <w:rPr>
          <w:rFonts w:ascii="Times New Roman" w:eastAsia="Calibri" w:hAnsi="Times New Roman" w:cs="B Nazanin"/>
          <w:sz w:val="18"/>
          <w:szCs w:val="23"/>
          <w:vertAlign w:val="superscript"/>
          <w:rtl/>
          <w:lang w:bidi="fa-IR"/>
        </w:rPr>
        <w:footnoteReference w:id="71"/>
      </w:r>
      <w:r w:rsidRPr="00AC35C7">
        <w:rPr>
          <w:rFonts w:ascii="Times New Roman" w:eastAsia="Calibri" w:hAnsi="Times New Roman" w:cs="B Nazanin" w:hint="cs"/>
          <w:sz w:val="18"/>
          <w:szCs w:val="23"/>
          <w:rtl/>
          <w:lang w:bidi="fa-IR"/>
        </w:rPr>
        <w:t xml:space="preserve"> مک</w:t>
      </w:r>
      <w:r w:rsidRPr="00AC35C7">
        <w:rPr>
          <w:rFonts w:ascii="Times New Roman" w:eastAsia="Calibri" w:hAnsi="Times New Roman" w:cs="B Nazanin" w:hint="cs"/>
          <w:sz w:val="18"/>
          <w:szCs w:val="23"/>
          <w:rtl/>
          <w:lang w:bidi="fa-IR"/>
        </w:rPr>
        <w:softHyphen/>
        <w:t>دونالد و سیگل</w:t>
      </w:r>
      <w:r w:rsidRPr="00AC35C7">
        <w:rPr>
          <w:rFonts w:ascii="Times New Roman" w:eastAsia="Calibri" w:hAnsi="Times New Roman" w:cs="B Nazanin"/>
          <w:sz w:val="18"/>
          <w:szCs w:val="23"/>
          <w:vertAlign w:val="superscript"/>
          <w:rtl/>
          <w:lang w:bidi="fa-IR"/>
        </w:rPr>
        <w:footnoteReference w:id="72"/>
      </w:r>
      <w:r w:rsidRPr="00AC35C7">
        <w:rPr>
          <w:rFonts w:ascii="Times New Roman" w:eastAsia="Calibri" w:hAnsi="Times New Roman" w:cs="B Nazanin" w:hint="cs"/>
          <w:sz w:val="18"/>
          <w:szCs w:val="23"/>
          <w:rtl/>
          <w:lang w:bidi="fa-IR"/>
        </w:rPr>
        <w:t xml:space="preserve"> (1986) و برنانکی</w:t>
      </w:r>
      <w:r w:rsidRPr="00AC35C7">
        <w:rPr>
          <w:rFonts w:ascii="Times New Roman" w:eastAsia="Calibri" w:hAnsi="Times New Roman" w:cs="B Nazanin"/>
          <w:sz w:val="18"/>
          <w:szCs w:val="23"/>
          <w:vertAlign w:val="superscript"/>
          <w:rtl/>
          <w:lang w:bidi="fa-IR"/>
        </w:rPr>
        <w:footnoteReference w:id="73"/>
      </w:r>
      <w:r w:rsidRPr="00AC35C7">
        <w:rPr>
          <w:rFonts w:ascii="Times New Roman" w:eastAsia="Calibri" w:hAnsi="Times New Roman" w:cs="B Nazanin" w:hint="cs"/>
          <w:sz w:val="18"/>
          <w:szCs w:val="23"/>
          <w:rtl/>
          <w:lang w:bidi="fa-IR"/>
        </w:rPr>
        <w:t xml:space="preserve"> (1983)؛ مدل‌های ارائه شده توسط آرلانو و همکاران</w:t>
      </w:r>
      <w:r w:rsidRPr="00AC35C7">
        <w:rPr>
          <w:rFonts w:ascii="Times New Roman" w:eastAsia="Calibri" w:hAnsi="Times New Roman" w:cs="B Nazanin"/>
          <w:sz w:val="18"/>
          <w:szCs w:val="23"/>
          <w:vertAlign w:val="superscript"/>
          <w:rtl/>
          <w:lang w:bidi="fa-IR"/>
        </w:rPr>
        <w:footnoteReference w:id="74"/>
      </w:r>
      <w:r w:rsidRPr="00AC35C7">
        <w:rPr>
          <w:rFonts w:ascii="Times New Roman" w:eastAsia="Calibri" w:hAnsi="Times New Roman" w:cs="B Nazanin" w:hint="cs"/>
          <w:sz w:val="18"/>
          <w:szCs w:val="23"/>
          <w:rtl/>
          <w:lang w:bidi="fa-IR"/>
        </w:rPr>
        <w:t xml:space="preserve"> (2011) و گیلچریست و همکاران</w:t>
      </w:r>
      <w:r w:rsidRPr="00AC35C7">
        <w:rPr>
          <w:rFonts w:ascii="Times New Roman" w:eastAsia="Calibri" w:hAnsi="Times New Roman" w:cs="B Nazanin"/>
          <w:sz w:val="18"/>
          <w:szCs w:val="23"/>
          <w:vertAlign w:val="superscript"/>
          <w:rtl/>
          <w:lang w:bidi="fa-IR"/>
        </w:rPr>
        <w:footnoteReference w:id="75"/>
      </w:r>
      <w:r w:rsidRPr="00AC35C7">
        <w:rPr>
          <w:rFonts w:ascii="Times New Roman" w:eastAsia="Calibri" w:hAnsi="Times New Roman" w:cs="B Nazanin" w:hint="cs"/>
          <w:sz w:val="18"/>
          <w:szCs w:val="23"/>
          <w:rtl/>
          <w:lang w:bidi="fa-IR"/>
        </w:rPr>
        <w:t xml:space="preserve"> (2010) که در آن</w:t>
      </w:r>
      <w:r w:rsidRPr="00AC35C7">
        <w:rPr>
          <w:rFonts w:ascii="Times New Roman" w:eastAsia="Calibri" w:hAnsi="Times New Roman" w:cs="B Nazanin" w:hint="cs"/>
          <w:sz w:val="18"/>
          <w:szCs w:val="23"/>
          <w:rtl/>
          <w:lang w:bidi="fa-IR"/>
        </w:rPr>
        <w:softHyphen/>
        <w:t>ها نااطمینانی بر محدودیت‌های مالی تأثیر می‌گذارد و همچنین مدل</w:t>
      </w:r>
      <w:r w:rsidRPr="00AC35C7">
        <w:rPr>
          <w:rFonts w:ascii="Times New Roman" w:eastAsia="Calibri" w:hAnsi="Times New Roman" w:cs="B Nazanin" w:hint="cs"/>
          <w:sz w:val="18"/>
          <w:szCs w:val="23"/>
          <w:rtl/>
          <w:lang w:bidi="fa-IR"/>
        </w:rPr>
        <w:softHyphen/>
        <w:t>های پس</w:t>
      </w:r>
      <w:r w:rsidRPr="00AC35C7">
        <w:rPr>
          <w:rFonts w:ascii="Times New Roman" w:eastAsia="Calibri" w:hAnsi="Times New Roman" w:cs="B Nazanin" w:hint="cs"/>
          <w:sz w:val="18"/>
          <w:szCs w:val="23"/>
          <w:rtl/>
          <w:lang w:bidi="fa-IR"/>
        </w:rPr>
        <w:softHyphen/>
        <w:t xml:space="preserve">انداز </w:t>
      </w:r>
      <w:r w:rsidRPr="00AC35C7">
        <w:rPr>
          <w:rFonts w:ascii="Times New Roman" w:eastAsia="Calibri" w:hAnsi="Times New Roman" w:cs="B Nazanin" w:hint="cs"/>
          <w:sz w:val="18"/>
          <w:szCs w:val="23"/>
          <w:rtl/>
          <w:lang w:bidi="fa-IR"/>
        </w:rPr>
        <w:lastRenderedPageBreak/>
        <w:t>احتیاطی</w:t>
      </w:r>
      <w:r w:rsidRPr="00AC35C7">
        <w:rPr>
          <w:rFonts w:ascii="Times New Roman" w:eastAsia="Calibri" w:hAnsi="Times New Roman" w:cs="B Nazanin"/>
          <w:sz w:val="18"/>
          <w:szCs w:val="23"/>
          <w:vertAlign w:val="superscript"/>
          <w:rtl/>
          <w:lang w:bidi="fa-IR"/>
        </w:rPr>
        <w:footnoteReference w:id="76"/>
      </w:r>
      <w:r w:rsidRPr="00AC35C7">
        <w:rPr>
          <w:rFonts w:ascii="Times New Roman" w:eastAsia="Calibri" w:hAnsi="Times New Roman" w:cs="B Nazanin" w:hint="cs"/>
          <w:sz w:val="18"/>
          <w:szCs w:val="23"/>
          <w:rtl/>
          <w:lang w:bidi="fa-IR"/>
        </w:rPr>
        <w:t xml:space="preserve"> ارائه شده توسط باسو و ب</w:t>
      </w:r>
      <w:r w:rsidR="00596CDB">
        <w:rPr>
          <w:rFonts w:ascii="Times New Roman" w:eastAsia="Calibri" w:hAnsi="Times New Roman" w:cs="B Nazanin" w:hint="cs"/>
          <w:sz w:val="18"/>
          <w:szCs w:val="23"/>
          <w:rtl/>
          <w:lang w:bidi="fa-IR"/>
        </w:rPr>
        <w:t>و</w:t>
      </w:r>
      <w:r w:rsidRPr="00AC35C7">
        <w:rPr>
          <w:rFonts w:ascii="Times New Roman" w:eastAsia="Calibri" w:hAnsi="Times New Roman" w:cs="B Nazanin" w:hint="cs"/>
          <w:sz w:val="18"/>
          <w:szCs w:val="23"/>
          <w:rtl/>
          <w:lang w:bidi="fa-IR"/>
        </w:rPr>
        <w:t>ندیک (2017)، لیداک و لیو</w:t>
      </w:r>
      <w:r w:rsidRPr="00AC35C7">
        <w:rPr>
          <w:rFonts w:ascii="Times New Roman" w:eastAsia="Calibri" w:hAnsi="Times New Roman" w:cs="B Nazanin"/>
          <w:sz w:val="18"/>
          <w:szCs w:val="23"/>
          <w:vertAlign w:val="superscript"/>
          <w:rtl/>
          <w:lang w:bidi="fa-IR"/>
        </w:rPr>
        <w:footnoteReference w:id="77"/>
      </w:r>
      <w:r w:rsidRPr="00AC35C7">
        <w:rPr>
          <w:rFonts w:ascii="Times New Roman" w:eastAsia="Calibri" w:hAnsi="Times New Roman" w:cs="B Nazanin" w:hint="cs"/>
          <w:sz w:val="18"/>
          <w:szCs w:val="23"/>
          <w:rtl/>
          <w:lang w:bidi="fa-IR"/>
        </w:rPr>
        <w:t xml:space="preserve"> (2016) و فرناندز-ویلاورد و همکاران</w:t>
      </w:r>
      <w:r w:rsidRPr="00AC35C7">
        <w:rPr>
          <w:rFonts w:ascii="Times New Roman" w:eastAsia="Calibri" w:hAnsi="Times New Roman" w:cs="B Nazanin"/>
          <w:sz w:val="18"/>
          <w:szCs w:val="23"/>
          <w:vertAlign w:val="superscript"/>
          <w:rtl/>
          <w:lang w:bidi="fa-IR"/>
        </w:rPr>
        <w:footnoteReference w:id="78"/>
      </w:r>
      <w:r w:rsidRPr="00AC35C7">
        <w:rPr>
          <w:rFonts w:ascii="Times New Roman" w:eastAsia="Calibri" w:hAnsi="Times New Roman" w:cs="B Nazanin" w:hint="cs"/>
          <w:sz w:val="18"/>
          <w:szCs w:val="23"/>
          <w:rtl/>
          <w:lang w:bidi="fa-IR"/>
        </w:rPr>
        <w:t xml:space="preserve"> (2011) از این جمله هستند. دسته دوم فرض می</w:t>
      </w:r>
      <w:r w:rsidRPr="00AC35C7">
        <w:rPr>
          <w:rFonts w:ascii="Times New Roman" w:eastAsia="Calibri" w:hAnsi="Times New Roman" w:cs="B Nazanin" w:hint="cs"/>
          <w:sz w:val="18"/>
          <w:szCs w:val="23"/>
          <w:rtl/>
          <w:lang w:bidi="fa-IR"/>
        </w:rPr>
        <w:softHyphen/>
        <w:t>کند که نااطمینانی کلان بالاتر صرفاً در پاسخ به رشد اقتصادی کمتر ایجاد می</w:t>
      </w:r>
      <w:r w:rsidRPr="00AC35C7">
        <w:rPr>
          <w:rFonts w:ascii="Times New Roman" w:eastAsia="Calibri" w:hAnsi="Times New Roman" w:cs="B Nazanin" w:hint="cs"/>
          <w:sz w:val="18"/>
          <w:szCs w:val="23"/>
          <w:rtl/>
          <w:lang w:bidi="fa-IR"/>
        </w:rPr>
        <w:softHyphen/>
        <w:t>شود و تمام تغییرات نااطمینانی به صورت درون</w:t>
      </w:r>
      <w:r w:rsidRPr="00AC35C7">
        <w:rPr>
          <w:rFonts w:ascii="Times New Roman" w:eastAsia="Calibri" w:hAnsi="Times New Roman" w:cs="B Nazanin" w:hint="cs"/>
          <w:sz w:val="18"/>
          <w:szCs w:val="23"/>
          <w:rtl/>
          <w:lang w:bidi="fa-IR"/>
        </w:rPr>
        <w:softHyphen/>
        <w:t>زا هستند. در این میان فوستل و گیاناکوپلاس</w:t>
      </w:r>
      <w:r w:rsidRPr="00AC35C7">
        <w:rPr>
          <w:rFonts w:ascii="Times New Roman" w:eastAsia="Calibri" w:hAnsi="Times New Roman" w:cs="B Nazanin"/>
          <w:sz w:val="18"/>
          <w:szCs w:val="23"/>
          <w:vertAlign w:val="superscript"/>
          <w:rtl/>
          <w:lang w:bidi="fa-IR"/>
        </w:rPr>
        <w:footnoteReference w:id="79"/>
      </w:r>
      <w:r w:rsidRPr="00AC35C7">
        <w:rPr>
          <w:rFonts w:ascii="Times New Roman" w:eastAsia="Calibri" w:hAnsi="Times New Roman" w:cs="B Nazanin" w:hint="cs"/>
          <w:sz w:val="18"/>
          <w:szCs w:val="23"/>
          <w:rtl/>
          <w:lang w:bidi="fa-IR"/>
        </w:rPr>
        <w:t xml:space="preserve"> (2012) و باخمن و موسکارینی</w:t>
      </w:r>
      <w:r w:rsidRPr="00AC35C7">
        <w:rPr>
          <w:rFonts w:ascii="Times New Roman" w:eastAsia="Calibri" w:hAnsi="Times New Roman" w:cs="B Nazanin"/>
          <w:sz w:val="18"/>
          <w:szCs w:val="23"/>
          <w:vertAlign w:val="superscript"/>
          <w:rtl/>
          <w:lang w:bidi="fa-IR"/>
        </w:rPr>
        <w:footnoteReference w:id="80"/>
      </w:r>
      <w:r w:rsidRPr="00AC35C7">
        <w:rPr>
          <w:rFonts w:ascii="Times New Roman" w:eastAsia="Calibri" w:hAnsi="Times New Roman" w:cs="B Nazanin" w:hint="cs"/>
          <w:sz w:val="18"/>
          <w:szCs w:val="23"/>
          <w:rtl/>
          <w:lang w:bidi="fa-IR"/>
        </w:rPr>
        <w:t xml:space="preserve"> (2011) معتقد هستند دوران</w:t>
      </w:r>
      <w:r w:rsidRPr="00AC35C7">
        <w:rPr>
          <w:rFonts w:ascii="Times New Roman" w:eastAsia="Calibri" w:hAnsi="Times New Roman" w:cs="B Nazanin" w:hint="cs"/>
          <w:sz w:val="18"/>
          <w:szCs w:val="23"/>
          <w:rtl/>
          <w:lang w:bidi="fa-IR"/>
        </w:rPr>
        <w:softHyphen/>
        <w:t>های بد اقتصادی باعث ایجاد رفتارهای پرخطر می</w:t>
      </w:r>
      <w:r w:rsidRPr="00AC35C7">
        <w:rPr>
          <w:rFonts w:ascii="Times New Roman" w:eastAsia="Calibri" w:hAnsi="Times New Roman" w:cs="B Nazanin" w:hint="cs"/>
          <w:sz w:val="18"/>
          <w:szCs w:val="23"/>
          <w:rtl/>
          <w:lang w:bidi="fa-IR"/>
        </w:rPr>
        <w:softHyphen/>
        <w:t>شود. فاجگلباوم و همکاران</w:t>
      </w:r>
      <w:r w:rsidRPr="00AC35C7">
        <w:rPr>
          <w:rFonts w:ascii="Times New Roman" w:eastAsia="Calibri" w:hAnsi="Times New Roman" w:cs="B Nazanin"/>
          <w:sz w:val="18"/>
          <w:szCs w:val="23"/>
          <w:vertAlign w:val="superscript"/>
          <w:rtl/>
          <w:lang w:bidi="fa-IR"/>
        </w:rPr>
        <w:footnoteReference w:id="81"/>
      </w:r>
      <w:r w:rsidRPr="00AC35C7">
        <w:rPr>
          <w:rFonts w:ascii="Times New Roman" w:eastAsia="Calibri" w:hAnsi="Times New Roman" w:cs="B Nazanin" w:hint="cs"/>
          <w:sz w:val="18"/>
          <w:szCs w:val="23"/>
          <w:rtl/>
          <w:lang w:bidi="fa-IR"/>
        </w:rPr>
        <w:t xml:space="preserve"> (2017) و ایلوت و سایجو</w:t>
      </w:r>
      <w:r w:rsidRPr="00AC35C7">
        <w:rPr>
          <w:rFonts w:ascii="Times New Roman" w:eastAsia="Calibri" w:hAnsi="Times New Roman" w:cs="B Nazanin"/>
          <w:sz w:val="18"/>
          <w:szCs w:val="23"/>
          <w:vertAlign w:val="superscript"/>
          <w:rtl/>
          <w:lang w:bidi="fa-IR"/>
        </w:rPr>
        <w:footnoteReference w:id="82"/>
      </w:r>
      <w:r w:rsidRPr="00AC35C7">
        <w:rPr>
          <w:rFonts w:ascii="Times New Roman" w:eastAsia="Calibri" w:hAnsi="Times New Roman" w:cs="B Nazanin" w:hint="cs"/>
          <w:sz w:val="18"/>
          <w:szCs w:val="23"/>
          <w:rtl/>
          <w:lang w:bidi="fa-IR"/>
        </w:rPr>
        <w:t xml:space="preserve"> (2016) دوران</w:t>
      </w:r>
      <w:r w:rsidRPr="00AC35C7">
        <w:rPr>
          <w:rFonts w:ascii="Times New Roman" w:eastAsia="Calibri" w:hAnsi="Times New Roman" w:cs="B Nazanin" w:hint="cs"/>
          <w:sz w:val="18"/>
          <w:szCs w:val="23"/>
          <w:rtl/>
          <w:lang w:bidi="fa-IR"/>
        </w:rPr>
        <w:softHyphen/>
        <w:t>های بد اقتصادی را از علل کاهش اطلاعات و قابلیت پیش</w:t>
      </w:r>
      <w:r w:rsidRPr="00AC35C7">
        <w:rPr>
          <w:rFonts w:ascii="Times New Roman" w:eastAsia="Calibri" w:hAnsi="Times New Roman" w:cs="B Nazanin" w:hint="cs"/>
          <w:sz w:val="18"/>
          <w:szCs w:val="23"/>
          <w:rtl/>
          <w:lang w:bidi="fa-IR"/>
        </w:rPr>
        <w:softHyphen/>
        <w:t>بینی آینده می</w:t>
      </w:r>
      <w:r w:rsidRPr="00AC35C7">
        <w:rPr>
          <w:rFonts w:ascii="Times New Roman" w:eastAsia="Calibri" w:hAnsi="Times New Roman" w:cs="B Nazanin" w:hint="cs"/>
          <w:sz w:val="18"/>
          <w:szCs w:val="23"/>
          <w:rtl/>
          <w:lang w:bidi="fa-IR"/>
        </w:rPr>
        <w:softHyphen/>
        <w:t>دانند. پاستور و ورونزی</w:t>
      </w:r>
      <w:r w:rsidRPr="00AC35C7">
        <w:rPr>
          <w:rFonts w:ascii="Times New Roman" w:eastAsia="Calibri" w:hAnsi="Times New Roman" w:cs="B Nazanin"/>
          <w:sz w:val="18"/>
          <w:szCs w:val="23"/>
          <w:vertAlign w:val="superscript"/>
          <w:rtl/>
          <w:lang w:bidi="fa-IR"/>
        </w:rPr>
        <w:footnoteReference w:id="83"/>
      </w:r>
      <w:r w:rsidRPr="00AC35C7">
        <w:rPr>
          <w:rFonts w:ascii="Times New Roman" w:eastAsia="Calibri" w:hAnsi="Times New Roman" w:cs="B Nazanin" w:hint="cs"/>
          <w:sz w:val="18"/>
          <w:szCs w:val="23"/>
          <w:rtl/>
          <w:lang w:bidi="fa-IR"/>
        </w:rPr>
        <w:t xml:space="preserve"> (2013) نیز به وجود آمدن سیاست‌های اقتصادی جدید و ناآشنا با اثرات نامشخص</w:t>
      </w:r>
      <w:r w:rsidRPr="00AC35C7">
        <w:rPr>
          <w:rFonts w:ascii="Times New Roman" w:eastAsia="Calibri" w:hAnsi="Times New Roman" w:cs="B Nazanin"/>
          <w:sz w:val="18"/>
          <w:szCs w:val="23"/>
          <w:lang w:bidi="fa-IR"/>
        </w:rPr>
        <w:t xml:space="preserve"> </w:t>
      </w:r>
      <w:r w:rsidRPr="00AC35C7">
        <w:rPr>
          <w:rFonts w:ascii="Times New Roman" w:eastAsia="Calibri" w:hAnsi="Times New Roman" w:cs="B Nazanin" w:hint="cs"/>
          <w:sz w:val="18"/>
          <w:szCs w:val="23"/>
          <w:rtl/>
          <w:lang w:bidi="fa-IR"/>
        </w:rPr>
        <w:t>را از پیامدهای رشد اقتصادی پایین مطرح می</w:t>
      </w:r>
      <w:r w:rsidRPr="00AC35C7">
        <w:rPr>
          <w:rFonts w:ascii="Times New Roman" w:eastAsia="Calibri" w:hAnsi="Times New Roman" w:cs="B Nazanin" w:hint="cs"/>
          <w:sz w:val="18"/>
          <w:szCs w:val="23"/>
          <w:rtl/>
          <w:lang w:bidi="fa-IR"/>
        </w:rPr>
        <w:softHyphen/>
        <w:t>کنند. دسته سوم از ادبیات موجود که از آن جمله می</w:t>
      </w:r>
      <w:r w:rsidRPr="00AC35C7">
        <w:rPr>
          <w:rFonts w:ascii="Times New Roman" w:eastAsia="Calibri" w:hAnsi="Times New Roman" w:cs="B Nazanin" w:hint="cs"/>
          <w:sz w:val="18"/>
          <w:szCs w:val="23"/>
          <w:rtl/>
          <w:lang w:bidi="fa-IR"/>
        </w:rPr>
        <w:softHyphen/>
        <w:t>توان به مطالعات بار-ایلان و استرنج</w:t>
      </w:r>
      <w:r w:rsidRPr="00AC35C7">
        <w:rPr>
          <w:rFonts w:ascii="Times New Roman" w:eastAsia="Calibri" w:hAnsi="Times New Roman" w:cs="B Nazanin"/>
          <w:sz w:val="18"/>
          <w:szCs w:val="23"/>
          <w:vertAlign w:val="superscript"/>
          <w:rtl/>
          <w:lang w:bidi="fa-IR"/>
        </w:rPr>
        <w:footnoteReference w:id="84"/>
      </w:r>
      <w:r w:rsidRPr="00AC35C7">
        <w:rPr>
          <w:rFonts w:ascii="Times New Roman" w:eastAsia="Calibri" w:hAnsi="Times New Roman" w:cs="B Nazanin" w:hint="cs"/>
          <w:sz w:val="18"/>
          <w:szCs w:val="23"/>
          <w:rtl/>
          <w:lang w:bidi="fa-IR"/>
        </w:rPr>
        <w:t xml:space="preserve"> (1996)، سگال و همکاران</w:t>
      </w:r>
      <w:r w:rsidRPr="00AC35C7">
        <w:rPr>
          <w:rFonts w:ascii="Times New Roman" w:eastAsia="Calibri" w:hAnsi="Times New Roman" w:cs="B Nazanin"/>
          <w:sz w:val="18"/>
          <w:szCs w:val="23"/>
          <w:vertAlign w:val="superscript"/>
          <w:rtl/>
          <w:lang w:bidi="fa-IR"/>
        </w:rPr>
        <w:footnoteReference w:id="85"/>
      </w:r>
      <w:r w:rsidRPr="00AC35C7">
        <w:rPr>
          <w:rFonts w:ascii="Times New Roman" w:eastAsia="Calibri" w:hAnsi="Times New Roman" w:cs="B Nazanin" w:hint="cs"/>
          <w:sz w:val="18"/>
          <w:szCs w:val="23"/>
          <w:rtl/>
          <w:lang w:bidi="fa-IR"/>
        </w:rPr>
        <w:t xml:space="preserve"> (2015) و کرافت و همکاران</w:t>
      </w:r>
      <w:r w:rsidRPr="00AC35C7">
        <w:rPr>
          <w:rFonts w:ascii="Times New Roman" w:eastAsia="Calibri" w:hAnsi="Times New Roman" w:cs="B Nazanin"/>
          <w:sz w:val="18"/>
          <w:szCs w:val="23"/>
          <w:vertAlign w:val="superscript"/>
          <w:rtl/>
          <w:lang w:bidi="fa-IR"/>
        </w:rPr>
        <w:footnoteReference w:id="86"/>
      </w:r>
      <w:r w:rsidRPr="00AC35C7">
        <w:rPr>
          <w:rFonts w:ascii="Times New Roman" w:eastAsia="Calibri" w:hAnsi="Times New Roman" w:cs="B Nazanin" w:hint="cs"/>
          <w:sz w:val="18"/>
          <w:szCs w:val="23"/>
          <w:rtl/>
          <w:lang w:bidi="fa-IR"/>
        </w:rPr>
        <w:t xml:space="preserve"> (2018) اشاره نمود، این احتمال را مطرح کرده</w:t>
      </w:r>
      <w:r w:rsidRPr="00AC35C7">
        <w:rPr>
          <w:rFonts w:ascii="Times New Roman" w:eastAsia="Calibri" w:hAnsi="Times New Roman" w:cs="B Nazanin" w:hint="cs"/>
          <w:sz w:val="18"/>
          <w:szCs w:val="23"/>
          <w:rtl/>
          <w:lang w:bidi="fa-IR"/>
        </w:rPr>
        <w:softHyphen/>
        <w:t>اند که برخی از اشکال نااطمینانی می</w:t>
      </w:r>
      <w:r w:rsidRPr="00AC35C7">
        <w:rPr>
          <w:rFonts w:ascii="Times New Roman" w:eastAsia="Calibri" w:hAnsi="Times New Roman" w:cs="B Nazanin" w:hint="cs"/>
          <w:sz w:val="18"/>
          <w:szCs w:val="23"/>
          <w:rtl/>
          <w:lang w:bidi="fa-IR"/>
        </w:rPr>
        <w:softHyphen/>
        <w:t>تواند باعث افزایش فعالیت</w:t>
      </w:r>
      <w:r w:rsidRPr="00AC35C7">
        <w:rPr>
          <w:rFonts w:ascii="Times New Roman" w:eastAsia="Calibri" w:hAnsi="Times New Roman" w:cs="B Nazanin" w:hint="cs"/>
          <w:sz w:val="18"/>
          <w:szCs w:val="23"/>
          <w:rtl/>
          <w:lang w:bidi="fa-IR"/>
        </w:rPr>
        <w:softHyphen/>
        <w:t>های اقتصادی شود (لودویگسون و همکاران</w:t>
      </w:r>
      <w:r w:rsidRPr="00AC35C7">
        <w:rPr>
          <w:rFonts w:ascii="Times New Roman" w:eastAsia="Calibri" w:hAnsi="Times New Roman" w:cs="B Nazanin"/>
          <w:sz w:val="18"/>
          <w:szCs w:val="23"/>
          <w:vertAlign w:val="superscript"/>
          <w:rtl/>
          <w:lang w:bidi="fa-IR"/>
        </w:rPr>
        <w:footnoteReference w:id="87"/>
      </w:r>
      <w:r w:rsidRPr="00AC35C7">
        <w:rPr>
          <w:rFonts w:ascii="Times New Roman" w:eastAsia="Calibri" w:hAnsi="Times New Roman" w:cs="B Nazanin" w:hint="cs"/>
          <w:sz w:val="18"/>
          <w:szCs w:val="23"/>
          <w:rtl/>
          <w:lang w:bidi="fa-IR"/>
        </w:rPr>
        <w:t xml:space="preserve">، 2021). </w:t>
      </w:r>
    </w:p>
    <w:p w:rsidR="0002666C" w:rsidRPr="008A2B06" w:rsidRDefault="0002666C" w:rsidP="008A2B06">
      <w:pPr>
        <w:pStyle w:val="Heading1"/>
        <w:bidi/>
        <w:spacing w:before="0" w:line="240" w:lineRule="auto"/>
        <w:rPr>
          <w:rFonts w:ascii="Times New Roman" w:eastAsia="Calibri" w:hAnsi="Times New Roman" w:cs="B Nazanin"/>
          <w:b/>
          <w:bCs/>
          <w:color w:val="auto"/>
          <w:sz w:val="18"/>
          <w:szCs w:val="23"/>
          <w:rtl/>
          <w:lang w:bidi="fa-IR"/>
        </w:rPr>
      </w:pPr>
      <w:r w:rsidRPr="008A2B06">
        <w:rPr>
          <w:rFonts w:ascii="Times New Roman" w:eastAsia="Calibri" w:hAnsi="Times New Roman" w:cs="B Nazanin" w:hint="cs"/>
          <w:b/>
          <w:bCs/>
          <w:color w:val="auto"/>
          <w:sz w:val="18"/>
          <w:szCs w:val="23"/>
          <w:rtl/>
          <w:lang w:bidi="fa-IR"/>
        </w:rPr>
        <w:t>2-3- نااطمینانی کلان اقتصادی و چرخه</w:t>
      </w:r>
      <w:r w:rsidRPr="008A2B06">
        <w:rPr>
          <w:rFonts w:ascii="Times New Roman" w:eastAsia="Calibri" w:hAnsi="Times New Roman" w:cs="B Nazanin" w:hint="cs"/>
          <w:b/>
          <w:bCs/>
          <w:color w:val="auto"/>
          <w:sz w:val="18"/>
          <w:szCs w:val="23"/>
          <w:rtl/>
          <w:lang w:bidi="fa-IR"/>
        </w:rPr>
        <w:softHyphen/>
        <w:t>های تجاری</w:t>
      </w:r>
    </w:p>
    <w:p w:rsidR="0002666C" w:rsidRPr="00AC35C7" w:rsidRDefault="0002666C" w:rsidP="00F071F6">
      <w:pPr>
        <w:bidi/>
        <w:spacing w:after="0" w:line="240" w:lineRule="auto"/>
        <w:jc w:val="both"/>
        <w:rPr>
          <w:rFonts w:ascii="Times New Roman" w:eastAsia="Calibri" w:hAnsi="Times New Roman" w:cs="B Nazanin"/>
          <w:sz w:val="18"/>
          <w:szCs w:val="23"/>
          <w:rtl/>
          <w:lang w:bidi="fa-IR"/>
        </w:rPr>
      </w:pPr>
      <w:r w:rsidRPr="00AC35C7">
        <w:rPr>
          <w:rFonts w:ascii="Times New Roman" w:eastAsia="Calibri" w:hAnsi="Times New Roman" w:cs="B Nazanin" w:hint="cs"/>
          <w:sz w:val="18"/>
          <w:szCs w:val="23"/>
          <w:rtl/>
          <w:lang w:bidi="fa-IR"/>
        </w:rPr>
        <w:t>چرخه</w:t>
      </w:r>
      <w:r w:rsidRPr="00AC35C7">
        <w:rPr>
          <w:rFonts w:ascii="Times New Roman" w:eastAsia="Calibri" w:hAnsi="Times New Roman" w:cs="B Nazanin" w:hint="cs"/>
          <w:sz w:val="18"/>
          <w:szCs w:val="23"/>
          <w:rtl/>
          <w:lang w:bidi="fa-IR"/>
        </w:rPr>
        <w:softHyphen/>
        <w:t>های تجاری نتیجه تغییرات ادواری در نیروهای عمده اقتصاد کلان هستند (ژیکویچیوس و وتروف، 2012). به طور واضح</w:t>
      </w:r>
      <w:r w:rsidRPr="00AC35C7">
        <w:rPr>
          <w:rFonts w:ascii="Times New Roman" w:eastAsia="Calibri" w:hAnsi="Times New Roman" w:cs="B Nazanin" w:hint="cs"/>
          <w:sz w:val="18"/>
          <w:szCs w:val="23"/>
          <w:rtl/>
          <w:lang w:bidi="fa-IR"/>
        </w:rPr>
        <w:softHyphen/>
        <w:t>تر، شوک</w:t>
      </w:r>
      <w:r w:rsidRPr="00AC35C7">
        <w:rPr>
          <w:rFonts w:ascii="Times New Roman" w:eastAsia="Calibri" w:hAnsi="Times New Roman" w:cs="B Nazanin" w:hint="cs"/>
          <w:sz w:val="18"/>
          <w:szCs w:val="23"/>
          <w:rtl/>
          <w:lang w:bidi="fa-IR"/>
        </w:rPr>
        <w:softHyphen/>
        <w:t>های پولی و مالی، شوك</w:t>
      </w:r>
      <w:r w:rsidRPr="00AC35C7">
        <w:rPr>
          <w:rFonts w:ascii="Times New Roman" w:eastAsia="Calibri" w:hAnsi="Times New Roman" w:cs="B Nazanin" w:hint="cs"/>
          <w:sz w:val="18"/>
          <w:szCs w:val="23"/>
          <w:rtl/>
          <w:lang w:bidi="fa-IR"/>
        </w:rPr>
        <w:softHyphen/>
        <w:t>هاي قيمت نفت و شوك</w:t>
      </w:r>
      <w:r w:rsidRPr="00AC35C7">
        <w:rPr>
          <w:rFonts w:ascii="Times New Roman" w:eastAsia="Calibri" w:hAnsi="Times New Roman" w:cs="B Nazanin" w:hint="cs"/>
          <w:sz w:val="18"/>
          <w:szCs w:val="23"/>
          <w:rtl/>
          <w:lang w:bidi="fa-IR"/>
        </w:rPr>
        <w:softHyphen/>
        <w:t>هاي تكنولوژي از علل اصلی ایجاد چرخه</w:t>
      </w:r>
      <w:r w:rsidRPr="00AC35C7">
        <w:rPr>
          <w:rFonts w:ascii="Times New Roman" w:eastAsia="Calibri" w:hAnsi="Times New Roman" w:cs="B Nazanin" w:hint="cs"/>
          <w:sz w:val="18"/>
          <w:szCs w:val="23"/>
          <w:rtl/>
          <w:lang w:bidi="fa-IR"/>
        </w:rPr>
        <w:softHyphen/>
        <w:t>های تجاری هستند. در این بین حباب قیمت مسکن، سقوط بازار دارایی</w:t>
      </w:r>
      <w:r w:rsidRPr="00AC35C7">
        <w:rPr>
          <w:rFonts w:ascii="Times New Roman" w:eastAsia="Calibri" w:hAnsi="Times New Roman" w:cs="B Nazanin" w:hint="cs"/>
          <w:sz w:val="18"/>
          <w:szCs w:val="23"/>
          <w:rtl/>
          <w:lang w:bidi="fa-IR"/>
        </w:rPr>
        <w:softHyphen/>
        <w:t>ها، محدودیت</w:t>
      </w:r>
      <w:r w:rsidRPr="00AC35C7">
        <w:rPr>
          <w:rFonts w:ascii="Times New Roman" w:eastAsia="Calibri" w:hAnsi="Times New Roman" w:cs="B Nazanin" w:hint="cs"/>
          <w:sz w:val="18"/>
          <w:szCs w:val="23"/>
          <w:rtl/>
          <w:lang w:bidi="fa-IR"/>
        </w:rPr>
        <w:softHyphen/>
        <w:t>های شدید اعتباری، کاهش قیمت دارایی</w:t>
      </w:r>
      <w:r w:rsidRPr="00AC35C7">
        <w:rPr>
          <w:rFonts w:ascii="Times New Roman" w:eastAsia="Calibri" w:hAnsi="Times New Roman" w:cs="B Nazanin" w:hint="cs"/>
          <w:sz w:val="18"/>
          <w:szCs w:val="23"/>
          <w:rtl/>
          <w:lang w:bidi="fa-IR"/>
        </w:rPr>
        <w:softHyphen/>
        <w:t>ها و رکود در بازارهای سهام و نوسانات نرخ ارز از عوامل اصلی ایجاد بزرگترین رکود جهانی پس از رکود دهه 1930 بوده</w:t>
      </w:r>
      <w:r w:rsidRPr="00AC35C7">
        <w:rPr>
          <w:rFonts w:ascii="Times New Roman" w:eastAsia="Calibri" w:hAnsi="Times New Roman" w:cs="B Nazanin" w:hint="cs"/>
          <w:sz w:val="18"/>
          <w:szCs w:val="23"/>
          <w:rtl/>
          <w:lang w:bidi="fa-IR"/>
        </w:rPr>
        <w:softHyphen/>
        <w:t xml:space="preserve">اند </w:t>
      </w:r>
      <w:r w:rsidRPr="007871F0">
        <w:rPr>
          <w:rFonts w:ascii="Times New Roman" w:eastAsia="Calibri" w:hAnsi="Times New Roman" w:cs="B Nazanin" w:hint="cs"/>
          <w:sz w:val="18"/>
          <w:szCs w:val="23"/>
          <w:rtl/>
          <w:lang w:bidi="fa-IR"/>
        </w:rPr>
        <w:t>(غلامی حیدریانی و همکاران، 1400). با توجه</w:t>
      </w:r>
      <w:r w:rsidRPr="00AC35C7">
        <w:rPr>
          <w:rFonts w:ascii="Times New Roman" w:eastAsia="Calibri" w:hAnsi="Times New Roman" w:cs="B Nazanin" w:hint="cs"/>
          <w:sz w:val="18"/>
          <w:szCs w:val="23"/>
          <w:rtl/>
          <w:lang w:bidi="fa-IR"/>
        </w:rPr>
        <w:t xml:space="preserve"> به ادبیات گسترده</w:t>
      </w:r>
      <w:r w:rsidRPr="00AC35C7">
        <w:rPr>
          <w:rFonts w:ascii="Times New Roman" w:eastAsia="Calibri" w:hAnsi="Times New Roman" w:cs="B Nazanin" w:hint="cs"/>
          <w:sz w:val="18"/>
          <w:szCs w:val="23"/>
          <w:rtl/>
          <w:lang w:bidi="fa-IR"/>
        </w:rPr>
        <w:softHyphen/>
        <w:t xml:space="preserve"> اقتصاد کلان پیرامون بررسی رابطه میان نااطمینانی و نوسانات چرخه</w:t>
      </w:r>
      <w:r w:rsidRPr="00AC35C7">
        <w:rPr>
          <w:rFonts w:ascii="Times New Roman" w:eastAsia="Calibri" w:hAnsi="Times New Roman" w:cs="B Nazanin" w:hint="cs"/>
          <w:sz w:val="18"/>
          <w:szCs w:val="23"/>
          <w:rtl/>
          <w:lang w:bidi="fa-IR"/>
        </w:rPr>
        <w:softHyphen/>
      </w:r>
      <w:r w:rsidRPr="00AC35C7">
        <w:rPr>
          <w:rFonts w:ascii="Times New Roman" w:eastAsia="Calibri" w:hAnsi="Times New Roman" w:cs="B Nazanin" w:hint="cs"/>
          <w:sz w:val="18"/>
          <w:szCs w:val="23"/>
          <w:rtl/>
          <w:lang w:bidi="fa-IR"/>
        </w:rPr>
        <w:softHyphen/>
        <w:t>های تجاری، در ادامه اثرات نااطمینانی برخی از مهمترین متغیرهای کلان بر چرخه</w:t>
      </w:r>
      <w:r w:rsidRPr="00AC35C7">
        <w:rPr>
          <w:rFonts w:ascii="Times New Roman" w:eastAsia="Calibri" w:hAnsi="Times New Roman" w:cs="B Nazanin" w:hint="cs"/>
          <w:sz w:val="18"/>
          <w:szCs w:val="23"/>
          <w:rtl/>
          <w:lang w:bidi="fa-IR"/>
        </w:rPr>
        <w:softHyphen/>
        <w:t>های تجاری تشریح می</w:t>
      </w:r>
      <w:r w:rsidRPr="00AC35C7">
        <w:rPr>
          <w:rFonts w:ascii="Times New Roman" w:eastAsia="Calibri" w:hAnsi="Times New Roman" w:cs="B Nazanin" w:hint="cs"/>
          <w:sz w:val="18"/>
          <w:szCs w:val="23"/>
          <w:rtl/>
          <w:lang w:bidi="fa-IR"/>
        </w:rPr>
        <w:softHyphen/>
        <w:t>گردد. نرخ ارز یکی از متغیرهای کلیدی و مهم اقتصادی در سیاست‌گذاری</w:t>
      </w:r>
      <w:r w:rsidRPr="00AC35C7">
        <w:rPr>
          <w:rFonts w:ascii="Times New Roman" w:eastAsia="Calibri" w:hAnsi="Times New Roman" w:cs="B Nazanin" w:hint="cs"/>
          <w:sz w:val="18"/>
          <w:szCs w:val="23"/>
          <w:rtl/>
          <w:lang w:bidi="fa-IR"/>
        </w:rPr>
        <w:softHyphen/>
        <w:t>ها قلمداد می</w:t>
      </w:r>
      <w:r w:rsidRPr="00AC35C7">
        <w:rPr>
          <w:rFonts w:ascii="Times New Roman" w:eastAsia="Calibri" w:hAnsi="Times New Roman" w:cs="B Nazanin" w:hint="cs"/>
          <w:sz w:val="18"/>
          <w:szCs w:val="23"/>
          <w:rtl/>
          <w:lang w:bidi="fa-IR"/>
        </w:rPr>
        <w:softHyphen/>
        <w:t>شود، تا جایی که گروهی از کارشناسان به خصوص در کشورهای درحال توسعه، از این متغیر به عنوان لنگر اسمی یاد می</w:t>
      </w:r>
      <w:r w:rsidRPr="00AC35C7">
        <w:rPr>
          <w:rFonts w:ascii="Times New Roman" w:eastAsia="Calibri" w:hAnsi="Times New Roman" w:cs="B Nazanin" w:hint="cs"/>
          <w:sz w:val="18"/>
          <w:szCs w:val="23"/>
          <w:rtl/>
          <w:lang w:bidi="fa-IR"/>
        </w:rPr>
        <w:softHyphen/>
        <w:t xml:space="preserve">کنند. نقش بی‌بدیل این متغیر </w:t>
      </w:r>
      <w:r w:rsidRPr="00AC35C7">
        <w:rPr>
          <w:rFonts w:ascii="Times New Roman" w:eastAsia="Calibri" w:hAnsi="Times New Roman" w:cs="B Nazanin" w:hint="cs"/>
          <w:sz w:val="18"/>
          <w:szCs w:val="23"/>
          <w:rtl/>
          <w:lang w:bidi="fa-IR"/>
        </w:rPr>
        <w:lastRenderedPageBreak/>
        <w:t>در نوسانات برخی از شاخص</w:t>
      </w:r>
      <w:r w:rsidRPr="00AC35C7">
        <w:rPr>
          <w:rFonts w:ascii="Times New Roman" w:eastAsia="Calibri" w:hAnsi="Times New Roman" w:cs="B Nazanin" w:hint="cs"/>
          <w:sz w:val="18"/>
          <w:szCs w:val="23"/>
          <w:rtl/>
          <w:lang w:bidi="fa-IR"/>
        </w:rPr>
        <w:softHyphen/>
        <w:t>های کلان باعث شده است تا همواره تأثیر آن بر دیگر متغیرهای اقتصادی مورد توجه سیاست</w:t>
      </w:r>
      <w:r w:rsidRPr="00AC35C7">
        <w:rPr>
          <w:rFonts w:ascii="Times New Roman" w:eastAsia="Calibri" w:hAnsi="Times New Roman" w:cs="B Nazanin" w:hint="cs"/>
          <w:sz w:val="18"/>
          <w:szCs w:val="23"/>
          <w:rtl/>
          <w:lang w:bidi="fa-IR"/>
        </w:rPr>
        <w:softHyphen/>
        <w:t xml:space="preserve">گذاران کلان کشورها </w:t>
      </w:r>
      <w:r w:rsidRPr="00FA1347">
        <w:rPr>
          <w:rFonts w:ascii="Times New Roman" w:eastAsia="Calibri" w:hAnsi="Times New Roman" w:cs="B Nazanin" w:hint="cs"/>
          <w:sz w:val="18"/>
          <w:szCs w:val="23"/>
          <w:rtl/>
          <w:lang w:bidi="fa-IR"/>
        </w:rPr>
        <w:t>قرار بگیرد (رنج</w:t>
      </w:r>
      <w:r w:rsidRPr="00FA1347">
        <w:rPr>
          <w:rFonts w:ascii="Times New Roman" w:eastAsia="Calibri" w:hAnsi="Times New Roman" w:cs="B Nazanin" w:hint="cs"/>
          <w:sz w:val="18"/>
          <w:szCs w:val="23"/>
          <w:rtl/>
          <w:lang w:bidi="fa-IR"/>
        </w:rPr>
        <w:softHyphen/>
        <w:t>پور و همکاران</w:t>
      </w:r>
      <w:r w:rsidR="00DB0E91" w:rsidRPr="00FA1347">
        <w:rPr>
          <w:rStyle w:val="FootnoteReference"/>
          <w:rFonts w:ascii="Times New Roman" w:eastAsia="Calibri" w:hAnsi="Times New Roman" w:cs="B Nazanin"/>
          <w:sz w:val="18"/>
          <w:szCs w:val="23"/>
          <w:rtl/>
          <w:lang w:bidi="fa-IR"/>
        </w:rPr>
        <w:footnoteReference w:id="88"/>
      </w:r>
      <w:r w:rsidRPr="00FA1347">
        <w:rPr>
          <w:rFonts w:ascii="Times New Roman" w:eastAsia="Calibri" w:hAnsi="Times New Roman" w:cs="B Nazanin" w:hint="cs"/>
          <w:sz w:val="18"/>
          <w:szCs w:val="23"/>
          <w:rtl/>
          <w:lang w:bidi="fa-IR"/>
        </w:rPr>
        <w:t>، 1397). نوسانات</w:t>
      </w:r>
      <w:r w:rsidRPr="00AC35C7">
        <w:rPr>
          <w:rFonts w:ascii="Times New Roman" w:eastAsia="Calibri" w:hAnsi="Times New Roman" w:cs="B Nazanin" w:hint="cs"/>
          <w:sz w:val="18"/>
          <w:szCs w:val="23"/>
          <w:rtl/>
          <w:lang w:bidi="fa-IR"/>
        </w:rPr>
        <w:t xml:space="preserve"> گسترده نرخ ارز ضمن ایجاد نااطمینانی نسبت به نرخ ارز، بر سطح قيمت</w:t>
      </w:r>
      <w:r w:rsidRPr="00AC35C7">
        <w:rPr>
          <w:rFonts w:ascii="Times New Roman" w:eastAsia="Calibri" w:hAnsi="Times New Roman" w:cs="B Nazanin" w:hint="cs"/>
          <w:sz w:val="18"/>
          <w:szCs w:val="23"/>
          <w:rtl/>
          <w:lang w:bidi="fa-IR"/>
        </w:rPr>
        <w:softHyphen/>
        <w:t>ها، تجارت، تصميمات سرمايه</w:t>
      </w:r>
      <w:r w:rsidRPr="00AC35C7">
        <w:rPr>
          <w:rFonts w:ascii="Times New Roman" w:eastAsia="Calibri" w:hAnsi="Times New Roman" w:cs="B Nazanin"/>
          <w:sz w:val="18"/>
          <w:szCs w:val="23"/>
          <w:lang w:bidi="fa-IR"/>
        </w:rPr>
        <w:softHyphen/>
      </w:r>
      <w:r w:rsidRPr="00AC35C7">
        <w:rPr>
          <w:rFonts w:ascii="Times New Roman" w:eastAsia="Calibri" w:hAnsi="Times New Roman" w:cs="B Nazanin" w:hint="cs"/>
          <w:sz w:val="18"/>
          <w:szCs w:val="23"/>
          <w:rtl/>
          <w:lang w:bidi="fa-IR"/>
        </w:rPr>
        <w:t>گذاري، توليد و سودآوری بنگاه</w:t>
      </w:r>
      <w:r w:rsidRPr="00AC35C7">
        <w:rPr>
          <w:rFonts w:ascii="Times New Roman" w:eastAsia="Calibri" w:hAnsi="Times New Roman" w:cs="B Nazanin" w:hint="cs"/>
          <w:sz w:val="18"/>
          <w:szCs w:val="23"/>
          <w:rtl/>
          <w:lang w:bidi="fa-IR"/>
        </w:rPr>
        <w:softHyphen/>
        <w:t>هاي اقتصادي و ارزش پول ملی تأثیر می</w:t>
      </w:r>
      <w:r w:rsidRPr="00AC35C7">
        <w:rPr>
          <w:rFonts w:ascii="Times New Roman" w:eastAsia="Calibri" w:hAnsi="Times New Roman" w:cs="B Nazanin" w:hint="cs"/>
          <w:sz w:val="18"/>
          <w:szCs w:val="23"/>
          <w:rtl/>
          <w:lang w:bidi="fa-IR"/>
        </w:rPr>
        <w:softHyphen/>
        <w:t>گذارد. با بروز نااطميناني نرخ ارز، سرمايه</w:t>
      </w:r>
      <w:r w:rsidRPr="00AC35C7">
        <w:rPr>
          <w:rFonts w:ascii="Times New Roman" w:eastAsia="Calibri" w:hAnsi="Times New Roman" w:cs="B Nazanin" w:hint="cs"/>
          <w:sz w:val="18"/>
          <w:szCs w:val="23"/>
          <w:rtl/>
          <w:lang w:bidi="fa-IR"/>
        </w:rPr>
        <w:softHyphen/>
        <w:t>گذاران و فعالان بخش بازرگاني تا روشن شدن وضعيت و ايجاد ثبات در نرخ ارز، فعاليت اقتصادي خود را متوقف می</w:t>
      </w:r>
      <w:r w:rsidRPr="00AC35C7">
        <w:rPr>
          <w:rFonts w:ascii="Times New Roman" w:eastAsia="Calibri" w:hAnsi="Times New Roman" w:cs="B Nazanin" w:hint="cs"/>
          <w:sz w:val="18"/>
          <w:szCs w:val="23"/>
          <w:rtl/>
          <w:lang w:bidi="fa-IR"/>
        </w:rPr>
        <w:softHyphen/>
        <w:t>کنند كه اين به</w:t>
      </w:r>
      <w:r w:rsidR="00946286">
        <w:rPr>
          <w:rFonts w:ascii="Times New Roman" w:eastAsia="Calibri" w:hAnsi="Times New Roman" w:cs="B Nazanin" w:hint="cs"/>
          <w:sz w:val="18"/>
          <w:szCs w:val="23"/>
          <w:rtl/>
          <w:lang w:bidi="fa-IR"/>
        </w:rPr>
        <w:t xml:space="preserve"> معناي كاهش سطح تولید است</w:t>
      </w:r>
      <w:r w:rsidR="00FA2EB4">
        <w:rPr>
          <w:rFonts w:ascii="Times New Roman" w:eastAsia="Calibri" w:hAnsi="Times New Roman" w:cs="B Nazanin" w:hint="cs"/>
          <w:sz w:val="18"/>
          <w:szCs w:val="23"/>
          <w:rtl/>
          <w:lang w:bidi="fa-IR"/>
        </w:rPr>
        <w:t>.</w:t>
      </w:r>
      <w:r w:rsidR="00946286">
        <w:rPr>
          <w:rFonts w:ascii="Times New Roman" w:eastAsia="Calibri" w:hAnsi="Times New Roman" w:cs="B Nazanin" w:hint="cs"/>
          <w:sz w:val="18"/>
          <w:szCs w:val="23"/>
          <w:rtl/>
          <w:lang w:bidi="fa-IR"/>
        </w:rPr>
        <w:t xml:space="preserve"> </w:t>
      </w:r>
      <w:r w:rsidRPr="00AC35C7">
        <w:rPr>
          <w:rFonts w:ascii="Times New Roman" w:eastAsia="Calibri" w:hAnsi="Times New Roman" w:cs="B Nazanin" w:hint="cs"/>
          <w:sz w:val="18"/>
          <w:szCs w:val="23"/>
          <w:rtl/>
          <w:lang w:bidi="fa-IR"/>
        </w:rPr>
        <w:t>کامالیان و داوتیان</w:t>
      </w:r>
      <w:r w:rsidRPr="00AC35C7">
        <w:rPr>
          <w:rFonts w:ascii="Times New Roman" w:eastAsia="Calibri" w:hAnsi="Times New Roman" w:cs="B Nazanin"/>
          <w:sz w:val="18"/>
          <w:szCs w:val="23"/>
          <w:vertAlign w:val="superscript"/>
          <w:rtl/>
          <w:lang w:bidi="fa-IR"/>
        </w:rPr>
        <w:footnoteReference w:id="89"/>
      </w:r>
      <w:r w:rsidRPr="00AC35C7">
        <w:rPr>
          <w:rFonts w:ascii="Times New Roman" w:eastAsia="Calibri" w:hAnsi="Times New Roman" w:cs="B Nazanin" w:hint="cs"/>
          <w:sz w:val="18"/>
          <w:szCs w:val="23"/>
          <w:rtl/>
          <w:lang w:bidi="fa-IR"/>
        </w:rPr>
        <w:t xml:space="preserve"> (2022) معتقدند که </w:t>
      </w:r>
      <w:r w:rsidRPr="00F071F6">
        <w:rPr>
          <w:rFonts w:ascii="Times New Roman" w:eastAsia="Calibri" w:hAnsi="Times New Roman" w:cs="B Nazanin" w:hint="cs"/>
          <w:sz w:val="18"/>
          <w:szCs w:val="23"/>
          <w:highlight w:val="magenta"/>
          <w:rtl/>
          <w:lang w:bidi="fa-IR"/>
        </w:rPr>
        <w:t>نااط</w:t>
      </w:r>
      <w:r w:rsidR="00F071F6" w:rsidRPr="00F071F6">
        <w:rPr>
          <w:rFonts w:ascii="Times New Roman" w:eastAsia="Calibri" w:hAnsi="Times New Roman" w:cs="B Nazanin" w:hint="cs"/>
          <w:sz w:val="18"/>
          <w:szCs w:val="23"/>
          <w:highlight w:val="magenta"/>
          <w:rtl/>
          <w:lang w:bidi="fa-IR"/>
        </w:rPr>
        <w:t>م</w:t>
      </w:r>
      <w:r w:rsidRPr="00F071F6">
        <w:rPr>
          <w:rFonts w:ascii="Times New Roman" w:eastAsia="Calibri" w:hAnsi="Times New Roman" w:cs="B Nazanin" w:hint="cs"/>
          <w:sz w:val="18"/>
          <w:szCs w:val="23"/>
          <w:highlight w:val="magenta"/>
          <w:rtl/>
          <w:lang w:bidi="fa-IR"/>
        </w:rPr>
        <w:t>ینانی</w:t>
      </w:r>
      <w:r w:rsidRPr="00AC35C7">
        <w:rPr>
          <w:rFonts w:ascii="Times New Roman" w:eastAsia="Calibri" w:hAnsi="Times New Roman" w:cs="B Nazanin" w:hint="cs"/>
          <w:sz w:val="18"/>
          <w:szCs w:val="23"/>
          <w:rtl/>
          <w:lang w:bidi="fa-IR"/>
        </w:rPr>
        <w:t xml:space="preserve"> نرخ ارز از عوامل اصلی در ایجاد چرخه</w:t>
      </w:r>
      <w:r w:rsidRPr="00AC35C7">
        <w:rPr>
          <w:rFonts w:ascii="Times New Roman" w:eastAsia="Calibri" w:hAnsi="Times New Roman" w:cs="B Nazanin" w:hint="cs"/>
          <w:sz w:val="18"/>
          <w:szCs w:val="23"/>
          <w:rtl/>
          <w:lang w:bidi="fa-IR"/>
        </w:rPr>
        <w:softHyphen/>
        <w:t>های تجاری است، چرا که افزایش نوسانات نرخ ارز از طریق فعال نمودن رفتارهای احتیاطی خانوار و در نتیجه کاهش مصرف و سرمایه</w:t>
      </w:r>
      <w:r w:rsidRPr="00AC35C7">
        <w:rPr>
          <w:rFonts w:ascii="Times New Roman" w:eastAsia="Calibri" w:hAnsi="Times New Roman" w:cs="B Nazanin" w:hint="cs"/>
          <w:sz w:val="18"/>
          <w:szCs w:val="23"/>
          <w:rtl/>
          <w:lang w:bidi="fa-IR"/>
        </w:rPr>
        <w:softHyphen/>
        <w:t>گذاری آنان، باعث کاهش فعالیت</w:t>
      </w:r>
      <w:r w:rsidRPr="00AC35C7">
        <w:rPr>
          <w:rFonts w:ascii="Times New Roman" w:eastAsia="Calibri" w:hAnsi="Times New Roman" w:cs="B Nazanin" w:hint="cs"/>
          <w:sz w:val="18"/>
          <w:szCs w:val="23"/>
          <w:rtl/>
          <w:lang w:bidi="fa-IR"/>
        </w:rPr>
        <w:softHyphen/>
        <w:t>های اقتصادی و افزایش قیمت</w:t>
      </w:r>
      <w:r w:rsidRPr="00AC35C7">
        <w:rPr>
          <w:rFonts w:ascii="Times New Roman" w:eastAsia="Calibri" w:hAnsi="Times New Roman" w:cs="B Nazanin" w:hint="cs"/>
          <w:sz w:val="18"/>
          <w:szCs w:val="23"/>
          <w:rtl/>
          <w:lang w:bidi="fa-IR"/>
        </w:rPr>
        <w:softHyphen/>
        <w:t>ها می</w:t>
      </w:r>
      <w:r w:rsidRPr="00AC35C7">
        <w:rPr>
          <w:rFonts w:ascii="Times New Roman" w:eastAsia="Calibri" w:hAnsi="Times New Roman" w:cs="B Nazanin" w:hint="cs"/>
          <w:sz w:val="18"/>
          <w:szCs w:val="23"/>
          <w:rtl/>
          <w:lang w:bidi="fa-IR"/>
        </w:rPr>
        <w:softHyphen/>
        <w:t>شود. نااطمینانی تورم نیز از طریق کانال</w:t>
      </w:r>
      <w:r w:rsidRPr="00AC35C7">
        <w:rPr>
          <w:rFonts w:ascii="Times New Roman" w:eastAsia="Calibri" w:hAnsi="Times New Roman" w:cs="B Nazanin" w:hint="cs"/>
          <w:sz w:val="18"/>
          <w:szCs w:val="23"/>
          <w:rtl/>
          <w:lang w:bidi="fa-IR"/>
        </w:rPr>
        <w:softHyphen/>
        <w:t>های مختلف می</w:t>
      </w:r>
      <w:r w:rsidRPr="00AC35C7">
        <w:rPr>
          <w:rFonts w:ascii="Times New Roman" w:eastAsia="Calibri" w:hAnsi="Times New Roman" w:cs="B Nazanin" w:hint="cs"/>
          <w:sz w:val="18"/>
          <w:szCs w:val="23"/>
          <w:rtl/>
          <w:lang w:bidi="fa-IR"/>
        </w:rPr>
        <w:softHyphen/>
        <w:t>تواند در شکل</w:t>
      </w:r>
      <w:r w:rsidRPr="00AC35C7">
        <w:rPr>
          <w:rFonts w:ascii="Times New Roman" w:eastAsia="Calibri" w:hAnsi="Times New Roman" w:cs="B Nazanin" w:hint="cs"/>
          <w:sz w:val="18"/>
          <w:szCs w:val="23"/>
          <w:rtl/>
          <w:lang w:bidi="fa-IR"/>
        </w:rPr>
        <w:softHyphen/>
        <w:t>گیری چرخه</w:t>
      </w:r>
      <w:r w:rsidRPr="00AC35C7">
        <w:rPr>
          <w:rFonts w:ascii="Times New Roman" w:eastAsia="Calibri" w:hAnsi="Times New Roman" w:cs="B Nazanin" w:hint="cs"/>
          <w:sz w:val="18"/>
          <w:szCs w:val="23"/>
          <w:rtl/>
          <w:lang w:bidi="fa-IR"/>
        </w:rPr>
        <w:softHyphen/>
        <w:t>های تجاری مؤثر واقع شود. فریدمن</w:t>
      </w:r>
      <w:r w:rsidRPr="00AC35C7">
        <w:rPr>
          <w:rFonts w:ascii="Times New Roman" w:eastAsia="Calibri" w:hAnsi="Times New Roman" w:cs="B Nazanin"/>
          <w:sz w:val="18"/>
          <w:szCs w:val="23"/>
          <w:vertAlign w:val="superscript"/>
          <w:rtl/>
          <w:lang w:bidi="fa-IR"/>
        </w:rPr>
        <w:footnoteReference w:id="90"/>
      </w:r>
      <w:r w:rsidRPr="00AC35C7">
        <w:rPr>
          <w:rFonts w:ascii="Times New Roman" w:eastAsia="Calibri" w:hAnsi="Times New Roman" w:cs="B Nazanin" w:hint="cs"/>
          <w:sz w:val="18"/>
          <w:szCs w:val="23"/>
          <w:rtl/>
          <w:lang w:bidi="fa-IR"/>
        </w:rPr>
        <w:t xml:space="preserve"> (1977) استدلال می</w:t>
      </w:r>
      <w:r w:rsidRPr="00AC35C7">
        <w:rPr>
          <w:rFonts w:ascii="Times New Roman" w:eastAsia="Calibri" w:hAnsi="Times New Roman" w:cs="B Nazanin" w:hint="cs"/>
          <w:sz w:val="18"/>
          <w:szCs w:val="23"/>
          <w:rtl/>
          <w:lang w:bidi="fa-IR"/>
        </w:rPr>
        <w:softHyphen/>
        <w:t>کند که نااطمینانی تورم با تضعیف مکانیسم قیمت</w:t>
      </w:r>
      <w:r w:rsidRPr="00AC35C7">
        <w:rPr>
          <w:rFonts w:ascii="Times New Roman" w:eastAsia="Calibri" w:hAnsi="Times New Roman" w:cs="B Nazanin" w:hint="cs"/>
          <w:sz w:val="18"/>
          <w:szCs w:val="23"/>
          <w:rtl/>
          <w:lang w:bidi="fa-IR"/>
        </w:rPr>
        <w:softHyphen/>
        <w:t>ها به فعالیت</w:t>
      </w:r>
      <w:r w:rsidRPr="00AC35C7">
        <w:rPr>
          <w:rFonts w:ascii="Times New Roman" w:eastAsia="Calibri" w:hAnsi="Times New Roman" w:cs="B Nazanin" w:hint="cs"/>
          <w:sz w:val="18"/>
          <w:szCs w:val="23"/>
          <w:rtl/>
          <w:lang w:bidi="fa-IR"/>
        </w:rPr>
        <w:softHyphen/>
        <w:t>های اقتصادی و رشد آسیب می</w:t>
      </w:r>
      <w:r w:rsidRPr="00AC35C7">
        <w:rPr>
          <w:rFonts w:ascii="Times New Roman" w:eastAsia="Calibri" w:hAnsi="Times New Roman" w:cs="B Nazanin" w:hint="cs"/>
          <w:sz w:val="18"/>
          <w:szCs w:val="23"/>
          <w:rtl/>
          <w:lang w:bidi="fa-IR"/>
        </w:rPr>
        <w:softHyphen/>
        <w:t>رساند. بال</w:t>
      </w:r>
      <w:r w:rsidRPr="00AC35C7">
        <w:rPr>
          <w:rFonts w:ascii="Times New Roman" w:eastAsia="Calibri" w:hAnsi="Times New Roman" w:cs="B Nazanin"/>
          <w:sz w:val="18"/>
          <w:szCs w:val="23"/>
          <w:vertAlign w:val="superscript"/>
          <w:rtl/>
          <w:lang w:bidi="fa-IR"/>
        </w:rPr>
        <w:footnoteReference w:id="91"/>
      </w:r>
      <w:r w:rsidRPr="00AC35C7">
        <w:rPr>
          <w:rFonts w:ascii="Times New Roman" w:eastAsia="Calibri" w:hAnsi="Times New Roman" w:cs="B Nazanin" w:hint="cs"/>
          <w:sz w:val="18"/>
          <w:szCs w:val="23"/>
          <w:rtl/>
          <w:lang w:bidi="fa-IR"/>
        </w:rPr>
        <w:t xml:space="preserve"> (1992) نیز نشان می</w:t>
      </w:r>
      <w:r w:rsidRPr="00AC35C7">
        <w:rPr>
          <w:rFonts w:ascii="Times New Roman" w:eastAsia="Calibri" w:hAnsi="Times New Roman" w:cs="B Nazanin" w:hint="cs"/>
          <w:sz w:val="18"/>
          <w:szCs w:val="23"/>
          <w:rtl/>
          <w:lang w:bidi="fa-IR"/>
        </w:rPr>
        <w:softHyphen/>
        <w:t>دهد که افزایش نااطمینانی تورم از طریق خدشه</w:t>
      </w:r>
      <w:r w:rsidRPr="00AC35C7">
        <w:rPr>
          <w:rFonts w:ascii="Times New Roman" w:eastAsia="Calibri" w:hAnsi="Times New Roman" w:cs="B Nazanin" w:hint="cs"/>
          <w:sz w:val="18"/>
          <w:szCs w:val="23"/>
          <w:rtl/>
          <w:lang w:bidi="fa-IR"/>
        </w:rPr>
        <w:softHyphen/>
        <w:t>دار نمودن ارزش پول به رشد بلندمدت آسیب می</w:t>
      </w:r>
      <w:r w:rsidRPr="00AC35C7">
        <w:rPr>
          <w:rFonts w:ascii="Times New Roman" w:eastAsia="Calibri" w:hAnsi="Times New Roman" w:cs="B Nazanin" w:hint="cs"/>
          <w:sz w:val="18"/>
          <w:szCs w:val="23"/>
          <w:rtl/>
          <w:lang w:bidi="fa-IR"/>
        </w:rPr>
        <w:softHyphen/>
        <w:t>زند. در مقابل، دوتسی و سارت</w:t>
      </w:r>
      <w:r w:rsidRPr="00AC35C7">
        <w:rPr>
          <w:rFonts w:ascii="Times New Roman" w:eastAsia="Calibri" w:hAnsi="Times New Roman" w:cs="B Nazanin"/>
          <w:sz w:val="18"/>
          <w:szCs w:val="23"/>
          <w:vertAlign w:val="superscript"/>
          <w:rtl/>
          <w:lang w:bidi="fa-IR"/>
        </w:rPr>
        <w:footnoteReference w:id="92"/>
      </w:r>
      <w:r w:rsidRPr="00AC35C7">
        <w:rPr>
          <w:rFonts w:ascii="Times New Roman" w:eastAsia="Calibri" w:hAnsi="Times New Roman" w:cs="B Nazanin" w:hint="cs"/>
          <w:sz w:val="18"/>
          <w:szCs w:val="23"/>
          <w:rtl/>
          <w:lang w:bidi="fa-IR"/>
        </w:rPr>
        <w:t xml:space="preserve"> (2000) استدلال می</w:t>
      </w:r>
      <w:r w:rsidRPr="00AC35C7">
        <w:rPr>
          <w:rFonts w:ascii="Times New Roman" w:eastAsia="Calibri" w:hAnsi="Times New Roman" w:cs="B Nazanin" w:hint="cs"/>
          <w:sz w:val="18"/>
          <w:szCs w:val="23"/>
          <w:rtl/>
          <w:lang w:bidi="fa-IR"/>
        </w:rPr>
        <w:softHyphen/>
        <w:t>کنند که افزایش نااطمینانی تورم از طریق کاهش تقاضا برای ترازهای پول واقعی و مصرف باعث افزایش پس</w:t>
      </w:r>
      <w:r w:rsidRPr="00AC35C7">
        <w:rPr>
          <w:rFonts w:ascii="Times New Roman" w:eastAsia="Calibri" w:hAnsi="Times New Roman" w:cs="B Nazanin" w:hint="cs"/>
          <w:sz w:val="18"/>
          <w:szCs w:val="23"/>
          <w:rtl/>
          <w:lang w:bidi="fa-IR"/>
        </w:rPr>
        <w:softHyphen/>
        <w:t>انداز احتیاطی، سرمایه</w:t>
      </w:r>
      <w:r w:rsidRPr="00AC35C7">
        <w:rPr>
          <w:rFonts w:ascii="Times New Roman" w:eastAsia="Calibri" w:hAnsi="Times New Roman" w:cs="B Nazanin" w:hint="cs"/>
          <w:sz w:val="18"/>
          <w:szCs w:val="23"/>
          <w:rtl/>
          <w:lang w:bidi="fa-IR"/>
        </w:rPr>
        <w:softHyphen/>
        <w:t>گذاری و رشد می</w:t>
      </w:r>
      <w:r w:rsidRPr="00AC35C7">
        <w:rPr>
          <w:rFonts w:ascii="Times New Roman" w:eastAsia="Calibri" w:hAnsi="Times New Roman" w:cs="B Nazanin" w:hint="cs"/>
          <w:sz w:val="18"/>
          <w:szCs w:val="23"/>
          <w:rtl/>
          <w:lang w:bidi="fa-IR"/>
        </w:rPr>
        <w:softHyphen/>
        <w:t>شود. به طور مشابه، آگیون و سن-پل</w:t>
      </w:r>
      <w:r w:rsidRPr="00AC35C7">
        <w:rPr>
          <w:rFonts w:ascii="Times New Roman" w:eastAsia="Calibri" w:hAnsi="Times New Roman" w:cs="B Nazanin"/>
          <w:sz w:val="18"/>
          <w:szCs w:val="23"/>
          <w:vertAlign w:val="superscript"/>
          <w:rtl/>
          <w:lang w:bidi="fa-IR"/>
        </w:rPr>
        <w:footnoteReference w:id="93"/>
      </w:r>
      <w:r w:rsidRPr="00AC35C7">
        <w:rPr>
          <w:rFonts w:ascii="Times New Roman" w:eastAsia="Calibri" w:hAnsi="Times New Roman" w:cs="B Nazanin" w:hint="cs"/>
          <w:sz w:val="18"/>
          <w:szCs w:val="23"/>
          <w:rtl/>
          <w:lang w:bidi="fa-IR"/>
        </w:rPr>
        <w:t xml:space="preserve"> (1998) و بلکبرن</w:t>
      </w:r>
      <w:r w:rsidRPr="00AC35C7">
        <w:rPr>
          <w:rFonts w:ascii="Times New Roman" w:eastAsia="Calibri" w:hAnsi="Times New Roman" w:cs="B Nazanin"/>
          <w:sz w:val="18"/>
          <w:szCs w:val="23"/>
          <w:vertAlign w:val="superscript"/>
          <w:rtl/>
          <w:lang w:bidi="fa-IR"/>
        </w:rPr>
        <w:footnoteReference w:id="94"/>
      </w:r>
      <w:r w:rsidRPr="00AC35C7">
        <w:rPr>
          <w:rFonts w:ascii="Times New Roman" w:eastAsia="Calibri" w:hAnsi="Times New Roman" w:cs="B Nazanin" w:hint="cs"/>
          <w:sz w:val="18"/>
          <w:szCs w:val="23"/>
          <w:rtl/>
          <w:lang w:bidi="fa-IR"/>
        </w:rPr>
        <w:t xml:space="preserve"> (1999) ادعا می</w:t>
      </w:r>
      <w:r w:rsidRPr="00AC35C7">
        <w:rPr>
          <w:rFonts w:ascii="Times New Roman" w:eastAsia="Calibri" w:hAnsi="Times New Roman" w:cs="B Nazanin" w:hint="cs"/>
          <w:sz w:val="18"/>
          <w:szCs w:val="23"/>
          <w:rtl/>
          <w:lang w:bidi="fa-IR"/>
        </w:rPr>
        <w:softHyphen/>
        <w:t>کنند که افزایش نااطمینانی تورم از طریق تغییرات تکنولوژیکی و بهبود فرآیند تحقیق و توسعه باعث افزایش رشد اقتصادی می</w:t>
      </w:r>
      <w:r w:rsidRPr="00AC35C7">
        <w:rPr>
          <w:rFonts w:ascii="Times New Roman" w:eastAsia="Calibri" w:hAnsi="Times New Roman" w:cs="B Nazanin" w:hint="cs"/>
          <w:sz w:val="18"/>
          <w:szCs w:val="23"/>
          <w:rtl/>
          <w:lang w:bidi="fa-IR"/>
        </w:rPr>
        <w:softHyphen/>
        <w:t>شود (لیک و هو</w:t>
      </w:r>
      <w:r w:rsidRPr="00AC35C7">
        <w:rPr>
          <w:rFonts w:ascii="Times New Roman" w:eastAsia="Calibri" w:hAnsi="Times New Roman" w:cs="B Nazanin"/>
          <w:sz w:val="18"/>
          <w:szCs w:val="23"/>
          <w:vertAlign w:val="superscript"/>
          <w:rtl/>
          <w:lang w:bidi="fa-IR"/>
        </w:rPr>
        <w:footnoteReference w:id="95"/>
      </w:r>
      <w:r w:rsidRPr="00AC35C7">
        <w:rPr>
          <w:rFonts w:ascii="Times New Roman" w:eastAsia="Calibri" w:hAnsi="Times New Roman" w:cs="B Nazanin" w:hint="cs"/>
          <w:sz w:val="18"/>
          <w:szCs w:val="23"/>
          <w:rtl/>
          <w:lang w:bidi="fa-IR"/>
        </w:rPr>
        <w:t>، 2019). از آن</w:t>
      </w:r>
      <w:r w:rsidRPr="00AC35C7">
        <w:rPr>
          <w:rFonts w:ascii="Times New Roman" w:eastAsia="Calibri" w:hAnsi="Times New Roman" w:cs="B Nazanin" w:hint="cs"/>
          <w:sz w:val="18"/>
          <w:szCs w:val="23"/>
          <w:rtl/>
          <w:lang w:bidi="fa-IR"/>
        </w:rPr>
        <w:softHyphen/>
        <w:t>جایی که املاک و مستغلات، بخش قابل توجهی از دارایی</w:t>
      </w:r>
      <w:r w:rsidRPr="00AC35C7">
        <w:rPr>
          <w:rFonts w:ascii="Times New Roman" w:eastAsia="Calibri" w:hAnsi="Times New Roman" w:cs="B Nazanin" w:hint="cs"/>
          <w:sz w:val="18"/>
          <w:szCs w:val="23"/>
          <w:rtl/>
          <w:lang w:bidi="fa-IR"/>
        </w:rPr>
        <w:softHyphen/>
        <w:t>ها و سرمایه یک کشور را تشکیل می</w:t>
      </w:r>
      <w:r w:rsidRPr="00AC35C7">
        <w:rPr>
          <w:rFonts w:ascii="Times New Roman" w:eastAsia="Calibri" w:hAnsi="Times New Roman" w:cs="B Nazanin" w:hint="cs"/>
          <w:sz w:val="18"/>
          <w:szCs w:val="23"/>
          <w:rtl/>
          <w:lang w:bidi="fa-IR"/>
        </w:rPr>
        <w:softHyphen/>
        <w:t>دهد، بنابراین نوسانات قیمت مسکن نیز می</w:t>
      </w:r>
      <w:r w:rsidRPr="00AC35C7">
        <w:rPr>
          <w:rFonts w:ascii="Times New Roman" w:eastAsia="Calibri" w:hAnsi="Times New Roman" w:cs="B Nazanin" w:hint="cs"/>
          <w:sz w:val="18"/>
          <w:szCs w:val="23"/>
          <w:rtl/>
          <w:lang w:bidi="fa-IR"/>
        </w:rPr>
        <w:softHyphen/>
        <w:t>تواند صدمات جبران</w:t>
      </w:r>
      <w:r w:rsidRPr="00AC35C7">
        <w:rPr>
          <w:rFonts w:ascii="Times New Roman" w:eastAsia="Calibri" w:hAnsi="Times New Roman" w:cs="B Nazanin" w:hint="cs"/>
          <w:sz w:val="18"/>
          <w:szCs w:val="23"/>
          <w:rtl/>
          <w:lang w:bidi="fa-IR"/>
        </w:rPr>
        <w:softHyphen/>
        <w:t>ناپذیری به اقتصاد وارد کند. از آن</w:t>
      </w:r>
      <w:r w:rsidRPr="00AC35C7">
        <w:rPr>
          <w:rFonts w:ascii="Times New Roman" w:eastAsia="Calibri" w:hAnsi="Times New Roman" w:cs="B Nazanin" w:hint="cs"/>
          <w:sz w:val="18"/>
          <w:szCs w:val="23"/>
          <w:rtl/>
          <w:lang w:bidi="fa-IR"/>
        </w:rPr>
        <w:softHyphen/>
        <w:t>جایی که نوسانات قیمت مسکن به طور همزمان بر مصرف و سرمایه</w:t>
      </w:r>
      <w:r w:rsidRPr="00AC35C7">
        <w:rPr>
          <w:rFonts w:ascii="Times New Roman" w:eastAsia="Calibri" w:hAnsi="Times New Roman" w:cs="B Nazanin" w:hint="cs"/>
          <w:sz w:val="18"/>
          <w:szCs w:val="23"/>
          <w:rtl/>
          <w:lang w:bidi="fa-IR"/>
        </w:rPr>
        <w:softHyphen/>
        <w:t>گذاری تأثیر می</w:t>
      </w:r>
      <w:r w:rsidRPr="00AC35C7">
        <w:rPr>
          <w:rFonts w:ascii="Times New Roman" w:eastAsia="Calibri" w:hAnsi="Times New Roman" w:cs="B Nazanin" w:hint="cs"/>
          <w:sz w:val="18"/>
          <w:szCs w:val="23"/>
          <w:rtl/>
          <w:lang w:bidi="fa-IR"/>
        </w:rPr>
        <w:softHyphen/>
        <w:t>گذارد، از این رو تأثیر مستقیمی بر فعالیت‌های کلان اقتصادی دارد. بحران مالی سال 2008 به خوبی نقش نوسانات قیمت مسکن در ایجاد چرخه</w:t>
      </w:r>
      <w:r w:rsidRPr="00AC35C7">
        <w:rPr>
          <w:rFonts w:ascii="Times New Roman" w:eastAsia="Calibri" w:hAnsi="Times New Roman" w:cs="B Nazanin" w:hint="cs"/>
          <w:sz w:val="18"/>
          <w:szCs w:val="23"/>
          <w:rtl/>
          <w:lang w:bidi="fa-IR"/>
        </w:rPr>
        <w:softHyphen/>
        <w:t>های تجاری را نشان داد. در این دوره به دنبال افزایش تقاضا برای مسکن، حباب قیمتی به وجود آمد. حباب قیمتی ایجاد شده و به دنبال آن افزایش طولانی</w:t>
      </w:r>
      <w:r w:rsidRPr="00AC35C7">
        <w:rPr>
          <w:rFonts w:ascii="Times New Roman" w:eastAsia="Calibri" w:hAnsi="Times New Roman" w:cs="B Nazanin" w:hint="cs"/>
          <w:sz w:val="18"/>
          <w:szCs w:val="23"/>
          <w:rtl/>
          <w:lang w:bidi="fa-IR"/>
        </w:rPr>
        <w:softHyphen/>
        <w:t>مدت عرضه مسکن باعث ایجاد مازاد عرضه و در نتیجه کاهش شدید قیمت املاک و مستغلات شد. این امر باعث کاهش سرمایه</w:t>
      </w:r>
      <w:r w:rsidRPr="00AC35C7">
        <w:rPr>
          <w:rFonts w:ascii="Times New Roman" w:eastAsia="Calibri" w:hAnsi="Times New Roman" w:cs="B Nazanin" w:hint="cs"/>
          <w:sz w:val="18"/>
          <w:szCs w:val="23"/>
          <w:rtl/>
          <w:lang w:bidi="fa-IR"/>
        </w:rPr>
        <w:softHyphen/>
        <w:t xml:space="preserve">گذاری در املاک و شروع یک بحران اقتصادی </w:t>
      </w:r>
      <w:r w:rsidRPr="00AC35C7">
        <w:rPr>
          <w:rFonts w:ascii="Times New Roman" w:eastAsia="Calibri" w:hAnsi="Times New Roman" w:cs="B Nazanin" w:hint="cs"/>
          <w:sz w:val="18"/>
          <w:szCs w:val="23"/>
          <w:rtl/>
          <w:lang w:bidi="fa-IR"/>
        </w:rPr>
        <w:lastRenderedPageBreak/>
        <w:t>گسترده</w:t>
      </w:r>
      <w:r w:rsidRPr="00AC35C7">
        <w:rPr>
          <w:rFonts w:ascii="Times New Roman" w:eastAsia="Calibri" w:hAnsi="Times New Roman" w:cs="B Nazanin" w:hint="cs"/>
          <w:sz w:val="18"/>
          <w:szCs w:val="23"/>
          <w:rtl/>
          <w:lang w:bidi="fa-IR"/>
        </w:rPr>
        <w:softHyphen/>
        <w:t>تر شد. آلبرتز</w:t>
      </w:r>
      <w:r w:rsidRPr="00AC35C7">
        <w:rPr>
          <w:rFonts w:ascii="Times New Roman" w:eastAsia="Calibri" w:hAnsi="Times New Roman" w:cs="B Nazanin"/>
          <w:sz w:val="18"/>
          <w:szCs w:val="23"/>
          <w:vertAlign w:val="superscript"/>
          <w:rtl/>
          <w:lang w:bidi="fa-IR"/>
        </w:rPr>
        <w:footnoteReference w:id="96"/>
      </w:r>
      <w:r w:rsidRPr="00AC35C7">
        <w:rPr>
          <w:rFonts w:ascii="Times New Roman" w:eastAsia="Calibri" w:hAnsi="Times New Roman" w:cs="B Nazanin" w:hint="cs"/>
          <w:sz w:val="18"/>
          <w:szCs w:val="23"/>
          <w:rtl/>
          <w:lang w:bidi="fa-IR"/>
        </w:rPr>
        <w:t xml:space="preserve"> (1962)، فیر</w:t>
      </w:r>
      <w:r w:rsidRPr="00AC35C7">
        <w:rPr>
          <w:rFonts w:ascii="Times New Roman" w:eastAsia="Calibri" w:hAnsi="Times New Roman" w:cs="B Nazanin"/>
          <w:sz w:val="18"/>
          <w:szCs w:val="23"/>
          <w:vertAlign w:val="superscript"/>
          <w:rtl/>
          <w:lang w:bidi="fa-IR"/>
        </w:rPr>
        <w:footnoteReference w:id="97"/>
      </w:r>
      <w:r w:rsidRPr="00AC35C7">
        <w:rPr>
          <w:rFonts w:ascii="Times New Roman" w:eastAsia="Calibri" w:hAnsi="Times New Roman" w:cs="B Nazanin" w:hint="cs"/>
          <w:sz w:val="18"/>
          <w:szCs w:val="23"/>
          <w:rtl/>
          <w:lang w:bidi="fa-IR"/>
        </w:rPr>
        <w:t xml:space="preserve"> (1972)، </w:t>
      </w:r>
      <w:r w:rsidR="009134DD">
        <w:rPr>
          <w:rFonts w:ascii="Times New Roman" w:eastAsia="Calibri" w:hAnsi="Times New Roman" w:cs="B Nazanin" w:hint="cs"/>
          <w:sz w:val="18"/>
          <w:szCs w:val="23"/>
          <w:rtl/>
          <w:lang w:bidi="fa-IR"/>
        </w:rPr>
        <w:t>د</w:t>
      </w:r>
      <w:r w:rsidRPr="00AC35C7">
        <w:rPr>
          <w:rFonts w:ascii="Times New Roman" w:eastAsia="Calibri" w:hAnsi="Times New Roman" w:cs="B Nazanin" w:hint="cs"/>
          <w:sz w:val="18"/>
          <w:szCs w:val="23"/>
          <w:rtl/>
          <w:lang w:bidi="fa-IR"/>
        </w:rPr>
        <w:t>لیو و گراملیچ</w:t>
      </w:r>
      <w:r w:rsidRPr="00AC35C7">
        <w:rPr>
          <w:rFonts w:ascii="Times New Roman" w:eastAsia="Calibri" w:hAnsi="Times New Roman" w:cs="B Nazanin"/>
          <w:sz w:val="18"/>
          <w:szCs w:val="23"/>
          <w:vertAlign w:val="superscript"/>
          <w:rtl/>
          <w:lang w:bidi="fa-IR"/>
        </w:rPr>
        <w:footnoteReference w:id="98"/>
      </w:r>
      <w:r w:rsidRPr="00AC35C7">
        <w:rPr>
          <w:rFonts w:ascii="Times New Roman" w:eastAsia="Calibri" w:hAnsi="Times New Roman" w:cs="B Nazanin" w:hint="cs"/>
          <w:sz w:val="18"/>
          <w:szCs w:val="23"/>
          <w:rtl/>
          <w:lang w:bidi="fa-IR"/>
        </w:rPr>
        <w:t xml:space="preserve"> (1969) و بسیاری از محققان دیگر به طور گسترده ارتباط میان سرمایه</w:t>
      </w:r>
      <w:r w:rsidRPr="00AC35C7">
        <w:rPr>
          <w:rFonts w:ascii="Times New Roman" w:eastAsia="Calibri" w:hAnsi="Times New Roman" w:cs="B Nazanin" w:hint="cs"/>
          <w:sz w:val="18"/>
          <w:szCs w:val="23"/>
          <w:rtl/>
          <w:lang w:bidi="fa-IR"/>
        </w:rPr>
        <w:softHyphen/>
        <w:t>گذاری در بخش مسکن و چرخه</w:t>
      </w:r>
      <w:r w:rsidRPr="00AC35C7">
        <w:rPr>
          <w:rFonts w:ascii="Times New Roman" w:eastAsia="Calibri" w:hAnsi="Times New Roman" w:cs="B Nazanin" w:hint="cs"/>
          <w:sz w:val="18"/>
          <w:szCs w:val="23"/>
          <w:rtl/>
          <w:lang w:bidi="fa-IR"/>
        </w:rPr>
        <w:softHyphen/>
        <w:t>های تجاری را مورد بررسی قرار داده</w:t>
      </w:r>
      <w:r w:rsidRPr="00AC35C7">
        <w:rPr>
          <w:rFonts w:ascii="Times New Roman" w:eastAsia="Calibri" w:hAnsi="Times New Roman" w:cs="B Nazanin" w:hint="cs"/>
          <w:sz w:val="18"/>
          <w:szCs w:val="23"/>
          <w:rtl/>
          <w:lang w:bidi="fa-IR"/>
        </w:rPr>
        <w:softHyphen/>
        <w:t>اند. نااطمینانی در تقاضا، اطلاعات نامتقارن، هزینه</w:t>
      </w:r>
      <w:r w:rsidRPr="00AC35C7">
        <w:rPr>
          <w:rFonts w:ascii="Times New Roman" w:eastAsia="Calibri" w:hAnsi="Times New Roman" w:cs="B Nazanin" w:hint="cs"/>
          <w:sz w:val="18"/>
          <w:szCs w:val="23"/>
          <w:rtl/>
          <w:lang w:bidi="fa-IR"/>
        </w:rPr>
        <w:softHyphen/>
        <w:t>های تجاری، هزینه</w:t>
      </w:r>
      <w:r w:rsidRPr="00AC35C7">
        <w:rPr>
          <w:rFonts w:ascii="Times New Roman" w:eastAsia="Calibri" w:hAnsi="Times New Roman" w:cs="B Nazanin" w:hint="cs"/>
          <w:sz w:val="18"/>
          <w:szCs w:val="23"/>
          <w:rtl/>
          <w:lang w:bidi="fa-IR"/>
        </w:rPr>
        <w:softHyphen/>
        <w:t>های تعدیل و زمان</w:t>
      </w:r>
      <w:r w:rsidRPr="00AC35C7">
        <w:rPr>
          <w:rFonts w:ascii="Times New Roman" w:eastAsia="Calibri" w:hAnsi="Times New Roman" w:cs="B Nazanin" w:hint="cs"/>
          <w:sz w:val="18"/>
          <w:szCs w:val="23"/>
          <w:rtl/>
          <w:lang w:bidi="fa-IR"/>
        </w:rPr>
        <w:softHyphen/>
        <w:t>بر بودن ساخت</w:t>
      </w:r>
      <w:r w:rsidRPr="00AC35C7">
        <w:rPr>
          <w:rFonts w:ascii="Times New Roman" w:eastAsia="Calibri" w:hAnsi="Times New Roman" w:cs="B Nazanin" w:hint="cs"/>
          <w:sz w:val="18"/>
          <w:szCs w:val="23"/>
          <w:rtl/>
          <w:lang w:bidi="fa-IR"/>
        </w:rPr>
        <w:softHyphen/>
        <w:t>وساز از جمله عواملی هستند که باعث بروز رفتار چرخه</w:t>
      </w:r>
      <w:r w:rsidRPr="00AC35C7">
        <w:rPr>
          <w:rFonts w:ascii="Times New Roman" w:eastAsia="Calibri" w:hAnsi="Times New Roman" w:cs="B Nazanin" w:hint="cs"/>
          <w:sz w:val="18"/>
          <w:szCs w:val="23"/>
          <w:rtl/>
          <w:lang w:bidi="fa-IR"/>
        </w:rPr>
        <w:softHyphen/>
        <w:t>ای در بازار املاک و مستغلات و در نتیجه ایجاد چرخه</w:t>
      </w:r>
      <w:r w:rsidRPr="00AC35C7">
        <w:rPr>
          <w:rFonts w:ascii="Times New Roman" w:eastAsia="Calibri" w:hAnsi="Times New Roman" w:cs="B Nazanin" w:hint="cs"/>
          <w:sz w:val="18"/>
          <w:szCs w:val="23"/>
          <w:rtl/>
          <w:lang w:bidi="fa-IR"/>
        </w:rPr>
        <w:softHyphen/>
        <w:t>های اقتصادی می</w:t>
      </w:r>
      <w:r w:rsidRPr="00AC35C7">
        <w:rPr>
          <w:rFonts w:ascii="Times New Roman" w:eastAsia="Calibri" w:hAnsi="Times New Roman" w:cs="B Nazanin" w:hint="cs"/>
          <w:sz w:val="18"/>
          <w:szCs w:val="23"/>
          <w:rtl/>
          <w:lang w:bidi="fa-IR"/>
        </w:rPr>
        <w:softHyphen/>
        <w:t>شوند (یارمحمدیان</w:t>
      </w:r>
      <w:r w:rsidRPr="00AC35C7">
        <w:rPr>
          <w:rFonts w:ascii="Times New Roman" w:eastAsia="Calibri" w:hAnsi="Times New Roman" w:cs="B Nazanin"/>
          <w:sz w:val="18"/>
          <w:szCs w:val="23"/>
          <w:vertAlign w:val="superscript"/>
          <w:rtl/>
          <w:lang w:bidi="fa-IR"/>
        </w:rPr>
        <w:footnoteReference w:id="99"/>
      </w:r>
      <w:r w:rsidRPr="00AC35C7">
        <w:rPr>
          <w:rFonts w:ascii="Times New Roman" w:eastAsia="Calibri" w:hAnsi="Times New Roman" w:cs="B Nazanin" w:hint="cs"/>
          <w:sz w:val="18"/>
          <w:szCs w:val="23"/>
          <w:rtl/>
          <w:lang w:bidi="fa-IR"/>
        </w:rPr>
        <w:t>، 2019).</w:t>
      </w:r>
    </w:p>
    <w:p w:rsidR="0002666C" w:rsidRPr="00AC35C7" w:rsidRDefault="0002666C" w:rsidP="00DB0E91">
      <w:pPr>
        <w:bidi/>
        <w:spacing w:after="0" w:line="240" w:lineRule="auto"/>
        <w:jc w:val="both"/>
        <w:rPr>
          <w:rFonts w:ascii="Times New Roman" w:eastAsia="Calibri" w:hAnsi="Times New Roman" w:cs="B Nazanin"/>
          <w:sz w:val="18"/>
          <w:szCs w:val="23"/>
          <w:rtl/>
          <w:lang w:bidi="fa-IR"/>
        </w:rPr>
      </w:pPr>
      <w:r w:rsidRPr="00AC35C7">
        <w:rPr>
          <w:rFonts w:ascii="Times New Roman" w:eastAsia="Calibri" w:hAnsi="Times New Roman" w:cs="B Nazanin" w:hint="cs"/>
          <w:sz w:val="18"/>
          <w:szCs w:val="23"/>
          <w:rtl/>
          <w:lang w:bidi="fa-IR"/>
        </w:rPr>
        <w:t>یکی دیگر از عوامل مؤثر بر چرخه</w:t>
      </w:r>
      <w:r w:rsidRPr="00AC35C7">
        <w:rPr>
          <w:rFonts w:ascii="Times New Roman" w:eastAsia="Calibri" w:hAnsi="Times New Roman" w:cs="B Nazanin" w:hint="cs"/>
          <w:sz w:val="18"/>
          <w:szCs w:val="23"/>
          <w:rtl/>
          <w:lang w:bidi="fa-IR"/>
        </w:rPr>
        <w:softHyphen/>
        <w:t>های تجاری، نااطمینانی در بازار سهام است. اکرت</w:t>
      </w:r>
      <w:r w:rsidRPr="00AC35C7">
        <w:rPr>
          <w:rFonts w:ascii="Times New Roman" w:eastAsia="Calibri" w:hAnsi="Times New Roman" w:cs="B Nazanin"/>
          <w:sz w:val="18"/>
          <w:szCs w:val="23"/>
          <w:vertAlign w:val="superscript"/>
          <w:rtl/>
          <w:lang w:bidi="fa-IR"/>
        </w:rPr>
        <w:footnoteReference w:id="100"/>
      </w:r>
      <w:r w:rsidRPr="00AC35C7">
        <w:rPr>
          <w:rFonts w:ascii="Times New Roman" w:eastAsia="Calibri" w:hAnsi="Times New Roman" w:cs="B Nazanin" w:hint="cs"/>
          <w:sz w:val="18"/>
          <w:szCs w:val="23"/>
          <w:rtl/>
          <w:lang w:bidi="fa-IR"/>
        </w:rPr>
        <w:t xml:space="preserve"> (1994) معتقد است که اصولاً نوسانات قیمت سهام به قدری زیاد است که توسط عوامل بنیادی قابل پیش</w:t>
      </w:r>
      <w:r w:rsidRPr="00AC35C7">
        <w:rPr>
          <w:rFonts w:ascii="Times New Roman" w:eastAsia="Calibri" w:hAnsi="Times New Roman" w:cs="B Nazanin" w:hint="cs"/>
          <w:sz w:val="18"/>
          <w:szCs w:val="23"/>
          <w:rtl/>
          <w:lang w:bidi="fa-IR"/>
        </w:rPr>
        <w:softHyphen/>
        <w:t>بینی نیست و از این رو می</w:t>
      </w:r>
      <w:r w:rsidRPr="00AC35C7">
        <w:rPr>
          <w:rFonts w:ascii="Times New Roman" w:eastAsia="Calibri" w:hAnsi="Times New Roman" w:cs="B Nazanin" w:hint="cs"/>
          <w:sz w:val="18"/>
          <w:szCs w:val="23"/>
          <w:rtl/>
          <w:lang w:bidi="fa-IR"/>
        </w:rPr>
        <w:softHyphen/>
        <w:t>توان این نوسانات را به عنوان نااطمینانی در قیمت سهام در نظر گرفت. رومر</w:t>
      </w:r>
      <w:r w:rsidRPr="00AC35C7">
        <w:rPr>
          <w:rFonts w:ascii="Times New Roman" w:eastAsia="Calibri" w:hAnsi="Times New Roman" w:cs="B Nazanin"/>
          <w:sz w:val="18"/>
          <w:szCs w:val="23"/>
          <w:vertAlign w:val="superscript"/>
          <w:rtl/>
          <w:lang w:bidi="fa-IR"/>
        </w:rPr>
        <w:footnoteReference w:id="101"/>
      </w:r>
      <w:r w:rsidRPr="00AC35C7">
        <w:rPr>
          <w:rFonts w:ascii="Times New Roman" w:eastAsia="Calibri" w:hAnsi="Times New Roman" w:cs="B Nazanin" w:hint="cs"/>
          <w:sz w:val="18"/>
          <w:szCs w:val="23"/>
          <w:rtl/>
          <w:lang w:bidi="fa-IR"/>
        </w:rPr>
        <w:t xml:space="preserve"> (1990) ضمن تأکید بر تأثیر منفی نوسانات بازار سهام بر تولید کالاهای مصرفی بادوام استدلال می</w:t>
      </w:r>
      <w:r w:rsidRPr="00AC35C7">
        <w:rPr>
          <w:rFonts w:ascii="Times New Roman" w:eastAsia="Calibri" w:hAnsi="Times New Roman" w:cs="B Nazanin" w:hint="cs"/>
          <w:sz w:val="18"/>
          <w:szCs w:val="23"/>
          <w:rtl/>
          <w:lang w:bidi="fa-IR"/>
        </w:rPr>
        <w:softHyphen/>
        <w:t>کند که اگر چه سقوط بازار سهام در سال 1987 منجر به رکود نشد اما به دلیل افزایش میزان نوسانات بازار سهام در سال 1929، سقوط این بازار، رکود قابل توجهی را به همراه داشت (ییلدریم-کارامان</w:t>
      </w:r>
      <w:r w:rsidRPr="00AC35C7">
        <w:rPr>
          <w:rFonts w:ascii="Times New Roman" w:eastAsia="Calibri" w:hAnsi="Times New Roman" w:cs="B Nazanin"/>
          <w:sz w:val="18"/>
          <w:szCs w:val="23"/>
          <w:vertAlign w:val="superscript"/>
          <w:rtl/>
          <w:lang w:bidi="fa-IR"/>
        </w:rPr>
        <w:footnoteReference w:id="102"/>
      </w:r>
      <w:r w:rsidRPr="00AC35C7">
        <w:rPr>
          <w:rFonts w:ascii="Times New Roman" w:eastAsia="Calibri" w:hAnsi="Times New Roman" w:cs="B Nazanin" w:hint="cs"/>
          <w:sz w:val="18"/>
          <w:szCs w:val="23"/>
          <w:rtl/>
          <w:lang w:bidi="fa-IR"/>
        </w:rPr>
        <w:t>، 2018). چودری و همکاران</w:t>
      </w:r>
      <w:r w:rsidRPr="00AC35C7">
        <w:rPr>
          <w:rFonts w:ascii="Times New Roman" w:eastAsia="Calibri" w:hAnsi="Times New Roman" w:cs="B Nazanin"/>
          <w:sz w:val="18"/>
          <w:szCs w:val="23"/>
          <w:vertAlign w:val="superscript"/>
          <w:rtl/>
          <w:lang w:bidi="fa-IR"/>
        </w:rPr>
        <w:footnoteReference w:id="103"/>
      </w:r>
      <w:r w:rsidRPr="00AC35C7">
        <w:rPr>
          <w:rFonts w:ascii="Times New Roman" w:eastAsia="Calibri" w:hAnsi="Times New Roman" w:cs="B Nazanin" w:hint="cs"/>
          <w:sz w:val="18"/>
          <w:szCs w:val="23"/>
          <w:rtl/>
          <w:lang w:bidi="fa-IR"/>
        </w:rPr>
        <w:t xml:space="preserve"> (2016) نیز به یک رابطه علی دو طرفه میان نوسانات بازار سهام و چرخه</w:t>
      </w:r>
      <w:r w:rsidRPr="00AC35C7">
        <w:rPr>
          <w:rFonts w:ascii="Times New Roman" w:eastAsia="Calibri" w:hAnsi="Times New Roman" w:cs="B Nazanin" w:hint="cs"/>
          <w:sz w:val="18"/>
          <w:szCs w:val="23"/>
          <w:rtl/>
          <w:lang w:bidi="fa-IR"/>
        </w:rPr>
        <w:softHyphen/>
        <w:t>های تجاری در چهار کشور ایالات متحده، کانادا، ژاپن و بریتانیا دست یافته</w:t>
      </w:r>
      <w:r w:rsidRPr="00AC35C7">
        <w:rPr>
          <w:rFonts w:ascii="Times New Roman" w:eastAsia="Calibri" w:hAnsi="Times New Roman" w:cs="B Nazanin" w:hint="cs"/>
          <w:sz w:val="18"/>
          <w:szCs w:val="23"/>
          <w:rtl/>
          <w:lang w:bidi="fa-IR"/>
        </w:rPr>
        <w:softHyphen/>
        <w:t>اند. پتز و گوپتا</w:t>
      </w:r>
      <w:r w:rsidRPr="00AC35C7">
        <w:rPr>
          <w:rFonts w:ascii="Times New Roman" w:eastAsia="Calibri" w:hAnsi="Times New Roman" w:cs="B Nazanin"/>
          <w:sz w:val="18"/>
          <w:szCs w:val="23"/>
          <w:vertAlign w:val="superscript"/>
          <w:rtl/>
          <w:lang w:bidi="fa-IR"/>
        </w:rPr>
        <w:footnoteReference w:id="104"/>
      </w:r>
      <w:r w:rsidRPr="00AC35C7">
        <w:rPr>
          <w:rFonts w:ascii="Times New Roman" w:eastAsia="Calibri" w:hAnsi="Times New Roman" w:cs="B Nazanin" w:hint="cs"/>
          <w:sz w:val="18"/>
          <w:szCs w:val="23"/>
          <w:rtl/>
          <w:lang w:bidi="fa-IR"/>
        </w:rPr>
        <w:t xml:space="preserve"> (2016) هم نشان می</w:t>
      </w:r>
      <w:r w:rsidRPr="00AC35C7">
        <w:rPr>
          <w:rFonts w:ascii="Times New Roman" w:eastAsia="Calibri" w:hAnsi="Times New Roman" w:cs="B Nazanin" w:hint="cs"/>
          <w:sz w:val="18"/>
          <w:szCs w:val="23"/>
          <w:rtl/>
          <w:lang w:bidi="fa-IR"/>
        </w:rPr>
        <w:softHyphen/>
        <w:t>دهند که بخشی از نوسانات تولید آفریقای جنوبی را می</w:t>
      </w:r>
      <w:r w:rsidRPr="00AC35C7">
        <w:rPr>
          <w:rFonts w:ascii="Times New Roman" w:eastAsia="Calibri" w:hAnsi="Times New Roman" w:cs="B Nazanin" w:hint="cs"/>
          <w:sz w:val="18"/>
          <w:szCs w:val="23"/>
          <w:rtl/>
          <w:lang w:bidi="fa-IR"/>
        </w:rPr>
        <w:softHyphen/>
        <w:t>توان از طریق شوک</w:t>
      </w:r>
      <w:r w:rsidRPr="00AC35C7">
        <w:rPr>
          <w:rFonts w:ascii="Times New Roman" w:eastAsia="Calibri" w:hAnsi="Times New Roman" w:cs="B Nazanin" w:hint="cs"/>
          <w:sz w:val="18"/>
          <w:szCs w:val="23"/>
          <w:rtl/>
          <w:lang w:bidi="fa-IR"/>
        </w:rPr>
        <w:softHyphen/>
        <w:t>های قیمت سهام توضیح داد (شی و لیو</w:t>
      </w:r>
      <w:r w:rsidRPr="00AC35C7">
        <w:rPr>
          <w:rFonts w:ascii="Times New Roman" w:eastAsia="Calibri" w:hAnsi="Times New Roman" w:cs="B Nazanin"/>
          <w:sz w:val="18"/>
          <w:szCs w:val="23"/>
          <w:vertAlign w:val="superscript"/>
          <w:rtl/>
          <w:lang w:bidi="fa-IR"/>
        </w:rPr>
        <w:footnoteReference w:id="105"/>
      </w:r>
      <w:r w:rsidRPr="00AC35C7">
        <w:rPr>
          <w:rFonts w:ascii="Times New Roman" w:eastAsia="Calibri" w:hAnsi="Times New Roman" w:cs="B Nazanin" w:hint="cs"/>
          <w:sz w:val="18"/>
          <w:szCs w:val="23"/>
          <w:rtl/>
          <w:lang w:bidi="fa-IR"/>
        </w:rPr>
        <w:t>، 2020). چرخه</w:t>
      </w:r>
      <w:r w:rsidRPr="00AC35C7">
        <w:rPr>
          <w:rFonts w:ascii="Times New Roman" w:eastAsia="Calibri" w:hAnsi="Times New Roman" w:cs="B Nazanin" w:hint="cs"/>
          <w:sz w:val="18"/>
          <w:szCs w:val="23"/>
          <w:rtl/>
          <w:lang w:bidi="fa-IR"/>
        </w:rPr>
        <w:softHyphen/>
        <w:t>های تجاری همچنین می</w:t>
      </w:r>
      <w:r w:rsidRPr="00AC35C7">
        <w:rPr>
          <w:rFonts w:ascii="Times New Roman" w:eastAsia="Calibri" w:hAnsi="Times New Roman" w:cs="B Nazanin" w:hint="cs"/>
          <w:sz w:val="18"/>
          <w:szCs w:val="23"/>
          <w:rtl/>
          <w:lang w:bidi="fa-IR"/>
        </w:rPr>
        <w:softHyphen/>
        <w:t>توانند تحت تأثیر نااطمینانی سرمایه قرار بگیرند. هاگونیر و همکاران</w:t>
      </w:r>
      <w:r w:rsidRPr="00AC35C7">
        <w:rPr>
          <w:rFonts w:ascii="Times New Roman" w:eastAsia="Calibri" w:hAnsi="Times New Roman" w:cs="B Nazanin"/>
          <w:sz w:val="18"/>
          <w:szCs w:val="23"/>
          <w:vertAlign w:val="superscript"/>
          <w:rtl/>
          <w:lang w:bidi="fa-IR"/>
        </w:rPr>
        <w:footnoteReference w:id="106"/>
      </w:r>
      <w:r w:rsidRPr="00AC35C7">
        <w:rPr>
          <w:rFonts w:ascii="Times New Roman" w:eastAsia="Calibri" w:hAnsi="Times New Roman" w:cs="B Nazanin" w:hint="cs"/>
          <w:sz w:val="18"/>
          <w:szCs w:val="23"/>
          <w:rtl/>
          <w:lang w:bidi="fa-IR"/>
        </w:rPr>
        <w:t xml:space="preserve"> (2015) نشان می</w:t>
      </w:r>
      <w:r w:rsidRPr="00AC35C7">
        <w:rPr>
          <w:rFonts w:ascii="Times New Roman" w:eastAsia="Calibri" w:hAnsi="Times New Roman" w:cs="B Nazanin" w:hint="cs"/>
          <w:sz w:val="18"/>
          <w:szCs w:val="23"/>
          <w:rtl/>
          <w:lang w:bidi="fa-IR"/>
        </w:rPr>
        <w:softHyphen/>
        <w:t>دهند که نااطمینانی در تأمین سرمایه می</w:t>
      </w:r>
      <w:r w:rsidRPr="00AC35C7">
        <w:rPr>
          <w:rFonts w:ascii="Times New Roman" w:eastAsia="Calibri" w:hAnsi="Times New Roman" w:cs="B Nazanin" w:hint="cs"/>
          <w:sz w:val="18"/>
          <w:szCs w:val="23"/>
          <w:rtl/>
          <w:lang w:bidi="fa-IR"/>
        </w:rPr>
        <w:softHyphen/>
        <w:t>تواند بر سرمایه</w:t>
      </w:r>
      <w:r w:rsidRPr="00AC35C7">
        <w:rPr>
          <w:rFonts w:ascii="Times New Roman" w:eastAsia="Calibri" w:hAnsi="Times New Roman" w:cs="B Nazanin" w:hint="cs"/>
          <w:sz w:val="18"/>
          <w:szCs w:val="23"/>
          <w:rtl/>
          <w:lang w:bidi="fa-IR"/>
        </w:rPr>
        <w:softHyphen/>
        <w:t>گذاری بنگاه</w:t>
      </w:r>
      <w:r w:rsidRPr="00AC35C7">
        <w:rPr>
          <w:rFonts w:ascii="Times New Roman" w:eastAsia="Calibri" w:hAnsi="Times New Roman" w:cs="B Nazanin" w:hint="cs"/>
          <w:sz w:val="18"/>
          <w:szCs w:val="23"/>
          <w:rtl/>
          <w:lang w:bidi="fa-IR"/>
        </w:rPr>
        <w:softHyphen/>
        <w:t>ها تأثیر بگذارد، این در حالی است که جاستینیانو و همکاران</w:t>
      </w:r>
      <w:r w:rsidRPr="00AC35C7">
        <w:rPr>
          <w:rFonts w:ascii="Times New Roman" w:eastAsia="Calibri" w:hAnsi="Times New Roman" w:cs="B Nazanin"/>
          <w:sz w:val="18"/>
          <w:szCs w:val="23"/>
          <w:vertAlign w:val="superscript"/>
          <w:rtl/>
          <w:lang w:bidi="fa-IR"/>
        </w:rPr>
        <w:footnoteReference w:id="107"/>
      </w:r>
      <w:r w:rsidRPr="00AC35C7">
        <w:rPr>
          <w:rFonts w:ascii="Times New Roman" w:eastAsia="Calibri" w:hAnsi="Times New Roman" w:cs="B Nazanin" w:hint="cs"/>
          <w:sz w:val="18"/>
          <w:szCs w:val="23"/>
          <w:rtl/>
          <w:lang w:bidi="fa-IR"/>
        </w:rPr>
        <w:t xml:space="preserve"> (2010) نیز استدلال می</w:t>
      </w:r>
      <w:r w:rsidRPr="00AC35C7">
        <w:rPr>
          <w:rFonts w:ascii="Times New Roman" w:eastAsia="Calibri" w:hAnsi="Times New Roman" w:cs="B Nazanin" w:hint="cs"/>
          <w:sz w:val="18"/>
          <w:szCs w:val="23"/>
          <w:rtl/>
          <w:lang w:bidi="fa-IR"/>
        </w:rPr>
        <w:softHyphen/>
        <w:t>کنند که شوک</w:t>
      </w:r>
      <w:r w:rsidRPr="00AC35C7">
        <w:rPr>
          <w:rFonts w:ascii="Times New Roman" w:eastAsia="Calibri" w:hAnsi="Times New Roman" w:cs="B Nazanin" w:hint="cs"/>
          <w:sz w:val="18"/>
          <w:szCs w:val="23"/>
          <w:rtl/>
          <w:lang w:bidi="fa-IR"/>
        </w:rPr>
        <w:softHyphen/>
        <w:t>های وارد شده به سرمایه</w:t>
      </w:r>
      <w:r w:rsidRPr="00AC35C7">
        <w:rPr>
          <w:rFonts w:ascii="Times New Roman" w:eastAsia="Calibri" w:hAnsi="Times New Roman" w:cs="B Nazanin" w:hint="cs"/>
          <w:sz w:val="18"/>
          <w:szCs w:val="23"/>
          <w:rtl/>
          <w:lang w:bidi="fa-IR"/>
        </w:rPr>
        <w:softHyphen/>
        <w:t>گذاری بر جریان چرخه</w:t>
      </w:r>
      <w:r w:rsidRPr="00AC35C7">
        <w:rPr>
          <w:rFonts w:ascii="Times New Roman" w:eastAsia="Calibri" w:hAnsi="Times New Roman" w:cs="B Nazanin" w:hint="cs"/>
          <w:sz w:val="18"/>
          <w:szCs w:val="23"/>
          <w:rtl/>
          <w:lang w:bidi="fa-IR"/>
        </w:rPr>
        <w:softHyphen/>
        <w:t>های تجاری مؤثر است. علاوه بر این نااطمینانی در رشد پول به دلیل اثرات متعددی که بر اقتصاد دارد، یکی دیگر از عوامل مؤثر بر چرخه</w:t>
      </w:r>
      <w:r w:rsidRPr="00AC35C7">
        <w:rPr>
          <w:rFonts w:ascii="Times New Roman" w:eastAsia="Calibri" w:hAnsi="Times New Roman" w:cs="B Nazanin" w:hint="cs"/>
          <w:sz w:val="18"/>
          <w:szCs w:val="23"/>
          <w:rtl/>
          <w:lang w:bidi="fa-IR"/>
        </w:rPr>
        <w:softHyphen/>
        <w:t>های تجاری است. ماسکارو و ملتزر</w:t>
      </w:r>
      <w:r w:rsidRPr="00AC35C7">
        <w:rPr>
          <w:rFonts w:ascii="Times New Roman" w:eastAsia="Calibri" w:hAnsi="Times New Roman" w:cs="B Nazanin"/>
          <w:sz w:val="18"/>
          <w:szCs w:val="23"/>
          <w:vertAlign w:val="superscript"/>
          <w:rtl/>
          <w:lang w:bidi="fa-IR"/>
        </w:rPr>
        <w:footnoteReference w:id="108"/>
      </w:r>
      <w:r w:rsidRPr="00AC35C7">
        <w:rPr>
          <w:rFonts w:ascii="Times New Roman" w:eastAsia="Calibri" w:hAnsi="Times New Roman" w:cs="B Nazanin" w:hint="cs"/>
          <w:sz w:val="18"/>
          <w:szCs w:val="23"/>
          <w:rtl/>
          <w:lang w:bidi="fa-IR"/>
        </w:rPr>
        <w:t xml:space="preserve"> (1983) و اوانس</w:t>
      </w:r>
      <w:r w:rsidRPr="00AC35C7">
        <w:rPr>
          <w:rFonts w:ascii="Times New Roman" w:eastAsia="Calibri" w:hAnsi="Times New Roman" w:cs="B Nazanin"/>
          <w:sz w:val="18"/>
          <w:szCs w:val="23"/>
          <w:vertAlign w:val="superscript"/>
          <w:rtl/>
          <w:lang w:bidi="fa-IR"/>
        </w:rPr>
        <w:footnoteReference w:id="109"/>
      </w:r>
      <w:r w:rsidRPr="00AC35C7">
        <w:rPr>
          <w:rFonts w:ascii="Times New Roman" w:eastAsia="Calibri" w:hAnsi="Times New Roman" w:cs="B Nazanin" w:hint="cs"/>
          <w:sz w:val="18"/>
          <w:szCs w:val="23"/>
          <w:rtl/>
          <w:lang w:bidi="fa-IR"/>
        </w:rPr>
        <w:t xml:space="preserve"> (1984) استدلال می</w:t>
      </w:r>
      <w:r w:rsidRPr="00AC35C7">
        <w:rPr>
          <w:rFonts w:ascii="Times New Roman" w:eastAsia="Calibri" w:hAnsi="Times New Roman" w:cs="B Nazanin" w:hint="cs"/>
          <w:sz w:val="18"/>
          <w:szCs w:val="23"/>
          <w:rtl/>
          <w:lang w:bidi="fa-IR"/>
        </w:rPr>
        <w:softHyphen/>
        <w:t xml:space="preserve">کنند که نااطمینانی رشد پولی از طریق افزایش </w:t>
      </w:r>
      <w:r w:rsidRPr="00AC35C7">
        <w:rPr>
          <w:rFonts w:ascii="Times New Roman" w:eastAsia="Calibri" w:hAnsi="Times New Roman" w:cs="B Nazanin" w:hint="cs"/>
          <w:sz w:val="18"/>
          <w:szCs w:val="23"/>
          <w:rtl/>
          <w:lang w:bidi="fa-IR"/>
        </w:rPr>
        <w:lastRenderedPageBreak/>
        <w:t>نوسانات نرخ بهره، باعث افزایش ریسک اوراق قرضه می</w:t>
      </w:r>
      <w:r w:rsidRPr="00AC35C7">
        <w:rPr>
          <w:rFonts w:ascii="Times New Roman" w:eastAsia="Calibri" w:hAnsi="Times New Roman" w:cs="B Nazanin" w:hint="cs"/>
          <w:sz w:val="18"/>
          <w:szCs w:val="23"/>
          <w:rtl/>
          <w:lang w:bidi="fa-IR"/>
        </w:rPr>
        <w:softHyphen/>
        <w:t>شود. افزایش ریسک نگهداری اوراق قرضه منجر به افزایش تقاضای پول و در نتیجه افزایش نرخ بهره می</w:t>
      </w:r>
      <w:r w:rsidRPr="00AC35C7">
        <w:rPr>
          <w:rFonts w:ascii="Times New Roman" w:eastAsia="Calibri" w:hAnsi="Times New Roman" w:cs="B Nazanin" w:hint="cs"/>
          <w:sz w:val="18"/>
          <w:szCs w:val="23"/>
          <w:rtl/>
          <w:lang w:bidi="fa-IR"/>
        </w:rPr>
        <w:softHyphen/>
        <w:t>شود که این موضوع نیز کاهش سرمایه</w:t>
      </w:r>
      <w:r w:rsidRPr="00AC35C7">
        <w:rPr>
          <w:rFonts w:ascii="Times New Roman" w:eastAsia="Calibri" w:hAnsi="Times New Roman" w:cs="B Nazanin" w:hint="cs"/>
          <w:sz w:val="18"/>
          <w:szCs w:val="23"/>
          <w:rtl/>
          <w:lang w:bidi="fa-IR"/>
        </w:rPr>
        <w:softHyphen/>
        <w:t>گذاری و تولید را به همراه دارد (سرلیتس و رحمان</w:t>
      </w:r>
      <w:r w:rsidRPr="00AC35C7">
        <w:rPr>
          <w:rFonts w:ascii="Times New Roman" w:eastAsia="Calibri" w:hAnsi="Times New Roman" w:cs="B Nazanin"/>
          <w:sz w:val="18"/>
          <w:szCs w:val="23"/>
          <w:vertAlign w:val="superscript"/>
          <w:rtl/>
          <w:lang w:bidi="fa-IR"/>
        </w:rPr>
        <w:footnoteReference w:id="110"/>
      </w:r>
      <w:r w:rsidRPr="00AC35C7">
        <w:rPr>
          <w:rFonts w:ascii="Times New Roman" w:eastAsia="Calibri" w:hAnsi="Times New Roman" w:cs="B Nazanin" w:hint="cs"/>
          <w:sz w:val="18"/>
          <w:szCs w:val="23"/>
          <w:rtl/>
          <w:lang w:bidi="fa-IR"/>
        </w:rPr>
        <w:t>، 2009). متناسب با برخی دیگر از تئوری</w:t>
      </w:r>
      <w:r w:rsidRPr="00AC35C7">
        <w:rPr>
          <w:rFonts w:ascii="Times New Roman" w:eastAsia="Calibri" w:hAnsi="Times New Roman" w:cs="B Nazanin" w:hint="cs"/>
          <w:sz w:val="18"/>
          <w:szCs w:val="23"/>
          <w:rtl/>
          <w:lang w:bidi="fa-IR"/>
        </w:rPr>
        <w:softHyphen/>
        <w:t>های اقتصادی، نااطمینانی پولی باعث نااطمینانی نسبت به شرایط آینده اقتصادی و در نتیجه افزایش تقاضای احتیاطی پول می</w:t>
      </w:r>
      <w:r w:rsidRPr="00AC35C7">
        <w:rPr>
          <w:rFonts w:ascii="Times New Roman" w:eastAsia="Calibri" w:hAnsi="Times New Roman" w:cs="B Nazanin" w:hint="cs"/>
          <w:sz w:val="18"/>
          <w:szCs w:val="23"/>
          <w:rtl/>
          <w:lang w:bidi="fa-IR"/>
        </w:rPr>
        <w:softHyphen/>
        <w:t>شود، که این افزایش در تقاضای پول نیز با کاهش در سرعت گردش پول، منجر به کاهش سطح تولید ملی و رشد آن می</w:t>
      </w:r>
      <w:r w:rsidRPr="00AC35C7">
        <w:rPr>
          <w:rFonts w:ascii="Times New Roman" w:eastAsia="Calibri" w:hAnsi="Times New Roman" w:cs="B Nazanin" w:hint="cs"/>
          <w:sz w:val="18"/>
          <w:szCs w:val="23"/>
          <w:rtl/>
          <w:lang w:bidi="fa-IR"/>
        </w:rPr>
        <w:softHyphen/>
        <w:t>شود (بلانگیو</w:t>
      </w:r>
      <w:r w:rsidRPr="00AC35C7">
        <w:rPr>
          <w:rFonts w:ascii="Times New Roman" w:eastAsia="Calibri" w:hAnsi="Times New Roman" w:cs="B Nazanin"/>
          <w:sz w:val="18"/>
          <w:szCs w:val="23"/>
          <w:vertAlign w:val="superscript"/>
          <w:rtl/>
          <w:lang w:bidi="fa-IR"/>
        </w:rPr>
        <w:footnoteReference w:id="111"/>
      </w:r>
      <w:r w:rsidRPr="00AC35C7">
        <w:rPr>
          <w:rFonts w:ascii="Times New Roman" w:eastAsia="Calibri" w:hAnsi="Times New Roman" w:cs="B Nazanin" w:hint="cs"/>
          <w:sz w:val="18"/>
          <w:szCs w:val="23"/>
          <w:rtl/>
          <w:lang w:bidi="fa-IR"/>
        </w:rPr>
        <w:t>، 1984).</w:t>
      </w:r>
      <w:r w:rsidRPr="00AC35C7">
        <w:rPr>
          <w:rFonts w:ascii="Times New Roman" w:eastAsia="Calibri" w:hAnsi="Times New Roman" w:cs="B Nazanin" w:hint="cs"/>
          <w:b/>
          <w:bCs/>
          <w:sz w:val="18"/>
          <w:szCs w:val="23"/>
          <w:rtl/>
          <w:lang w:bidi="fa-IR"/>
        </w:rPr>
        <w:t xml:space="preserve"> </w:t>
      </w:r>
    </w:p>
    <w:p w:rsidR="0002666C" w:rsidRPr="00AC35C7" w:rsidRDefault="0002666C" w:rsidP="00FA2EB4">
      <w:pPr>
        <w:bidi/>
        <w:spacing w:after="0" w:line="240" w:lineRule="auto"/>
        <w:jc w:val="both"/>
        <w:rPr>
          <w:rFonts w:ascii="Times New Roman" w:eastAsia="Calibri" w:hAnsi="Times New Roman" w:cs="B Nazanin"/>
          <w:sz w:val="18"/>
          <w:szCs w:val="23"/>
          <w:rtl/>
          <w:lang w:bidi="fa-IR"/>
        </w:rPr>
      </w:pPr>
      <w:r w:rsidRPr="00AC35C7">
        <w:rPr>
          <w:rFonts w:ascii="Times New Roman" w:eastAsia="Calibri" w:hAnsi="Times New Roman" w:cs="B Nazanin" w:hint="cs"/>
          <w:sz w:val="18"/>
          <w:szCs w:val="23"/>
          <w:rtl/>
          <w:lang w:bidi="fa-IR"/>
        </w:rPr>
        <w:t>نااطمینانی در بازار نفت به دلیل اهمیت بالای نفت در بازارهای جهانی و اقتصاد کشورهای نفتی، یکی دیگر از عوامل مؤثر بر چرخه</w:t>
      </w:r>
      <w:r w:rsidRPr="00AC35C7">
        <w:rPr>
          <w:rFonts w:ascii="Times New Roman" w:eastAsia="Calibri" w:hAnsi="Times New Roman" w:cs="B Nazanin" w:hint="cs"/>
          <w:sz w:val="18"/>
          <w:szCs w:val="23"/>
          <w:rtl/>
          <w:lang w:bidi="fa-IR"/>
        </w:rPr>
        <w:softHyphen/>
        <w:t>های تجاری است. بر اساس تئوری گزینه</w:t>
      </w:r>
      <w:r w:rsidRPr="00AC35C7">
        <w:rPr>
          <w:rFonts w:ascii="Times New Roman" w:eastAsia="Calibri" w:hAnsi="Times New Roman" w:cs="B Nazanin" w:hint="cs"/>
          <w:sz w:val="18"/>
          <w:szCs w:val="23"/>
          <w:rtl/>
          <w:lang w:bidi="fa-IR"/>
        </w:rPr>
        <w:softHyphen/>
        <w:t>های واقعی توسعه</w:t>
      </w:r>
      <w:r w:rsidRPr="00AC35C7">
        <w:rPr>
          <w:rFonts w:ascii="Times New Roman" w:eastAsia="Calibri" w:hAnsi="Times New Roman" w:cs="B Nazanin" w:hint="cs"/>
          <w:sz w:val="18"/>
          <w:szCs w:val="23"/>
          <w:rtl/>
          <w:lang w:bidi="fa-IR"/>
        </w:rPr>
        <w:softHyphen/>
        <w:t>یافته توسط برنانکی (1983)، پیندیک</w:t>
      </w:r>
      <w:r w:rsidRPr="00AC35C7">
        <w:rPr>
          <w:rFonts w:ascii="Times New Roman" w:eastAsia="Calibri" w:hAnsi="Times New Roman" w:cs="B Nazanin"/>
          <w:sz w:val="18"/>
          <w:szCs w:val="23"/>
          <w:vertAlign w:val="superscript"/>
          <w:rtl/>
          <w:lang w:bidi="fa-IR"/>
        </w:rPr>
        <w:footnoteReference w:id="112"/>
      </w:r>
      <w:r w:rsidRPr="00AC35C7">
        <w:rPr>
          <w:rFonts w:ascii="Times New Roman" w:eastAsia="Calibri" w:hAnsi="Times New Roman" w:cs="B Nazanin" w:hint="cs"/>
          <w:sz w:val="18"/>
          <w:szCs w:val="23"/>
          <w:rtl/>
          <w:lang w:bidi="fa-IR"/>
        </w:rPr>
        <w:t xml:space="preserve"> (1991) و بلوم (2009) انتظار می</w:t>
      </w:r>
      <w:r w:rsidRPr="00AC35C7">
        <w:rPr>
          <w:rFonts w:ascii="Times New Roman" w:eastAsia="Calibri" w:hAnsi="Times New Roman" w:cs="B Nazanin" w:hint="cs"/>
          <w:sz w:val="18"/>
          <w:szCs w:val="23"/>
          <w:rtl/>
          <w:lang w:bidi="fa-IR"/>
        </w:rPr>
        <w:softHyphen/>
        <w:t>رود که نااطمینانی قیمت نفت بر سرمایه</w:t>
      </w:r>
      <w:r w:rsidRPr="00AC35C7">
        <w:rPr>
          <w:rFonts w:ascii="Times New Roman" w:eastAsia="Calibri" w:hAnsi="Times New Roman" w:cs="B Nazanin" w:hint="cs"/>
          <w:sz w:val="18"/>
          <w:szCs w:val="23"/>
          <w:rtl/>
          <w:lang w:bidi="fa-IR"/>
        </w:rPr>
        <w:softHyphen/>
        <w:t>گذاری و تولید بنگاه</w:t>
      </w:r>
      <w:r w:rsidRPr="00AC35C7">
        <w:rPr>
          <w:rFonts w:ascii="Times New Roman" w:eastAsia="Calibri" w:hAnsi="Times New Roman" w:cs="B Nazanin" w:hint="cs"/>
          <w:sz w:val="18"/>
          <w:szCs w:val="23"/>
          <w:rtl/>
          <w:lang w:bidi="fa-IR"/>
        </w:rPr>
        <w:softHyphen/>
        <w:t>ها تأثیر منفی داشته باشد. زمانی که بخش قابل توجهی از هزینه</w:t>
      </w:r>
      <w:r w:rsidRPr="00AC35C7">
        <w:rPr>
          <w:rFonts w:ascii="Times New Roman" w:eastAsia="Calibri" w:hAnsi="Times New Roman" w:cs="B Nazanin" w:hint="cs"/>
          <w:sz w:val="18"/>
          <w:szCs w:val="23"/>
          <w:rtl/>
          <w:lang w:bidi="fa-IR"/>
        </w:rPr>
        <w:softHyphen/>
        <w:t>های اولیه مورد نیاز برای سرمایه</w:t>
      </w:r>
      <w:r w:rsidRPr="00AC35C7">
        <w:rPr>
          <w:rFonts w:ascii="Times New Roman" w:eastAsia="Calibri" w:hAnsi="Times New Roman" w:cs="B Nazanin" w:hint="cs"/>
          <w:sz w:val="18"/>
          <w:szCs w:val="23"/>
          <w:rtl/>
          <w:lang w:bidi="fa-IR"/>
        </w:rPr>
        <w:softHyphen/>
        <w:t>گذاری در یک پروژه غیرقابل برگشت باشد، نااطمینانی در مورد بازده آن افزایش می</w:t>
      </w:r>
      <w:r w:rsidRPr="00AC35C7">
        <w:rPr>
          <w:rFonts w:ascii="Times New Roman" w:eastAsia="Calibri" w:hAnsi="Times New Roman" w:cs="B Nazanin" w:hint="cs"/>
          <w:sz w:val="18"/>
          <w:szCs w:val="23"/>
          <w:rtl/>
          <w:lang w:bidi="fa-IR"/>
        </w:rPr>
        <w:softHyphen/>
        <w:t>یابد، در چنین شرایطی بنگاه</w:t>
      </w:r>
      <w:r w:rsidRPr="00AC35C7">
        <w:rPr>
          <w:rFonts w:ascii="Times New Roman" w:eastAsia="Calibri" w:hAnsi="Times New Roman" w:cs="B Nazanin" w:hint="cs"/>
          <w:sz w:val="18"/>
          <w:szCs w:val="23"/>
          <w:rtl/>
          <w:lang w:bidi="fa-IR"/>
        </w:rPr>
        <w:softHyphen/>
        <w:t>ها تا زمان دریافت اطلاعات جدید، تصمیم</w:t>
      </w:r>
      <w:r w:rsidRPr="00AC35C7">
        <w:rPr>
          <w:rFonts w:ascii="Times New Roman" w:eastAsia="Calibri" w:hAnsi="Times New Roman" w:cs="B Nazanin" w:hint="cs"/>
          <w:sz w:val="18"/>
          <w:szCs w:val="23"/>
          <w:rtl/>
          <w:lang w:bidi="fa-IR"/>
        </w:rPr>
        <w:softHyphen/>
        <w:t>گیری برای سرمایه</w:t>
      </w:r>
      <w:r w:rsidRPr="00AC35C7">
        <w:rPr>
          <w:rFonts w:ascii="Times New Roman" w:eastAsia="Calibri" w:hAnsi="Times New Roman" w:cs="B Nazanin" w:hint="cs"/>
          <w:sz w:val="18"/>
          <w:szCs w:val="23"/>
          <w:rtl/>
          <w:lang w:bidi="fa-IR"/>
        </w:rPr>
        <w:softHyphen/>
        <w:t>گذاری را به تعویق می</w:t>
      </w:r>
      <w:r w:rsidRPr="00AC35C7">
        <w:rPr>
          <w:rFonts w:ascii="Times New Roman" w:eastAsia="Calibri" w:hAnsi="Times New Roman" w:cs="B Nazanin" w:hint="cs"/>
          <w:sz w:val="18"/>
          <w:szCs w:val="23"/>
          <w:rtl/>
          <w:lang w:bidi="fa-IR"/>
        </w:rPr>
        <w:softHyphen/>
        <w:t>اندازند. برنانکی (1983) استدلال می</w:t>
      </w:r>
      <w:r w:rsidRPr="00AC35C7">
        <w:rPr>
          <w:rFonts w:ascii="Times New Roman" w:eastAsia="Calibri" w:hAnsi="Times New Roman" w:cs="B Nazanin" w:hint="cs"/>
          <w:sz w:val="18"/>
          <w:szCs w:val="23"/>
          <w:rtl/>
          <w:lang w:bidi="fa-IR"/>
        </w:rPr>
        <w:softHyphen/>
        <w:t>کند اگر چه قرار گرفتن بنگاه</w:t>
      </w:r>
      <w:r w:rsidRPr="00AC35C7">
        <w:rPr>
          <w:rFonts w:ascii="Times New Roman" w:eastAsia="Calibri" w:hAnsi="Times New Roman" w:cs="B Nazanin" w:hint="cs"/>
          <w:sz w:val="18"/>
          <w:szCs w:val="23"/>
          <w:rtl/>
          <w:lang w:bidi="fa-IR"/>
        </w:rPr>
        <w:softHyphen/>
        <w:t>ها در معرض اثرات ناشی از نااطمینانی قیمت انرژی، باعث کاهش تقاضای کل برای سرمایه</w:t>
      </w:r>
      <w:r w:rsidRPr="00AC35C7">
        <w:rPr>
          <w:rFonts w:ascii="Times New Roman" w:eastAsia="Calibri" w:hAnsi="Times New Roman" w:cs="B Nazanin" w:hint="cs"/>
          <w:sz w:val="18"/>
          <w:szCs w:val="23"/>
          <w:rtl/>
          <w:lang w:bidi="fa-IR"/>
        </w:rPr>
        <w:softHyphen/>
        <w:t>گذاری و در نتیجه رکود اقتصادی می</w:t>
      </w:r>
      <w:r w:rsidRPr="00AC35C7">
        <w:rPr>
          <w:rFonts w:ascii="Times New Roman" w:eastAsia="Calibri" w:hAnsi="Times New Roman" w:cs="B Nazanin" w:hint="cs"/>
          <w:sz w:val="18"/>
          <w:szCs w:val="23"/>
          <w:rtl/>
          <w:lang w:bidi="fa-IR"/>
        </w:rPr>
        <w:softHyphen/>
        <w:t>شود، اما از بین رفتن نااطمینانی و فعال شدن ظرفیت</w:t>
      </w:r>
      <w:r w:rsidRPr="00AC35C7">
        <w:rPr>
          <w:rFonts w:ascii="Times New Roman" w:eastAsia="Calibri" w:hAnsi="Times New Roman" w:cs="B Nazanin" w:hint="cs"/>
          <w:sz w:val="18"/>
          <w:szCs w:val="23"/>
          <w:rtl/>
          <w:lang w:bidi="fa-IR"/>
        </w:rPr>
        <w:softHyphen/>
        <w:t>های استفاده</w:t>
      </w:r>
      <w:r w:rsidRPr="00AC35C7">
        <w:rPr>
          <w:rFonts w:ascii="Times New Roman" w:eastAsia="Calibri" w:hAnsi="Times New Roman" w:cs="B Nazanin" w:hint="cs"/>
          <w:sz w:val="18"/>
          <w:szCs w:val="23"/>
          <w:rtl/>
          <w:lang w:bidi="fa-IR"/>
        </w:rPr>
        <w:softHyphen/>
        <w:t>نشده، باعث رونق سرمایه</w:t>
      </w:r>
      <w:r w:rsidRPr="00AC35C7">
        <w:rPr>
          <w:rFonts w:ascii="Times New Roman" w:eastAsia="Calibri" w:hAnsi="Times New Roman" w:cs="B Nazanin" w:hint="cs"/>
          <w:sz w:val="18"/>
          <w:szCs w:val="23"/>
          <w:rtl/>
          <w:lang w:bidi="fa-IR"/>
        </w:rPr>
        <w:softHyphen/>
        <w:t>گذاری می</w:t>
      </w:r>
      <w:r w:rsidRPr="00AC35C7">
        <w:rPr>
          <w:rFonts w:ascii="Times New Roman" w:eastAsia="Calibri" w:hAnsi="Times New Roman" w:cs="B Nazanin" w:hint="cs"/>
          <w:sz w:val="18"/>
          <w:szCs w:val="23"/>
          <w:rtl/>
          <w:lang w:bidi="fa-IR"/>
        </w:rPr>
        <w:softHyphen/>
        <w:t>شود. بر همین اساس نااطمینانی در قیمت</w:t>
      </w:r>
      <w:r w:rsidRPr="00AC35C7">
        <w:rPr>
          <w:rFonts w:ascii="Times New Roman" w:eastAsia="Calibri" w:hAnsi="Times New Roman" w:cs="B Nazanin" w:hint="cs"/>
          <w:sz w:val="18"/>
          <w:szCs w:val="23"/>
          <w:rtl/>
          <w:lang w:bidi="fa-IR"/>
        </w:rPr>
        <w:softHyphen/>
        <w:t>های انرژی می</w:t>
      </w:r>
      <w:r w:rsidRPr="00AC35C7">
        <w:rPr>
          <w:rFonts w:ascii="Times New Roman" w:eastAsia="Calibri" w:hAnsi="Times New Roman" w:cs="B Nazanin" w:hint="cs"/>
          <w:sz w:val="18"/>
          <w:szCs w:val="23"/>
          <w:rtl/>
          <w:lang w:bidi="fa-IR"/>
        </w:rPr>
        <w:softHyphen/>
        <w:t>تواند چرخه</w:t>
      </w:r>
      <w:r w:rsidRPr="00AC35C7">
        <w:rPr>
          <w:rFonts w:ascii="Times New Roman" w:eastAsia="Calibri" w:hAnsi="Times New Roman" w:cs="B Nazanin" w:hint="cs"/>
          <w:sz w:val="18"/>
          <w:szCs w:val="23"/>
          <w:rtl/>
          <w:lang w:bidi="fa-IR"/>
        </w:rPr>
        <w:softHyphen/>
        <w:t>های تجاری را توضیح دهد. بلوم (2009) نشان می‌دهد که افزایش نااطمینانی اقتصاد کلان در حوزه قیمت نفت تنها در عرض شش</w:t>
      </w:r>
      <w:r w:rsidRPr="00AC35C7">
        <w:rPr>
          <w:rFonts w:ascii="Times New Roman" w:eastAsia="Calibri" w:hAnsi="Times New Roman" w:cs="B Nazanin" w:hint="cs"/>
          <w:sz w:val="18"/>
          <w:szCs w:val="23"/>
          <w:rtl/>
          <w:lang w:bidi="fa-IR"/>
        </w:rPr>
        <w:softHyphen/>
        <w:t>ماه پس از وقوع شوک اولیه باعث کاهش شدید و سپس بازگشت به نقطه اول در تولید، اشتغ</w:t>
      </w:r>
      <w:r w:rsidRPr="00FA2EB4">
        <w:rPr>
          <w:rFonts w:ascii="Times New Roman" w:eastAsia="Calibri" w:hAnsi="Times New Roman" w:cs="B Nazanin" w:hint="cs"/>
          <w:sz w:val="18"/>
          <w:szCs w:val="23"/>
          <w:rtl/>
          <w:lang w:bidi="fa-IR"/>
        </w:rPr>
        <w:t>ال و بهره‌وری می‌شود (تیم</w:t>
      </w:r>
      <w:r w:rsidRPr="00FA2EB4">
        <w:rPr>
          <w:rFonts w:ascii="Times New Roman" w:eastAsia="Calibri" w:hAnsi="Times New Roman" w:cs="B Nazanin"/>
          <w:sz w:val="18"/>
          <w:szCs w:val="23"/>
          <w:vertAlign w:val="superscript"/>
          <w:rtl/>
          <w:lang w:bidi="fa-IR"/>
        </w:rPr>
        <w:footnoteReference w:id="113"/>
      </w:r>
      <w:r w:rsidRPr="00FA2EB4">
        <w:rPr>
          <w:rFonts w:ascii="Times New Roman" w:eastAsia="Calibri" w:hAnsi="Times New Roman" w:cs="B Nazanin" w:hint="cs"/>
          <w:sz w:val="18"/>
          <w:szCs w:val="23"/>
          <w:rtl/>
          <w:lang w:bidi="fa-IR"/>
        </w:rPr>
        <w:t>، 2018). پیرزمن و وگنر</w:t>
      </w:r>
      <w:r w:rsidRPr="00FA2EB4">
        <w:rPr>
          <w:rFonts w:ascii="Times New Roman" w:eastAsia="Calibri" w:hAnsi="Times New Roman" w:cs="B Nazanin"/>
          <w:sz w:val="18"/>
          <w:szCs w:val="23"/>
          <w:vertAlign w:val="superscript"/>
          <w:rtl/>
          <w:lang w:bidi="fa-IR"/>
        </w:rPr>
        <w:footnoteReference w:id="114"/>
      </w:r>
      <w:r w:rsidRPr="00FA2EB4">
        <w:rPr>
          <w:rFonts w:ascii="Times New Roman" w:eastAsia="Calibri" w:hAnsi="Times New Roman" w:cs="B Nazanin" w:hint="cs"/>
          <w:sz w:val="18"/>
          <w:szCs w:val="23"/>
          <w:rtl/>
          <w:lang w:bidi="fa-IR"/>
        </w:rPr>
        <w:t xml:space="preserve"> (2015) استدلال می</w:t>
      </w:r>
      <w:r w:rsidRPr="00FA2EB4">
        <w:rPr>
          <w:rFonts w:ascii="Times New Roman" w:eastAsia="Calibri" w:hAnsi="Times New Roman" w:cs="B Nazanin" w:hint="cs"/>
          <w:sz w:val="18"/>
          <w:szCs w:val="23"/>
          <w:rtl/>
          <w:lang w:bidi="fa-IR"/>
        </w:rPr>
        <w:softHyphen/>
        <w:t>کنند که شوک</w:t>
      </w:r>
      <w:r w:rsidRPr="00FA2EB4">
        <w:rPr>
          <w:rFonts w:ascii="Times New Roman" w:eastAsia="Calibri" w:hAnsi="Times New Roman" w:cs="B Nazanin" w:hint="cs"/>
          <w:sz w:val="18"/>
          <w:szCs w:val="23"/>
          <w:rtl/>
          <w:lang w:bidi="fa-IR"/>
        </w:rPr>
        <w:softHyphen/>
        <w:t>های اعتبارات به عنوان یکی دیگر از عوامل ایجاد چرخه</w:t>
      </w:r>
      <w:r w:rsidRPr="00FA2EB4">
        <w:rPr>
          <w:rFonts w:ascii="Times New Roman" w:eastAsia="Calibri" w:hAnsi="Times New Roman" w:cs="B Nazanin" w:hint="cs"/>
          <w:sz w:val="18"/>
          <w:szCs w:val="23"/>
          <w:rtl/>
          <w:lang w:bidi="fa-IR"/>
        </w:rPr>
        <w:softHyphen/>
        <w:t>های تجاری می</w:t>
      </w:r>
      <w:r w:rsidRPr="00FA2EB4">
        <w:rPr>
          <w:rFonts w:ascii="Times New Roman" w:eastAsia="Calibri" w:hAnsi="Times New Roman" w:cs="B Nazanin" w:hint="cs"/>
          <w:sz w:val="18"/>
          <w:szCs w:val="23"/>
          <w:rtl/>
          <w:lang w:bidi="fa-IR"/>
        </w:rPr>
        <w:softHyphen/>
        <w:t>توانند درصد بالایی از نوسانات تولید را توضیح دهند (سیفی</w:t>
      </w:r>
      <w:r w:rsidRPr="00FA2EB4">
        <w:rPr>
          <w:rFonts w:ascii="Times New Roman" w:eastAsia="Calibri" w:hAnsi="Times New Roman" w:cs="B Nazanin" w:hint="cs"/>
          <w:sz w:val="18"/>
          <w:szCs w:val="23"/>
          <w:rtl/>
          <w:lang w:bidi="fa-IR"/>
        </w:rPr>
        <w:softHyphen/>
        <w:t>کشکی و همکاران</w:t>
      </w:r>
      <w:r w:rsidR="00DB0E91" w:rsidRPr="00FA2EB4">
        <w:rPr>
          <w:rStyle w:val="FootnoteReference"/>
          <w:rFonts w:ascii="Times New Roman" w:eastAsia="Calibri" w:hAnsi="Times New Roman" w:cs="B Nazanin"/>
          <w:sz w:val="18"/>
          <w:szCs w:val="23"/>
          <w:rtl/>
          <w:lang w:bidi="fa-IR"/>
        </w:rPr>
        <w:footnoteReference w:id="115"/>
      </w:r>
      <w:r w:rsidRPr="00FA2EB4">
        <w:rPr>
          <w:rFonts w:ascii="Times New Roman" w:eastAsia="Calibri" w:hAnsi="Times New Roman" w:cs="B Nazanin" w:hint="cs"/>
          <w:sz w:val="18"/>
          <w:szCs w:val="23"/>
          <w:rtl/>
          <w:lang w:bidi="fa-IR"/>
        </w:rPr>
        <w:t>، 1399).</w:t>
      </w:r>
      <w:r w:rsidRPr="00FA2EB4">
        <w:rPr>
          <w:rFonts w:ascii="Times New Roman" w:eastAsia="Calibri" w:hAnsi="Times New Roman" w:cs="B Nazanin" w:hint="cs"/>
          <w:b/>
          <w:bCs/>
          <w:sz w:val="18"/>
          <w:szCs w:val="23"/>
          <w:rtl/>
          <w:lang w:bidi="fa-IR"/>
        </w:rPr>
        <w:t xml:space="preserve"> </w:t>
      </w:r>
      <w:r w:rsidRPr="00FA2EB4">
        <w:rPr>
          <w:rFonts w:ascii="Times New Roman" w:eastAsia="Calibri" w:hAnsi="Times New Roman" w:cs="B Nazanin" w:hint="cs"/>
          <w:sz w:val="18"/>
          <w:szCs w:val="23"/>
          <w:rtl/>
          <w:lang w:bidi="fa-IR"/>
        </w:rPr>
        <w:t>بانك</w:t>
      </w:r>
      <w:r w:rsidRPr="00FA2EB4">
        <w:rPr>
          <w:rFonts w:ascii="Times New Roman" w:eastAsia="Calibri" w:hAnsi="Times New Roman" w:cs="B Nazanin" w:hint="cs"/>
          <w:sz w:val="18"/>
          <w:szCs w:val="23"/>
          <w:rtl/>
          <w:lang w:bidi="fa-IR"/>
        </w:rPr>
        <w:softHyphen/>
        <w:t>ها قادر هستند با اعطای اعتبارات، ابزار رشد و توسعه اقتصادي و يا برعكس با عدم اعطاي وام، موجبات توقف و ركـود اقتصادي را فراهم آورند (سعیدی</w:t>
      </w:r>
      <w:r w:rsidR="00DB0E91" w:rsidRPr="00FA2EB4">
        <w:rPr>
          <w:rStyle w:val="FootnoteReference"/>
          <w:rFonts w:ascii="Times New Roman" w:eastAsia="Calibri" w:hAnsi="Times New Roman" w:cs="B Nazanin"/>
          <w:sz w:val="18"/>
          <w:szCs w:val="23"/>
          <w:rtl/>
          <w:lang w:bidi="fa-IR"/>
        </w:rPr>
        <w:footnoteReference w:id="116"/>
      </w:r>
      <w:r w:rsidRPr="00FA2EB4">
        <w:rPr>
          <w:rFonts w:ascii="Times New Roman" w:eastAsia="Calibri" w:hAnsi="Times New Roman" w:cs="B Nazanin" w:hint="cs"/>
          <w:sz w:val="18"/>
          <w:szCs w:val="23"/>
          <w:rtl/>
          <w:lang w:bidi="fa-IR"/>
        </w:rPr>
        <w:t>، 1391). اگر چه اعتبارات بانکی به عنوان یک نهاده مکمل در کنار سرمایه، کالاهای واسط</w:t>
      </w:r>
      <w:r w:rsidR="00235891" w:rsidRPr="00FA2EB4">
        <w:rPr>
          <w:rFonts w:ascii="Times New Roman" w:eastAsia="Calibri" w:hAnsi="Times New Roman" w:cs="B Nazanin" w:hint="cs"/>
          <w:sz w:val="18"/>
          <w:szCs w:val="23"/>
          <w:rtl/>
          <w:lang w:bidi="fa-IR"/>
        </w:rPr>
        <w:t>ه</w:t>
      </w:r>
      <w:r w:rsidR="00235891" w:rsidRPr="00FA2EB4">
        <w:rPr>
          <w:rFonts w:ascii="Times New Roman" w:eastAsia="Calibri" w:hAnsi="Times New Roman" w:cs="B Nazanin" w:hint="cs"/>
          <w:sz w:val="18"/>
          <w:szCs w:val="23"/>
          <w:rtl/>
          <w:lang w:bidi="fa-IR"/>
        </w:rPr>
        <w:softHyphen/>
        <w:t>ای و مواد اولیه</w:t>
      </w:r>
      <w:r w:rsidR="00235891" w:rsidRPr="00FA2EB4">
        <w:rPr>
          <w:rFonts w:ascii="Times New Roman" w:eastAsia="Calibri" w:hAnsi="Times New Roman" w:cs="B Nazanin" w:hint="cs"/>
          <w:sz w:val="18"/>
          <w:szCs w:val="23"/>
          <w:rtl/>
          <w:lang w:bidi="fa-IR"/>
        </w:rPr>
        <w:softHyphen/>
        <w:t xml:space="preserve"> محسوب می</w:t>
      </w:r>
      <w:r w:rsidR="00235891" w:rsidRPr="00FA2EB4">
        <w:rPr>
          <w:rFonts w:ascii="Times New Roman" w:eastAsia="Calibri" w:hAnsi="Times New Roman" w:cs="B Nazanin" w:hint="cs"/>
          <w:sz w:val="18"/>
          <w:szCs w:val="23"/>
          <w:rtl/>
          <w:lang w:bidi="fa-IR"/>
        </w:rPr>
        <w:softHyphen/>
        <w:t>شود</w:t>
      </w:r>
      <w:r w:rsidRPr="00FA2EB4">
        <w:rPr>
          <w:rFonts w:ascii="Times New Roman" w:eastAsia="Calibri" w:hAnsi="Times New Roman" w:cs="B Nazanin" w:hint="cs"/>
          <w:sz w:val="18"/>
          <w:szCs w:val="23"/>
          <w:rtl/>
          <w:lang w:bidi="fa-IR"/>
        </w:rPr>
        <w:t xml:space="preserve"> اما باید در نظر داشت که اثرپذیری بنگاه</w:t>
      </w:r>
      <w:r w:rsidRPr="00FA2EB4">
        <w:rPr>
          <w:rFonts w:ascii="Times New Roman" w:eastAsia="Calibri" w:hAnsi="Times New Roman" w:cs="B Nazanin" w:hint="cs"/>
          <w:sz w:val="18"/>
          <w:szCs w:val="23"/>
          <w:rtl/>
          <w:lang w:bidi="fa-IR"/>
        </w:rPr>
        <w:softHyphen/>
        <w:t xml:space="preserve">های کوچک و بزرگ از وضعیت چرخه اعتباری یکسان نیست، به طوری </w:t>
      </w:r>
      <w:r w:rsidRPr="00FA2EB4">
        <w:rPr>
          <w:rFonts w:ascii="Times New Roman" w:eastAsia="Calibri" w:hAnsi="Times New Roman" w:cs="B Nazanin" w:hint="cs"/>
          <w:sz w:val="18"/>
          <w:szCs w:val="23"/>
          <w:rtl/>
          <w:lang w:bidi="fa-IR"/>
        </w:rPr>
        <w:lastRenderedPageBreak/>
        <w:t>که در زمان انقباض اعتباری، بنگاه</w:t>
      </w:r>
      <w:r w:rsidRPr="00FA2EB4">
        <w:rPr>
          <w:rFonts w:ascii="Times New Roman" w:eastAsia="Calibri" w:hAnsi="Times New Roman" w:cs="B Nazanin" w:hint="cs"/>
          <w:sz w:val="18"/>
          <w:szCs w:val="23"/>
          <w:rtl/>
          <w:lang w:bidi="fa-IR"/>
        </w:rPr>
        <w:softHyphen/>
        <w:t>های کوچك نسبت به بنگاه</w:t>
      </w:r>
      <w:r w:rsidRPr="00FA2EB4">
        <w:rPr>
          <w:rFonts w:ascii="Times New Roman" w:eastAsia="Calibri" w:hAnsi="Times New Roman" w:cs="B Nazanin" w:hint="cs"/>
          <w:sz w:val="18"/>
          <w:szCs w:val="23"/>
          <w:rtl/>
          <w:lang w:bidi="fa-IR"/>
        </w:rPr>
        <w:softHyphen/>
        <w:t>های بزرگ آسیب</w:t>
      </w:r>
      <w:r w:rsidRPr="00FA2EB4">
        <w:rPr>
          <w:rFonts w:ascii="Times New Roman" w:eastAsia="Calibri" w:hAnsi="Times New Roman" w:cs="B Nazanin" w:hint="cs"/>
          <w:sz w:val="18"/>
          <w:szCs w:val="23"/>
          <w:rtl/>
          <w:lang w:bidi="fa-IR"/>
        </w:rPr>
        <w:softHyphen/>
        <w:t>پذیرتر و به هنگام رونق اعتباری، بنگاه</w:t>
      </w:r>
      <w:r w:rsidRPr="00FA2EB4">
        <w:rPr>
          <w:rFonts w:ascii="Times New Roman" w:eastAsia="Calibri" w:hAnsi="Times New Roman" w:cs="B Nazanin" w:hint="cs"/>
          <w:sz w:val="18"/>
          <w:szCs w:val="23"/>
          <w:rtl/>
          <w:lang w:bidi="fa-IR"/>
        </w:rPr>
        <w:softHyphen/>
        <w:t>های بزرگ در مقایسه با بنگاه</w:t>
      </w:r>
      <w:r w:rsidRPr="00FA2EB4">
        <w:rPr>
          <w:rFonts w:ascii="Times New Roman" w:eastAsia="Calibri" w:hAnsi="Times New Roman" w:cs="B Nazanin" w:hint="cs"/>
          <w:sz w:val="18"/>
          <w:szCs w:val="23"/>
          <w:rtl/>
          <w:lang w:bidi="fa-IR"/>
        </w:rPr>
        <w:softHyphen/>
        <w:t>های کوچک از بهره</w:t>
      </w:r>
      <w:r w:rsidRPr="00FA2EB4">
        <w:rPr>
          <w:rFonts w:ascii="Times New Roman" w:eastAsia="Calibri" w:hAnsi="Times New Roman" w:cs="B Nazanin" w:hint="cs"/>
          <w:sz w:val="18"/>
          <w:szCs w:val="23"/>
          <w:rtl/>
          <w:lang w:bidi="fa-IR"/>
        </w:rPr>
        <w:softHyphen/>
        <w:t>مندی بالاتری برخوردار هستند (سیفی</w:t>
      </w:r>
      <w:r w:rsidRPr="00FA2EB4">
        <w:rPr>
          <w:rFonts w:ascii="Times New Roman" w:eastAsia="Calibri" w:hAnsi="Times New Roman" w:cs="B Nazanin" w:hint="cs"/>
          <w:sz w:val="18"/>
          <w:szCs w:val="23"/>
          <w:rtl/>
          <w:lang w:bidi="fa-IR"/>
        </w:rPr>
        <w:softHyphen/>
        <w:t>کشکی و همکاران، 1399).</w:t>
      </w:r>
    </w:p>
    <w:p w:rsidR="0002666C" w:rsidRPr="008A2B06" w:rsidRDefault="0002666C" w:rsidP="008A2B06">
      <w:pPr>
        <w:pStyle w:val="Heading1"/>
        <w:bidi/>
        <w:spacing w:before="0" w:line="240" w:lineRule="auto"/>
        <w:rPr>
          <w:rFonts w:ascii="Times New Roman" w:eastAsia="Calibri" w:hAnsi="Times New Roman" w:cs="B Nazanin"/>
          <w:b/>
          <w:bCs/>
          <w:color w:val="auto"/>
          <w:sz w:val="18"/>
          <w:szCs w:val="23"/>
          <w:rtl/>
          <w:lang w:bidi="fa-IR"/>
        </w:rPr>
      </w:pPr>
      <w:r w:rsidRPr="008A2B06">
        <w:rPr>
          <w:rFonts w:ascii="Times New Roman" w:eastAsia="Calibri" w:hAnsi="Times New Roman" w:cs="B Nazanin" w:hint="cs"/>
          <w:b/>
          <w:bCs/>
          <w:color w:val="auto"/>
          <w:sz w:val="18"/>
          <w:szCs w:val="23"/>
          <w:rtl/>
          <w:lang w:bidi="fa-IR"/>
        </w:rPr>
        <w:t>2-4- نهادها و چرخه</w:t>
      </w:r>
      <w:r w:rsidRPr="008A2B06">
        <w:rPr>
          <w:rFonts w:ascii="Times New Roman" w:eastAsia="Calibri" w:hAnsi="Times New Roman" w:cs="B Nazanin" w:hint="cs"/>
          <w:b/>
          <w:bCs/>
          <w:color w:val="auto"/>
          <w:sz w:val="18"/>
          <w:szCs w:val="23"/>
          <w:rtl/>
          <w:lang w:bidi="fa-IR"/>
        </w:rPr>
        <w:softHyphen/>
        <w:t>های تجاری</w:t>
      </w:r>
    </w:p>
    <w:p w:rsidR="0002666C" w:rsidRPr="00AC35C7" w:rsidRDefault="0002666C" w:rsidP="00F071F6">
      <w:pPr>
        <w:bidi/>
        <w:spacing w:after="0" w:line="240" w:lineRule="auto"/>
        <w:jc w:val="both"/>
        <w:rPr>
          <w:rFonts w:ascii="Times New Roman" w:eastAsia="Calibri" w:hAnsi="Times New Roman" w:cs="B Nazanin"/>
          <w:sz w:val="18"/>
          <w:szCs w:val="23"/>
          <w:rtl/>
          <w:lang w:bidi="fa-IR"/>
        </w:rPr>
      </w:pPr>
      <w:r w:rsidRPr="00AC35C7">
        <w:rPr>
          <w:rFonts w:ascii="Times New Roman" w:eastAsia="Calibri" w:hAnsi="Times New Roman" w:cs="B Nazanin" w:hint="cs"/>
          <w:sz w:val="18"/>
          <w:szCs w:val="23"/>
          <w:rtl/>
          <w:lang w:bidi="fa-IR"/>
        </w:rPr>
        <w:t>نورث</w:t>
      </w:r>
      <w:r w:rsidRPr="00AC35C7">
        <w:rPr>
          <w:rFonts w:ascii="Times New Roman" w:eastAsia="Calibri" w:hAnsi="Times New Roman" w:cs="B Nazanin"/>
          <w:sz w:val="18"/>
          <w:szCs w:val="23"/>
          <w:vertAlign w:val="superscript"/>
          <w:rtl/>
          <w:lang w:bidi="fa-IR"/>
        </w:rPr>
        <w:footnoteReference w:id="117"/>
      </w:r>
      <w:r w:rsidRPr="00AC35C7">
        <w:rPr>
          <w:rFonts w:ascii="Times New Roman" w:eastAsia="Calibri" w:hAnsi="Times New Roman" w:cs="B Nazanin" w:hint="cs"/>
          <w:sz w:val="18"/>
          <w:szCs w:val="23"/>
          <w:rtl/>
          <w:lang w:bidi="fa-IR"/>
        </w:rPr>
        <w:t xml:space="preserve"> (1981) در کتاب ساختار و تغییر در تاریخ اقتصادي، ضمن تقسیم نهادها به دو نوع نهادهاي حمایت</w:t>
      </w:r>
      <w:r w:rsidRPr="00AC35C7">
        <w:rPr>
          <w:rFonts w:ascii="Times New Roman" w:eastAsia="Calibri" w:hAnsi="Times New Roman" w:cs="B Nazanin" w:hint="cs"/>
          <w:sz w:val="18"/>
          <w:szCs w:val="23"/>
          <w:rtl/>
          <w:lang w:bidi="fa-IR"/>
        </w:rPr>
        <w:softHyphen/>
        <w:t>کننده از حقوق مالکیت و نهادهاي تضمین</w:t>
      </w:r>
      <w:r w:rsidRPr="00AC35C7">
        <w:rPr>
          <w:rFonts w:ascii="Times New Roman" w:eastAsia="Calibri" w:hAnsi="Times New Roman" w:cs="B Nazanin" w:hint="cs"/>
          <w:sz w:val="18"/>
          <w:szCs w:val="23"/>
          <w:rtl/>
          <w:lang w:bidi="fa-IR"/>
        </w:rPr>
        <w:softHyphen/>
        <w:t>کننده اجراي قراردادها، از اهمیت آن‌ها در روند رشد و توسعه اقتصادي صحبت می</w:t>
      </w:r>
      <w:r w:rsidRPr="00AC35C7">
        <w:rPr>
          <w:rFonts w:ascii="Times New Roman" w:eastAsia="Calibri" w:hAnsi="Times New Roman" w:cs="B Nazanin" w:hint="cs"/>
          <w:sz w:val="18"/>
          <w:szCs w:val="23"/>
          <w:rtl/>
          <w:lang w:bidi="fa-IR"/>
        </w:rPr>
        <w:softHyphen/>
        <w:t>کند. منظور از نهادهاي حمایت</w:t>
      </w:r>
      <w:r w:rsidRPr="00AC35C7">
        <w:rPr>
          <w:rFonts w:ascii="Times New Roman" w:eastAsia="Calibri" w:hAnsi="Times New Roman" w:cs="B Nazanin" w:hint="cs"/>
          <w:sz w:val="18"/>
          <w:szCs w:val="23"/>
          <w:rtl/>
          <w:lang w:bidi="fa-IR"/>
        </w:rPr>
        <w:softHyphen/>
        <w:t xml:space="preserve">کننده از حقوق مالکیت، قوانین و مقررات حاکم در یک جامعه هستند کـه از حقوق شهروندان در برابر قدرت دولت و طبقه قدرتمند جامعه </w:t>
      </w:r>
      <w:r w:rsidRPr="00F071F6">
        <w:rPr>
          <w:rFonts w:ascii="Times New Roman" w:eastAsia="Calibri" w:hAnsi="Times New Roman" w:cs="B Nazanin" w:hint="cs"/>
          <w:sz w:val="18"/>
          <w:szCs w:val="23"/>
          <w:highlight w:val="magenta"/>
          <w:rtl/>
          <w:lang w:bidi="fa-IR"/>
        </w:rPr>
        <w:t>مح</w:t>
      </w:r>
      <w:r w:rsidR="00F071F6" w:rsidRPr="00F071F6">
        <w:rPr>
          <w:rFonts w:ascii="Times New Roman" w:eastAsia="Calibri" w:hAnsi="Times New Roman" w:cs="B Nazanin" w:hint="cs"/>
          <w:sz w:val="18"/>
          <w:szCs w:val="23"/>
          <w:highlight w:val="magenta"/>
          <w:rtl/>
          <w:lang w:bidi="fa-IR"/>
        </w:rPr>
        <w:t>ا</w:t>
      </w:r>
      <w:r w:rsidRPr="00F071F6">
        <w:rPr>
          <w:rFonts w:ascii="Times New Roman" w:eastAsia="Calibri" w:hAnsi="Times New Roman" w:cs="B Nazanin" w:hint="cs"/>
          <w:sz w:val="18"/>
          <w:szCs w:val="23"/>
          <w:highlight w:val="magenta"/>
          <w:rtl/>
          <w:lang w:bidi="fa-IR"/>
        </w:rPr>
        <w:t>فظت</w:t>
      </w:r>
      <w:r w:rsidRPr="00AC35C7">
        <w:rPr>
          <w:rFonts w:ascii="Times New Roman" w:eastAsia="Calibri" w:hAnsi="Times New Roman" w:cs="B Nazanin" w:hint="cs"/>
          <w:sz w:val="18"/>
          <w:szCs w:val="23"/>
          <w:rtl/>
          <w:lang w:bidi="fa-IR"/>
        </w:rPr>
        <w:t xml:space="preserve"> مـی</w:t>
      </w:r>
      <w:r w:rsidRPr="00AC35C7">
        <w:rPr>
          <w:rFonts w:ascii="Times New Roman" w:eastAsia="Calibri" w:hAnsi="Times New Roman" w:cs="B Nazanin" w:hint="cs"/>
          <w:sz w:val="18"/>
          <w:szCs w:val="23"/>
          <w:rtl/>
          <w:lang w:bidi="fa-IR"/>
        </w:rPr>
        <w:softHyphen/>
        <w:t>کنند. نهادهاي قراردادي هم به قوانین و مقرراتی اشاره دارند کـه ناظر بـر قراردادهاي بین افـراد یک کشـور همانند وام</w:t>
      </w:r>
      <w:r w:rsidRPr="00AC35C7">
        <w:rPr>
          <w:rFonts w:ascii="Times New Roman" w:eastAsia="Calibri" w:hAnsi="Times New Roman" w:cs="B Nazanin" w:hint="cs"/>
          <w:sz w:val="18"/>
          <w:szCs w:val="23"/>
          <w:rtl/>
          <w:lang w:bidi="fa-IR"/>
        </w:rPr>
        <w:softHyphen/>
        <w:t xml:space="preserve">دهندگان و </w:t>
      </w:r>
      <w:r w:rsidRPr="00FA2EB4">
        <w:rPr>
          <w:rFonts w:ascii="Times New Roman" w:eastAsia="Calibri" w:hAnsi="Times New Roman" w:cs="B Nazanin" w:hint="cs"/>
          <w:sz w:val="18"/>
          <w:szCs w:val="23"/>
          <w:rtl/>
          <w:lang w:bidi="fa-IR"/>
        </w:rPr>
        <w:t>وام</w:t>
      </w:r>
      <w:r w:rsidRPr="00FA2EB4">
        <w:rPr>
          <w:rFonts w:ascii="Times New Roman" w:eastAsia="Calibri" w:hAnsi="Times New Roman" w:cs="B Nazanin" w:hint="cs"/>
          <w:sz w:val="18"/>
          <w:szCs w:val="23"/>
          <w:rtl/>
          <w:lang w:bidi="fa-IR"/>
        </w:rPr>
        <w:softHyphen/>
        <w:t>گیرندگان هستند (حیدری و همکاران</w:t>
      </w:r>
      <w:r w:rsidR="00DB0E91" w:rsidRPr="00FA2EB4">
        <w:rPr>
          <w:rStyle w:val="FootnoteReference"/>
          <w:rFonts w:ascii="Times New Roman" w:eastAsia="Calibri" w:hAnsi="Times New Roman" w:cs="B Nazanin"/>
          <w:sz w:val="18"/>
          <w:szCs w:val="23"/>
          <w:rtl/>
          <w:lang w:bidi="fa-IR"/>
        </w:rPr>
        <w:footnoteReference w:id="118"/>
      </w:r>
      <w:r w:rsidRPr="00FA2EB4">
        <w:rPr>
          <w:rFonts w:ascii="Times New Roman" w:eastAsia="Calibri" w:hAnsi="Times New Roman" w:cs="B Nazanin" w:hint="cs"/>
          <w:sz w:val="18"/>
          <w:szCs w:val="23"/>
          <w:rtl/>
          <w:lang w:bidi="fa-IR"/>
        </w:rPr>
        <w:t>،</w:t>
      </w:r>
      <w:r w:rsidRPr="00AC35C7">
        <w:rPr>
          <w:rFonts w:ascii="Times New Roman" w:eastAsia="Calibri" w:hAnsi="Times New Roman" w:cs="B Nazanin" w:hint="cs"/>
          <w:sz w:val="18"/>
          <w:szCs w:val="23"/>
          <w:rtl/>
          <w:lang w:bidi="fa-IR"/>
        </w:rPr>
        <w:t xml:space="preserve"> 1395). کیفیت نهادي در حال حاضر یکی از متغیرهاي مهم در تجزیه و تحلیل عملکرد اقتصادي کشورها محسوب می</w:t>
      </w:r>
      <w:r w:rsidRPr="00AC35C7">
        <w:rPr>
          <w:rFonts w:ascii="Times New Roman" w:eastAsia="Calibri" w:hAnsi="Times New Roman" w:cs="B Nazanin" w:hint="cs"/>
          <w:sz w:val="18"/>
          <w:szCs w:val="23"/>
          <w:rtl/>
          <w:lang w:bidi="fa-IR"/>
        </w:rPr>
        <w:softHyphen/>
        <w:t>شود، به نحوي که بر اساس مطالعات جدید کیفیت نهادي ماهیت چرخه</w:t>
      </w:r>
      <w:r w:rsidRPr="00AC35C7">
        <w:rPr>
          <w:rFonts w:ascii="Times New Roman" w:eastAsia="Calibri" w:hAnsi="Times New Roman" w:cs="B Nazanin" w:hint="cs"/>
          <w:sz w:val="18"/>
          <w:szCs w:val="23"/>
          <w:rtl/>
          <w:lang w:bidi="fa-IR"/>
        </w:rPr>
        <w:softHyphen/>
        <w:t xml:space="preserve">اي تجاري و رفتار پویاي متغیرهاي کلیدي اقتصاد </w:t>
      </w:r>
      <w:r w:rsidRPr="002675EA">
        <w:rPr>
          <w:rFonts w:ascii="Times New Roman" w:eastAsia="Calibri" w:hAnsi="Times New Roman" w:cs="B Nazanin" w:hint="cs"/>
          <w:sz w:val="18"/>
          <w:szCs w:val="23"/>
          <w:rtl/>
          <w:lang w:bidi="fa-IR"/>
        </w:rPr>
        <w:t>کلان را متأثر می</w:t>
      </w:r>
      <w:r w:rsidRPr="002675EA">
        <w:rPr>
          <w:rFonts w:ascii="Times New Roman" w:eastAsia="Calibri" w:hAnsi="Times New Roman" w:cs="B Nazanin" w:hint="cs"/>
          <w:sz w:val="18"/>
          <w:szCs w:val="23"/>
          <w:rtl/>
          <w:lang w:bidi="fa-IR"/>
        </w:rPr>
        <w:softHyphen/>
        <w:t>سازد (دهقان</w:t>
      </w:r>
      <w:r w:rsidRPr="002675EA">
        <w:rPr>
          <w:rFonts w:ascii="Times New Roman" w:eastAsia="Calibri" w:hAnsi="Times New Roman" w:cs="B Nazanin" w:hint="cs"/>
          <w:sz w:val="18"/>
          <w:szCs w:val="23"/>
          <w:rtl/>
          <w:lang w:bidi="fa-IR"/>
        </w:rPr>
        <w:softHyphen/>
        <w:t>منشادی و همکاران</w:t>
      </w:r>
      <w:r w:rsidR="00DB0E91" w:rsidRPr="002675EA">
        <w:rPr>
          <w:rStyle w:val="FootnoteReference"/>
          <w:rFonts w:ascii="Times New Roman" w:eastAsia="Calibri" w:hAnsi="Times New Roman" w:cs="B Nazanin"/>
          <w:sz w:val="18"/>
          <w:szCs w:val="23"/>
          <w:rtl/>
          <w:lang w:bidi="fa-IR"/>
        </w:rPr>
        <w:footnoteReference w:id="119"/>
      </w:r>
      <w:r w:rsidRPr="002675EA">
        <w:rPr>
          <w:rFonts w:ascii="Times New Roman" w:eastAsia="Calibri" w:hAnsi="Times New Roman" w:cs="B Nazanin" w:hint="cs"/>
          <w:sz w:val="18"/>
          <w:szCs w:val="23"/>
          <w:rtl/>
          <w:lang w:bidi="fa-IR"/>
        </w:rPr>
        <w:t>،</w:t>
      </w:r>
      <w:r w:rsidRPr="00AC35C7">
        <w:rPr>
          <w:rFonts w:ascii="Times New Roman" w:eastAsia="Calibri" w:hAnsi="Times New Roman" w:cs="B Nazanin" w:hint="cs"/>
          <w:sz w:val="18"/>
          <w:szCs w:val="23"/>
          <w:rtl/>
          <w:lang w:bidi="fa-IR"/>
        </w:rPr>
        <w:t xml:space="preserve"> 1399). در حقیقت در برخی از کشورهای جهان، کیفیت نهادها و سیستم</w:t>
      </w:r>
      <w:r w:rsidRPr="00AC35C7">
        <w:rPr>
          <w:rFonts w:ascii="Times New Roman" w:eastAsia="Calibri" w:hAnsi="Times New Roman" w:cs="B Nazanin" w:hint="cs"/>
          <w:sz w:val="18"/>
          <w:szCs w:val="23"/>
          <w:rtl/>
          <w:lang w:bidi="fa-IR"/>
        </w:rPr>
        <w:softHyphen/>
        <w:t xml:space="preserve">های قانونی و عوامل سیاسی و جهانی از عوامل </w:t>
      </w:r>
      <w:r w:rsidRPr="00FA2EB4">
        <w:rPr>
          <w:rFonts w:ascii="Times New Roman" w:eastAsia="Calibri" w:hAnsi="Times New Roman" w:cs="B Nazanin" w:hint="cs"/>
          <w:sz w:val="18"/>
          <w:szCs w:val="23"/>
          <w:rtl/>
          <w:lang w:bidi="fa-IR"/>
        </w:rPr>
        <w:t>مهم و تأثیرگذار بر نوسانات اقتصادی هستند (عظیمی حسینی و همکاران</w:t>
      </w:r>
      <w:r w:rsidR="00DB0E91" w:rsidRPr="00FA2EB4">
        <w:rPr>
          <w:rStyle w:val="FootnoteReference"/>
          <w:rFonts w:ascii="Times New Roman" w:eastAsia="Calibri" w:hAnsi="Times New Roman" w:cs="B Nazanin"/>
          <w:sz w:val="18"/>
          <w:szCs w:val="23"/>
          <w:rtl/>
          <w:lang w:bidi="fa-IR"/>
        </w:rPr>
        <w:footnoteReference w:id="120"/>
      </w:r>
      <w:r w:rsidRPr="00FA2EB4">
        <w:rPr>
          <w:rFonts w:ascii="Times New Roman" w:eastAsia="Calibri" w:hAnsi="Times New Roman" w:cs="B Nazanin" w:hint="cs"/>
          <w:sz w:val="18"/>
          <w:szCs w:val="23"/>
          <w:rtl/>
          <w:lang w:bidi="fa-IR"/>
        </w:rPr>
        <w:t>، 1397). دانکن</w:t>
      </w:r>
      <w:r w:rsidRPr="00FA2EB4">
        <w:rPr>
          <w:rFonts w:ascii="Times New Roman" w:eastAsia="Calibri" w:hAnsi="Times New Roman" w:cs="B Nazanin"/>
          <w:sz w:val="18"/>
          <w:szCs w:val="23"/>
          <w:vertAlign w:val="superscript"/>
          <w:rtl/>
          <w:lang w:bidi="fa-IR"/>
        </w:rPr>
        <w:footnoteReference w:id="121"/>
      </w:r>
      <w:r w:rsidRPr="00FA2EB4">
        <w:rPr>
          <w:rFonts w:ascii="Times New Roman" w:eastAsia="Calibri" w:hAnsi="Times New Roman" w:cs="B Nazanin" w:hint="cs"/>
          <w:sz w:val="18"/>
          <w:szCs w:val="23"/>
          <w:rtl/>
          <w:lang w:bidi="fa-IR"/>
        </w:rPr>
        <w:t xml:space="preserve"> (2014</w:t>
      </w:r>
      <w:r w:rsidRPr="00AC35C7">
        <w:rPr>
          <w:rFonts w:ascii="Times New Roman" w:eastAsia="Calibri" w:hAnsi="Times New Roman" w:cs="B Nazanin" w:hint="cs"/>
          <w:sz w:val="18"/>
          <w:szCs w:val="23"/>
          <w:rtl/>
          <w:lang w:bidi="fa-IR"/>
        </w:rPr>
        <w:t>) نشان می</w:t>
      </w:r>
      <w:r w:rsidRPr="00AC35C7">
        <w:rPr>
          <w:rFonts w:ascii="Times New Roman" w:eastAsia="Calibri" w:hAnsi="Times New Roman" w:cs="B Nazanin" w:hint="cs"/>
          <w:sz w:val="18"/>
          <w:szCs w:val="23"/>
          <w:rtl/>
          <w:lang w:bidi="fa-IR"/>
        </w:rPr>
        <w:softHyphen/>
        <w:t>دهد که بین کیفیت نهادی، چرخه</w:t>
      </w:r>
      <w:r w:rsidRPr="00AC35C7">
        <w:rPr>
          <w:rFonts w:ascii="Times New Roman" w:eastAsia="Calibri" w:hAnsi="Times New Roman" w:cs="B Nazanin" w:hint="cs"/>
          <w:sz w:val="18"/>
          <w:szCs w:val="23"/>
          <w:rtl/>
          <w:lang w:bidi="fa-IR"/>
        </w:rPr>
        <w:softHyphen/>
        <w:t>ای بودن سیاست</w:t>
      </w:r>
      <w:r w:rsidRPr="00AC35C7">
        <w:rPr>
          <w:rFonts w:ascii="Times New Roman" w:eastAsia="Calibri" w:hAnsi="Times New Roman" w:cs="B Nazanin" w:hint="cs"/>
          <w:sz w:val="18"/>
          <w:szCs w:val="23"/>
          <w:rtl/>
          <w:lang w:bidi="fa-IR"/>
        </w:rPr>
        <w:softHyphen/>
        <w:t>های پولی و نوسانات تولید و نرخ بهره اسمی ارتباط معنی</w:t>
      </w:r>
      <w:r w:rsidRPr="00AC35C7">
        <w:rPr>
          <w:rFonts w:ascii="Times New Roman" w:eastAsia="Calibri" w:hAnsi="Times New Roman" w:cs="B Nazanin" w:hint="cs"/>
          <w:sz w:val="18"/>
          <w:szCs w:val="23"/>
          <w:rtl/>
          <w:lang w:bidi="fa-IR"/>
        </w:rPr>
        <w:softHyphen/>
        <w:t>داری وجود دارد، به طوری‌که در اقتصادهای با نهادهای ضعیف، تولید و نرخ بهره، نوسانات بالاتری دارند. علاوه بر این وی معتقد است که کیفیت نهادی پایین، منجر به کاهش سرمایه</w:t>
      </w:r>
      <w:r w:rsidRPr="00AC35C7">
        <w:rPr>
          <w:rFonts w:ascii="Times New Roman" w:eastAsia="Calibri" w:hAnsi="Times New Roman" w:cs="B Nazanin" w:hint="cs"/>
          <w:sz w:val="18"/>
          <w:szCs w:val="23"/>
          <w:rtl/>
          <w:lang w:bidi="fa-IR"/>
        </w:rPr>
        <w:softHyphen/>
        <w:t>گذاری خارجی و کاهش وام</w:t>
      </w:r>
      <w:r w:rsidRPr="00AC35C7">
        <w:rPr>
          <w:rFonts w:ascii="Times New Roman" w:eastAsia="Calibri" w:hAnsi="Times New Roman" w:cs="B Nazanin" w:hint="cs"/>
          <w:sz w:val="18"/>
          <w:szCs w:val="23"/>
          <w:rtl/>
          <w:lang w:bidi="fa-IR"/>
        </w:rPr>
        <w:softHyphen/>
        <w:t>دهی به خانوار می</w:t>
      </w:r>
      <w:r w:rsidRPr="00AC35C7">
        <w:rPr>
          <w:rFonts w:ascii="Times New Roman" w:eastAsia="Calibri" w:hAnsi="Times New Roman" w:cs="B Nazanin" w:hint="cs"/>
          <w:sz w:val="18"/>
          <w:szCs w:val="23"/>
          <w:rtl/>
          <w:lang w:bidi="fa-IR"/>
        </w:rPr>
        <w:softHyphen/>
        <w:t>شود. هالند و بالینی</w:t>
      </w:r>
      <w:r w:rsidRPr="00AC35C7">
        <w:rPr>
          <w:rFonts w:ascii="Times New Roman" w:eastAsia="Calibri" w:hAnsi="Times New Roman" w:cs="B Nazanin"/>
          <w:sz w:val="18"/>
          <w:szCs w:val="23"/>
          <w:vertAlign w:val="superscript"/>
          <w:rtl/>
          <w:lang w:bidi="fa-IR"/>
        </w:rPr>
        <w:footnoteReference w:id="122"/>
      </w:r>
      <w:r w:rsidRPr="00AC35C7">
        <w:rPr>
          <w:rFonts w:ascii="Times New Roman" w:eastAsia="Calibri" w:hAnsi="Times New Roman" w:cs="B Nazanin" w:hint="cs"/>
          <w:sz w:val="18"/>
          <w:szCs w:val="23"/>
          <w:rtl/>
          <w:lang w:bidi="fa-IR"/>
        </w:rPr>
        <w:t xml:space="preserve"> (2011)، فرانکل و همکاران (2013) و فروسری و ژالس</w:t>
      </w:r>
      <w:r w:rsidRPr="00AC35C7">
        <w:rPr>
          <w:rFonts w:ascii="Times New Roman" w:eastAsia="Calibri" w:hAnsi="Times New Roman" w:cs="B Nazanin"/>
          <w:sz w:val="18"/>
          <w:szCs w:val="23"/>
          <w:vertAlign w:val="superscript"/>
          <w:rtl/>
          <w:lang w:bidi="fa-IR"/>
        </w:rPr>
        <w:footnoteReference w:id="123"/>
      </w:r>
      <w:r w:rsidRPr="00AC35C7">
        <w:rPr>
          <w:rFonts w:ascii="Times New Roman" w:eastAsia="Calibri" w:hAnsi="Times New Roman" w:cs="B Nazanin" w:hint="cs"/>
          <w:sz w:val="18"/>
          <w:szCs w:val="23"/>
          <w:rtl/>
          <w:lang w:bidi="fa-IR"/>
        </w:rPr>
        <w:t xml:space="preserve"> (2018) استدلال می</w:t>
      </w:r>
      <w:r w:rsidRPr="00AC35C7">
        <w:rPr>
          <w:rFonts w:ascii="Times New Roman" w:eastAsia="Calibri" w:hAnsi="Times New Roman" w:cs="B Nazanin" w:hint="cs"/>
          <w:sz w:val="18"/>
          <w:szCs w:val="23"/>
          <w:rtl/>
          <w:lang w:bidi="fa-IR"/>
        </w:rPr>
        <w:softHyphen/>
        <w:t>کنند که ناکارآمدی نهادهای سیاسی، کیفیت پایین نهادهای بودجه</w:t>
      </w:r>
      <w:r w:rsidRPr="00AC35C7">
        <w:rPr>
          <w:rFonts w:ascii="Times New Roman" w:eastAsia="Calibri" w:hAnsi="Times New Roman" w:cs="B Nazanin" w:hint="cs"/>
          <w:sz w:val="18"/>
          <w:szCs w:val="23"/>
          <w:rtl/>
          <w:lang w:bidi="fa-IR"/>
        </w:rPr>
        <w:softHyphen/>
        <w:t>ای و دسترسی ضعیف به منابع مالی از مهم</w:t>
      </w:r>
      <w:r w:rsidRPr="00AC35C7">
        <w:rPr>
          <w:rFonts w:ascii="Times New Roman" w:eastAsia="Calibri" w:hAnsi="Times New Roman" w:cs="B Nazanin" w:hint="cs"/>
          <w:sz w:val="18"/>
          <w:szCs w:val="23"/>
          <w:rtl/>
          <w:lang w:bidi="fa-IR"/>
        </w:rPr>
        <w:softHyphen/>
        <w:t>ترین دلایل چرخه</w:t>
      </w:r>
      <w:r w:rsidRPr="00AC35C7">
        <w:rPr>
          <w:rFonts w:ascii="Times New Roman" w:eastAsia="Calibri" w:hAnsi="Times New Roman" w:cs="B Nazanin" w:hint="cs"/>
          <w:sz w:val="18"/>
          <w:szCs w:val="23"/>
          <w:rtl/>
          <w:lang w:bidi="fa-IR"/>
        </w:rPr>
        <w:softHyphen/>
        <w:t>ای شدن سیاست</w:t>
      </w:r>
      <w:r w:rsidRPr="00AC35C7">
        <w:rPr>
          <w:rFonts w:ascii="Times New Roman" w:eastAsia="Calibri" w:hAnsi="Times New Roman" w:cs="B Nazanin" w:hint="cs"/>
          <w:sz w:val="18"/>
          <w:szCs w:val="23"/>
          <w:rtl/>
          <w:lang w:bidi="fa-IR"/>
        </w:rPr>
        <w:softHyphen/>
        <w:t>های مالی هستند (ال-کیشین و زکی</w:t>
      </w:r>
      <w:r w:rsidRPr="00AC35C7">
        <w:rPr>
          <w:rFonts w:ascii="Times New Roman" w:eastAsia="Calibri" w:hAnsi="Times New Roman" w:cs="B Nazanin"/>
          <w:sz w:val="18"/>
          <w:szCs w:val="23"/>
          <w:vertAlign w:val="superscript"/>
          <w:rtl/>
          <w:lang w:bidi="fa-IR"/>
        </w:rPr>
        <w:footnoteReference w:id="124"/>
      </w:r>
      <w:r w:rsidRPr="00AC35C7">
        <w:rPr>
          <w:rFonts w:ascii="Times New Roman" w:eastAsia="Calibri" w:hAnsi="Times New Roman" w:cs="B Nazanin" w:hint="cs"/>
          <w:sz w:val="18"/>
          <w:szCs w:val="23"/>
          <w:rtl/>
          <w:lang w:bidi="fa-IR"/>
        </w:rPr>
        <w:t xml:space="preserve">، 2021). به عبارتی کشورهای با کیفیت نهادی بالاتر در مقایسه با کشورهای با کیفیت نهادی </w:t>
      </w:r>
      <w:r w:rsidRPr="00AC35C7">
        <w:rPr>
          <w:rFonts w:ascii="Times New Roman" w:eastAsia="Calibri" w:hAnsi="Times New Roman" w:cs="B Nazanin" w:hint="cs"/>
          <w:sz w:val="18"/>
          <w:szCs w:val="23"/>
          <w:rtl/>
          <w:lang w:bidi="fa-IR"/>
        </w:rPr>
        <w:lastRenderedPageBreak/>
        <w:t>پایین</w:t>
      </w:r>
      <w:r w:rsidRPr="00AC35C7">
        <w:rPr>
          <w:rFonts w:ascii="Times New Roman" w:eastAsia="Calibri" w:hAnsi="Times New Roman" w:cs="B Nazanin" w:hint="cs"/>
          <w:sz w:val="18"/>
          <w:szCs w:val="23"/>
          <w:rtl/>
          <w:lang w:bidi="fa-IR"/>
        </w:rPr>
        <w:softHyphen/>
        <w:t>تر، از توانایی بیشتری در تدوین سیاست</w:t>
      </w:r>
      <w:r w:rsidRPr="00AC35C7">
        <w:rPr>
          <w:rFonts w:ascii="Times New Roman" w:eastAsia="Calibri" w:hAnsi="Times New Roman" w:cs="B Nazanin" w:hint="cs"/>
          <w:sz w:val="18"/>
          <w:szCs w:val="23"/>
          <w:rtl/>
          <w:lang w:bidi="fa-IR"/>
        </w:rPr>
        <w:softHyphen/>
        <w:t>های لازم برای مقابله مؤثر با شوک</w:t>
      </w:r>
      <w:r w:rsidRPr="00AC35C7">
        <w:rPr>
          <w:rFonts w:ascii="Times New Roman" w:eastAsia="Calibri" w:hAnsi="Times New Roman" w:cs="B Nazanin" w:hint="cs"/>
          <w:sz w:val="18"/>
          <w:szCs w:val="23"/>
          <w:rtl/>
          <w:lang w:bidi="fa-IR"/>
        </w:rPr>
        <w:softHyphen/>
        <w:t>های نامطلوب برخوردار هستند (فازیو و همکاران</w:t>
      </w:r>
      <w:r w:rsidRPr="00AC35C7">
        <w:rPr>
          <w:rFonts w:ascii="Times New Roman" w:eastAsia="Calibri" w:hAnsi="Times New Roman" w:cs="B Nazanin"/>
          <w:sz w:val="18"/>
          <w:szCs w:val="23"/>
          <w:vertAlign w:val="superscript"/>
          <w:rtl/>
          <w:lang w:bidi="fa-IR"/>
        </w:rPr>
        <w:footnoteReference w:id="125"/>
      </w:r>
      <w:r w:rsidRPr="00AC35C7">
        <w:rPr>
          <w:rFonts w:ascii="Times New Roman" w:eastAsia="Calibri" w:hAnsi="Times New Roman" w:cs="B Nazanin" w:hint="cs"/>
          <w:sz w:val="18"/>
          <w:szCs w:val="23"/>
          <w:rtl/>
          <w:lang w:bidi="fa-IR"/>
        </w:rPr>
        <w:t>، 2018).</w:t>
      </w:r>
    </w:p>
    <w:p w:rsidR="0002666C" w:rsidRPr="008A2B06" w:rsidRDefault="0002666C" w:rsidP="008A2B06">
      <w:pPr>
        <w:pStyle w:val="Heading1"/>
        <w:bidi/>
        <w:spacing w:before="0" w:line="240" w:lineRule="auto"/>
        <w:rPr>
          <w:rFonts w:ascii="Times New Roman" w:eastAsia="Calibri" w:hAnsi="Times New Roman" w:cs="B Nazanin"/>
          <w:b/>
          <w:bCs/>
          <w:color w:val="auto"/>
          <w:sz w:val="18"/>
          <w:szCs w:val="23"/>
          <w:rtl/>
          <w:lang w:bidi="fa-IR"/>
        </w:rPr>
      </w:pPr>
      <w:r w:rsidRPr="008A2B06">
        <w:rPr>
          <w:rFonts w:ascii="Times New Roman" w:eastAsia="Calibri" w:hAnsi="Times New Roman" w:cs="B Nazanin" w:hint="cs"/>
          <w:b/>
          <w:bCs/>
          <w:color w:val="auto"/>
          <w:sz w:val="18"/>
          <w:szCs w:val="23"/>
          <w:rtl/>
          <w:lang w:bidi="fa-IR"/>
        </w:rPr>
        <w:t>2-5- تحرک سرمایه و چرخه</w:t>
      </w:r>
      <w:r w:rsidRPr="008A2B06">
        <w:rPr>
          <w:rFonts w:ascii="Times New Roman" w:eastAsia="Calibri" w:hAnsi="Times New Roman" w:cs="B Nazanin" w:hint="cs"/>
          <w:b/>
          <w:bCs/>
          <w:color w:val="auto"/>
          <w:sz w:val="18"/>
          <w:szCs w:val="23"/>
          <w:rtl/>
          <w:lang w:bidi="fa-IR"/>
        </w:rPr>
        <w:softHyphen/>
        <w:t>های تجاری</w:t>
      </w:r>
    </w:p>
    <w:p w:rsidR="0002666C" w:rsidRPr="00AC35C7" w:rsidRDefault="0002666C" w:rsidP="00DB0E91">
      <w:pPr>
        <w:bidi/>
        <w:spacing w:after="0" w:line="240" w:lineRule="auto"/>
        <w:jc w:val="both"/>
        <w:rPr>
          <w:rFonts w:ascii="Times New Roman" w:eastAsia="Calibri" w:hAnsi="Times New Roman" w:cs="B Nazanin"/>
          <w:sz w:val="18"/>
          <w:szCs w:val="23"/>
          <w:rtl/>
          <w:lang w:bidi="fa-IR"/>
        </w:rPr>
      </w:pPr>
      <w:r w:rsidRPr="00AC35C7">
        <w:rPr>
          <w:rFonts w:ascii="Times New Roman" w:eastAsia="Calibri" w:hAnsi="Times New Roman" w:cs="B Nazanin" w:hint="cs"/>
          <w:sz w:val="18"/>
          <w:szCs w:val="23"/>
          <w:rtl/>
          <w:lang w:bidi="fa-IR"/>
        </w:rPr>
        <w:t>از نظر تئوری، تأثیر تحرک سرمایه بر رفتار چرخه</w:t>
      </w:r>
      <w:r w:rsidRPr="00AC35C7">
        <w:rPr>
          <w:rFonts w:ascii="Times New Roman" w:eastAsia="Calibri" w:hAnsi="Times New Roman" w:cs="B Nazanin" w:hint="cs"/>
          <w:sz w:val="18"/>
          <w:szCs w:val="23"/>
          <w:rtl/>
          <w:lang w:bidi="fa-IR"/>
        </w:rPr>
        <w:softHyphen/>
        <w:t>های تجاری مبهم است. از یک طرف، مدل‌های چرخه تجاری واقعی بین‌المللی نشان می‌دهند که آزادی در تحرک سرمایه و ورود سرمایه به کشورهایی که بالاترین نرخ بازدهی را دارند منجر به کاهش چرخه</w:t>
      </w:r>
      <w:r w:rsidRPr="00AC35C7">
        <w:rPr>
          <w:rFonts w:ascii="Times New Roman" w:eastAsia="Calibri" w:hAnsi="Times New Roman" w:cs="B Nazanin" w:hint="cs"/>
          <w:sz w:val="18"/>
          <w:szCs w:val="23"/>
          <w:rtl/>
          <w:lang w:bidi="fa-IR"/>
        </w:rPr>
        <w:softHyphen/>
        <w:t>های تجاری می</w:t>
      </w:r>
      <w:r w:rsidRPr="00AC35C7">
        <w:rPr>
          <w:rFonts w:ascii="Times New Roman" w:eastAsia="Calibri" w:hAnsi="Times New Roman" w:cs="B Nazanin" w:hint="cs"/>
          <w:sz w:val="18"/>
          <w:szCs w:val="23"/>
          <w:rtl/>
          <w:lang w:bidi="fa-IR"/>
        </w:rPr>
        <w:softHyphen/>
        <w:t>شود (روترت</w:t>
      </w:r>
      <w:r w:rsidRPr="00AC35C7">
        <w:rPr>
          <w:rFonts w:ascii="Times New Roman" w:eastAsia="Calibri" w:hAnsi="Times New Roman" w:cs="B Nazanin"/>
          <w:sz w:val="18"/>
          <w:szCs w:val="23"/>
          <w:vertAlign w:val="superscript"/>
          <w:rtl/>
          <w:lang w:bidi="fa-IR"/>
        </w:rPr>
        <w:footnoteReference w:id="126"/>
      </w:r>
      <w:r w:rsidRPr="00AC35C7">
        <w:rPr>
          <w:rFonts w:ascii="Times New Roman" w:eastAsia="Calibri" w:hAnsi="Times New Roman" w:cs="B Nazanin" w:hint="cs"/>
          <w:sz w:val="18"/>
          <w:szCs w:val="23"/>
          <w:rtl/>
          <w:lang w:bidi="fa-IR"/>
        </w:rPr>
        <w:t>، 2020). در واقع با جریان‌های آزاد سرمایه، کشورها می‌توانند در برابر شوک‌های خاص بیمه شوند و با کشف توانمندی</w:t>
      </w:r>
      <w:r w:rsidRPr="00AC35C7">
        <w:rPr>
          <w:rFonts w:ascii="Times New Roman" w:eastAsia="Calibri" w:hAnsi="Times New Roman" w:cs="B Nazanin" w:hint="cs"/>
          <w:sz w:val="18"/>
          <w:szCs w:val="23"/>
          <w:rtl/>
          <w:lang w:bidi="fa-IR"/>
        </w:rPr>
        <w:softHyphen/>
        <w:t>های تخصصی خود، از مزیت</w:t>
      </w:r>
      <w:r w:rsidRPr="00AC35C7">
        <w:rPr>
          <w:rFonts w:ascii="Times New Roman" w:eastAsia="Calibri" w:hAnsi="Times New Roman" w:cs="B Nazanin" w:hint="cs"/>
          <w:sz w:val="18"/>
          <w:szCs w:val="23"/>
          <w:rtl/>
          <w:lang w:bidi="fa-IR"/>
        </w:rPr>
        <w:softHyphen/>
        <w:t>های نسبی بهره</w:t>
      </w:r>
      <w:r w:rsidRPr="00AC35C7">
        <w:rPr>
          <w:rFonts w:ascii="Times New Roman" w:eastAsia="Calibri" w:hAnsi="Times New Roman" w:cs="B Nazanin" w:hint="cs"/>
          <w:sz w:val="18"/>
          <w:szCs w:val="23"/>
          <w:rtl/>
          <w:lang w:bidi="fa-IR"/>
        </w:rPr>
        <w:softHyphen/>
        <w:t>مند شوند (کالملی-اوزکان و همکاران</w:t>
      </w:r>
      <w:r w:rsidRPr="00AC35C7">
        <w:rPr>
          <w:rFonts w:ascii="Times New Roman" w:eastAsia="Calibri" w:hAnsi="Times New Roman" w:cs="B Nazanin"/>
          <w:sz w:val="18"/>
          <w:szCs w:val="23"/>
          <w:vertAlign w:val="superscript"/>
          <w:rtl/>
          <w:lang w:bidi="fa-IR"/>
        </w:rPr>
        <w:footnoteReference w:id="127"/>
      </w:r>
      <w:r w:rsidRPr="00AC35C7">
        <w:rPr>
          <w:rFonts w:ascii="Times New Roman" w:eastAsia="Calibri" w:hAnsi="Times New Roman" w:cs="B Nazanin" w:hint="cs"/>
          <w:sz w:val="18"/>
          <w:szCs w:val="23"/>
          <w:rtl/>
          <w:lang w:bidi="fa-IR"/>
        </w:rPr>
        <w:t>، 2001). باید در نظر داشت که تجارت در دارایی</w:t>
      </w:r>
      <w:r w:rsidRPr="00AC35C7">
        <w:rPr>
          <w:rFonts w:ascii="Times New Roman" w:eastAsia="Calibri" w:hAnsi="Times New Roman" w:cs="B Nazanin" w:hint="cs"/>
          <w:sz w:val="18"/>
          <w:szCs w:val="23"/>
          <w:rtl/>
          <w:lang w:bidi="fa-IR"/>
        </w:rPr>
        <w:softHyphen/>
        <w:t>های بین</w:t>
      </w:r>
      <w:r w:rsidRPr="00AC35C7">
        <w:rPr>
          <w:rFonts w:ascii="Times New Roman" w:eastAsia="Calibri" w:hAnsi="Times New Roman" w:cs="B Nazanin" w:hint="cs"/>
          <w:sz w:val="18"/>
          <w:szCs w:val="23"/>
          <w:rtl/>
          <w:lang w:bidi="fa-IR"/>
        </w:rPr>
        <w:softHyphen/>
        <w:t>المللی منجر به همبستگی بالاتر مصرف و کاهش تولید محصولات مشابه می</w:t>
      </w:r>
      <w:r w:rsidRPr="00AC35C7">
        <w:rPr>
          <w:rFonts w:ascii="Times New Roman" w:eastAsia="Calibri" w:hAnsi="Times New Roman" w:cs="B Nazanin" w:hint="cs"/>
          <w:sz w:val="18"/>
          <w:szCs w:val="23"/>
          <w:rtl/>
          <w:lang w:bidi="fa-IR"/>
        </w:rPr>
        <w:softHyphen/>
        <w:t>شود. از طرف دیگر تحرک سرمایه از طریق سرمایه</w:t>
      </w:r>
      <w:r w:rsidRPr="00AC35C7">
        <w:rPr>
          <w:rFonts w:ascii="Times New Roman" w:eastAsia="Calibri" w:hAnsi="Times New Roman" w:cs="B Nazanin" w:hint="cs"/>
          <w:sz w:val="18"/>
          <w:szCs w:val="23"/>
          <w:rtl/>
          <w:lang w:bidi="fa-IR"/>
        </w:rPr>
        <w:softHyphen/>
        <w:t>گذاری مستقیم خارجی باعث بهبود زنجیره ارزش جهانی</w:t>
      </w:r>
      <w:r w:rsidRPr="00AC35C7">
        <w:rPr>
          <w:rFonts w:ascii="Times New Roman" w:eastAsia="Calibri" w:hAnsi="Times New Roman" w:cs="B Nazanin"/>
          <w:sz w:val="18"/>
          <w:szCs w:val="23"/>
          <w:vertAlign w:val="superscript"/>
          <w:rtl/>
          <w:lang w:bidi="fa-IR"/>
        </w:rPr>
        <w:footnoteReference w:id="128"/>
      </w:r>
      <w:r w:rsidRPr="00AC35C7">
        <w:rPr>
          <w:rFonts w:ascii="Times New Roman" w:eastAsia="Calibri" w:hAnsi="Times New Roman" w:cs="B Nazanin" w:hint="cs"/>
          <w:sz w:val="18"/>
          <w:szCs w:val="23"/>
          <w:rtl/>
          <w:lang w:bidi="fa-IR"/>
        </w:rPr>
        <w:t xml:space="preserve"> و تجارت درون</w:t>
      </w:r>
      <w:r w:rsidRPr="00AC35C7">
        <w:rPr>
          <w:rFonts w:ascii="Times New Roman" w:eastAsia="Calibri" w:hAnsi="Times New Roman" w:cs="B Nazanin" w:hint="cs"/>
          <w:sz w:val="18"/>
          <w:szCs w:val="23"/>
          <w:rtl/>
          <w:lang w:bidi="fa-IR"/>
        </w:rPr>
        <w:softHyphen/>
        <w:t>صنعتی با این زنجیره</w:t>
      </w:r>
      <w:r w:rsidRPr="00AC35C7">
        <w:rPr>
          <w:rFonts w:ascii="Times New Roman" w:eastAsia="Calibri" w:hAnsi="Times New Roman" w:cs="B Nazanin" w:hint="cs"/>
          <w:sz w:val="18"/>
          <w:szCs w:val="23"/>
          <w:rtl/>
          <w:lang w:bidi="fa-IR"/>
        </w:rPr>
        <w:softHyphen/>
        <w:t>ها می</w:t>
      </w:r>
      <w:r w:rsidRPr="00AC35C7">
        <w:rPr>
          <w:rFonts w:ascii="Times New Roman" w:eastAsia="Calibri" w:hAnsi="Times New Roman" w:cs="B Nazanin" w:hint="cs"/>
          <w:sz w:val="18"/>
          <w:szCs w:val="23"/>
          <w:rtl/>
          <w:lang w:bidi="fa-IR"/>
        </w:rPr>
        <w:softHyphen/>
        <w:t>شود. بنابراین شوک</w:t>
      </w:r>
      <w:r w:rsidRPr="00AC35C7">
        <w:rPr>
          <w:rFonts w:ascii="Times New Roman" w:eastAsia="Calibri" w:hAnsi="Times New Roman" w:cs="B Nazanin" w:hint="cs"/>
          <w:sz w:val="18"/>
          <w:szCs w:val="23"/>
          <w:rtl/>
          <w:lang w:bidi="fa-IR"/>
        </w:rPr>
        <w:softHyphen/>
        <w:t>های اقتصادی می</w:t>
      </w:r>
      <w:r w:rsidRPr="00AC35C7">
        <w:rPr>
          <w:rFonts w:ascii="Times New Roman" w:eastAsia="Calibri" w:hAnsi="Times New Roman" w:cs="B Nazanin" w:hint="cs"/>
          <w:sz w:val="18"/>
          <w:szCs w:val="23"/>
          <w:rtl/>
          <w:lang w:bidi="fa-IR"/>
        </w:rPr>
        <w:softHyphen/>
        <w:t>توانند از طریق زنجیره ارزش جهانی به همه کشورها انتشار یابند و منجر به ایجاد چرخه</w:t>
      </w:r>
      <w:r w:rsidRPr="00AC35C7">
        <w:rPr>
          <w:rFonts w:ascii="Times New Roman" w:eastAsia="Calibri" w:hAnsi="Times New Roman" w:cs="B Nazanin" w:hint="cs"/>
          <w:sz w:val="18"/>
          <w:szCs w:val="23"/>
          <w:rtl/>
          <w:lang w:bidi="fa-IR"/>
        </w:rPr>
        <w:softHyphen/>
        <w:t>های تجاری شدیدی شوند (بک</w:t>
      </w:r>
      <w:r w:rsidRPr="00AC35C7">
        <w:rPr>
          <w:rFonts w:ascii="Times New Roman" w:eastAsia="Calibri" w:hAnsi="Times New Roman" w:cs="B Nazanin"/>
          <w:sz w:val="18"/>
          <w:szCs w:val="23"/>
          <w:vertAlign w:val="superscript"/>
          <w:rtl/>
          <w:lang w:bidi="fa-IR"/>
        </w:rPr>
        <w:footnoteReference w:id="129"/>
      </w:r>
      <w:r w:rsidRPr="00AC35C7">
        <w:rPr>
          <w:rFonts w:ascii="Times New Roman" w:eastAsia="Calibri" w:hAnsi="Times New Roman" w:cs="B Nazanin" w:hint="cs"/>
          <w:sz w:val="18"/>
          <w:szCs w:val="23"/>
          <w:rtl/>
          <w:lang w:bidi="fa-IR"/>
        </w:rPr>
        <w:t>، 2021).</w:t>
      </w:r>
    </w:p>
    <w:p w:rsidR="0002666C" w:rsidRPr="00AC35C7" w:rsidRDefault="0002666C" w:rsidP="00AC35C7">
      <w:pPr>
        <w:bidi/>
        <w:spacing w:after="0" w:line="240" w:lineRule="auto"/>
        <w:jc w:val="both"/>
        <w:rPr>
          <w:rFonts w:ascii="Times New Roman" w:eastAsia="Calibri" w:hAnsi="Times New Roman" w:cs="B Nazanin"/>
          <w:b/>
          <w:bCs/>
          <w:sz w:val="18"/>
          <w:szCs w:val="23"/>
          <w:rtl/>
          <w:lang w:bidi="fa-IR"/>
        </w:rPr>
      </w:pPr>
      <w:r w:rsidRPr="00AC35C7">
        <w:rPr>
          <w:rFonts w:ascii="Times New Roman" w:eastAsia="Calibri" w:hAnsi="Times New Roman" w:cs="B Nazanin" w:hint="cs"/>
          <w:b/>
          <w:bCs/>
          <w:sz w:val="18"/>
          <w:szCs w:val="23"/>
          <w:rtl/>
          <w:lang w:bidi="fa-IR"/>
        </w:rPr>
        <w:t>2-6- بیکاری و چرخه</w:t>
      </w:r>
      <w:r w:rsidRPr="00AC35C7">
        <w:rPr>
          <w:rFonts w:ascii="Times New Roman" w:eastAsia="Calibri" w:hAnsi="Times New Roman" w:cs="B Nazanin" w:hint="cs"/>
          <w:b/>
          <w:bCs/>
          <w:sz w:val="18"/>
          <w:szCs w:val="23"/>
          <w:rtl/>
          <w:lang w:bidi="fa-IR"/>
        </w:rPr>
        <w:softHyphen/>
        <w:t>های تجاری</w:t>
      </w:r>
    </w:p>
    <w:p w:rsidR="0002666C" w:rsidRPr="00AC35C7" w:rsidRDefault="0002666C" w:rsidP="00FE38B3">
      <w:pPr>
        <w:bidi/>
        <w:spacing w:after="0" w:line="240" w:lineRule="auto"/>
        <w:jc w:val="both"/>
        <w:rPr>
          <w:rFonts w:ascii="Times New Roman" w:eastAsia="Calibri" w:hAnsi="Times New Roman" w:cs="B Nazanin"/>
          <w:sz w:val="18"/>
          <w:szCs w:val="23"/>
          <w:lang w:bidi="fa-IR"/>
        </w:rPr>
      </w:pPr>
      <w:r w:rsidRPr="00AC35C7">
        <w:rPr>
          <w:rFonts w:ascii="Times New Roman" w:eastAsia="Calibri" w:hAnsi="Times New Roman" w:cs="B Nazanin" w:hint="cs"/>
          <w:sz w:val="18"/>
          <w:szCs w:val="23"/>
          <w:rtl/>
          <w:lang w:bidi="fa-IR"/>
        </w:rPr>
        <w:t>بیکاری به عنوان بزرگترین منبع ریسک درآمدی از کانال</w:t>
      </w:r>
      <w:r w:rsidRPr="00AC35C7">
        <w:rPr>
          <w:rFonts w:ascii="Times New Roman" w:eastAsia="Calibri" w:hAnsi="Times New Roman" w:cs="B Nazanin" w:hint="cs"/>
          <w:sz w:val="18"/>
          <w:szCs w:val="23"/>
          <w:rtl/>
          <w:lang w:bidi="fa-IR"/>
        </w:rPr>
        <w:softHyphen/>
        <w:t>های مختلفی همچون تغییر در سطوح مصرف و تغییر در دارایی</w:t>
      </w:r>
      <w:r w:rsidRPr="00AC35C7">
        <w:rPr>
          <w:rFonts w:ascii="Times New Roman" w:eastAsia="Calibri" w:hAnsi="Times New Roman" w:cs="B Nazanin" w:hint="cs"/>
          <w:sz w:val="18"/>
          <w:szCs w:val="23"/>
          <w:rtl/>
          <w:lang w:bidi="fa-IR"/>
        </w:rPr>
        <w:softHyphen/>
        <w:t>های نقدی و غیرنقدی بر اقتصاد کشورها تأثیر می</w:t>
      </w:r>
      <w:r w:rsidRPr="00AC35C7">
        <w:rPr>
          <w:rFonts w:ascii="Times New Roman" w:eastAsia="Calibri" w:hAnsi="Times New Roman" w:cs="B Nazanin" w:hint="cs"/>
          <w:sz w:val="18"/>
          <w:szCs w:val="23"/>
          <w:rtl/>
          <w:lang w:bidi="fa-IR"/>
        </w:rPr>
        <w:softHyphen/>
        <w:t>گذارد. خانوارها معمولاً به هنگام مواجهه با بیکاری، مصرف خود را کاهش می</w:t>
      </w:r>
      <w:r w:rsidRPr="00AC35C7">
        <w:rPr>
          <w:rFonts w:ascii="Times New Roman" w:eastAsia="Calibri" w:hAnsi="Times New Roman" w:cs="B Nazanin" w:hint="cs"/>
          <w:sz w:val="18"/>
          <w:szCs w:val="23"/>
          <w:rtl/>
          <w:lang w:bidi="fa-IR"/>
        </w:rPr>
        <w:softHyphen/>
        <w:t>دهند و یا با تبدیل دارایی</w:t>
      </w:r>
      <w:r w:rsidRPr="00AC35C7">
        <w:rPr>
          <w:rFonts w:ascii="Times New Roman" w:eastAsia="Calibri" w:hAnsi="Times New Roman" w:cs="B Nazanin" w:hint="cs"/>
          <w:sz w:val="18"/>
          <w:szCs w:val="23"/>
          <w:rtl/>
          <w:lang w:bidi="fa-IR"/>
        </w:rPr>
        <w:softHyphen/>
        <w:t>های نقدی، سعی بر حفظ سطح مصرف خود دارند. آگیار و هرست</w:t>
      </w:r>
      <w:r w:rsidRPr="00AC35C7">
        <w:rPr>
          <w:rFonts w:ascii="Times New Roman" w:eastAsia="Calibri" w:hAnsi="Times New Roman" w:cs="B Nazanin"/>
          <w:sz w:val="18"/>
          <w:szCs w:val="23"/>
          <w:vertAlign w:val="superscript"/>
          <w:rtl/>
          <w:lang w:bidi="fa-IR"/>
        </w:rPr>
        <w:footnoteReference w:id="130"/>
      </w:r>
      <w:r w:rsidRPr="00AC35C7">
        <w:rPr>
          <w:rFonts w:ascii="Times New Roman" w:eastAsia="Calibri" w:hAnsi="Times New Roman" w:cs="B Nazanin" w:hint="cs"/>
          <w:sz w:val="18"/>
          <w:szCs w:val="23"/>
          <w:rtl/>
          <w:lang w:bidi="fa-IR"/>
        </w:rPr>
        <w:t xml:space="preserve"> (2005)، چودورو رایش و کارابربونیس</w:t>
      </w:r>
      <w:r w:rsidRPr="00AC35C7">
        <w:rPr>
          <w:rFonts w:ascii="Times New Roman" w:eastAsia="Calibri" w:hAnsi="Times New Roman" w:cs="B Nazanin"/>
          <w:sz w:val="18"/>
          <w:szCs w:val="23"/>
          <w:vertAlign w:val="superscript"/>
          <w:rtl/>
          <w:lang w:bidi="fa-IR"/>
        </w:rPr>
        <w:footnoteReference w:id="131"/>
      </w:r>
      <w:r w:rsidRPr="00AC35C7">
        <w:rPr>
          <w:rFonts w:ascii="Times New Roman" w:eastAsia="Calibri" w:hAnsi="Times New Roman" w:cs="B Nazanin" w:hint="cs"/>
          <w:sz w:val="18"/>
          <w:szCs w:val="23"/>
          <w:rtl/>
          <w:lang w:bidi="fa-IR"/>
        </w:rPr>
        <w:t xml:space="preserve"> (2016)، کولسرود و همکاران</w:t>
      </w:r>
      <w:r w:rsidRPr="00AC35C7">
        <w:rPr>
          <w:rFonts w:ascii="Times New Roman" w:eastAsia="Calibri" w:hAnsi="Times New Roman" w:cs="B Nazanin"/>
          <w:sz w:val="18"/>
          <w:szCs w:val="23"/>
          <w:vertAlign w:val="superscript"/>
          <w:rtl/>
          <w:lang w:bidi="fa-IR"/>
        </w:rPr>
        <w:footnoteReference w:id="132"/>
      </w:r>
      <w:r w:rsidRPr="00AC35C7">
        <w:rPr>
          <w:rFonts w:ascii="Times New Roman" w:eastAsia="Calibri" w:hAnsi="Times New Roman" w:cs="B Nazanin" w:hint="cs"/>
          <w:sz w:val="18"/>
          <w:szCs w:val="23"/>
          <w:rtl/>
          <w:lang w:bidi="fa-IR"/>
        </w:rPr>
        <w:t xml:space="preserve"> (2018) نشان می</w:t>
      </w:r>
      <w:r w:rsidRPr="00AC35C7">
        <w:rPr>
          <w:rFonts w:ascii="Times New Roman" w:eastAsia="Calibri" w:hAnsi="Times New Roman" w:cs="B Nazanin" w:hint="cs"/>
          <w:sz w:val="18"/>
          <w:szCs w:val="23"/>
          <w:rtl/>
          <w:lang w:bidi="fa-IR"/>
        </w:rPr>
        <w:softHyphen/>
        <w:t>دهند که در دوران بیکاری، مصرف کاهش می</w:t>
      </w:r>
      <w:r w:rsidRPr="00AC35C7">
        <w:rPr>
          <w:rFonts w:ascii="Times New Roman" w:eastAsia="Calibri" w:hAnsi="Times New Roman" w:cs="B Nazanin" w:hint="cs"/>
          <w:sz w:val="18"/>
          <w:szCs w:val="23"/>
          <w:rtl/>
          <w:lang w:bidi="fa-IR"/>
        </w:rPr>
        <w:softHyphen/>
        <w:t>یابد. از طرفی کوین و همکاران</w:t>
      </w:r>
      <w:r w:rsidRPr="00AC35C7">
        <w:rPr>
          <w:rFonts w:ascii="Times New Roman" w:eastAsia="Calibri" w:hAnsi="Times New Roman" w:cs="B Nazanin"/>
          <w:sz w:val="18"/>
          <w:szCs w:val="23"/>
          <w:vertAlign w:val="superscript"/>
          <w:rtl/>
          <w:lang w:bidi="fa-IR"/>
        </w:rPr>
        <w:footnoteReference w:id="133"/>
      </w:r>
      <w:r w:rsidRPr="00AC35C7">
        <w:rPr>
          <w:rFonts w:ascii="Times New Roman" w:eastAsia="Calibri" w:hAnsi="Times New Roman" w:cs="B Nazanin" w:hint="cs"/>
          <w:sz w:val="18"/>
          <w:szCs w:val="23"/>
          <w:rtl/>
          <w:lang w:bidi="fa-IR"/>
        </w:rPr>
        <w:t xml:space="preserve"> (2022) استدلال می</w:t>
      </w:r>
      <w:r w:rsidRPr="00AC35C7">
        <w:rPr>
          <w:rFonts w:ascii="Times New Roman" w:eastAsia="Calibri" w:hAnsi="Times New Roman" w:cs="B Nazanin" w:hint="cs"/>
          <w:sz w:val="18"/>
          <w:szCs w:val="23"/>
          <w:rtl/>
          <w:lang w:bidi="fa-IR"/>
        </w:rPr>
        <w:softHyphen/>
        <w:t>کنند که خانوارها در دوران بیکاری از دارایی</w:t>
      </w:r>
      <w:r w:rsidRPr="00AC35C7">
        <w:rPr>
          <w:rFonts w:ascii="Times New Roman" w:eastAsia="Calibri" w:hAnsi="Times New Roman" w:cs="B Nazanin" w:hint="cs"/>
          <w:sz w:val="18"/>
          <w:szCs w:val="23"/>
          <w:rtl/>
          <w:lang w:bidi="fa-IR"/>
        </w:rPr>
        <w:softHyphen/>
        <w:t>های غیرنقدی خود برداشت می</w:t>
      </w:r>
      <w:r w:rsidRPr="00AC35C7">
        <w:rPr>
          <w:rFonts w:ascii="Times New Roman" w:eastAsia="Calibri" w:hAnsi="Times New Roman" w:cs="B Nazanin" w:hint="cs"/>
          <w:sz w:val="18"/>
          <w:szCs w:val="23"/>
          <w:rtl/>
          <w:lang w:bidi="fa-IR"/>
        </w:rPr>
        <w:softHyphen/>
        <w:t>کنند. در این بین گریوز</w:t>
      </w:r>
      <w:r w:rsidRPr="00AC35C7">
        <w:rPr>
          <w:rFonts w:ascii="Times New Roman" w:eastAsia="Calibri" w:hAnsi="Times New Roman" w:cs="B Nazanin"/>
          <w:sz w:val="18"/>
          <w:szCs w:val="23"/>
          <w:vertAlign w:val="superscript"/>
          <w:rtl/>
          <w:lang w:bidi="fa-IR"/>
        </w:rPr>
        <w:footnoteReference w:id="134"/>
      </w:r>
      <w:r w:rsidRPr="00AC35C7">
        <w:rPr>
          <w:rFonts w:ascii="Times New Roman" w:eastAsia="Calibri" w:hAnsi="Times New Roman" w:cs="B Nazanin" w:hint="cs"/>
          <w:sz w:val="18"/>
          <w:szCs w:val="23"/>
          <w:rtl/>
          <w:lang w:bidi="fa-IR"/>
        </w:rPr>
        <w:t xml:space="preserve"> (2020) اظهار می</w:t>
      </w:r>
      <w:r w:rsidRPr="00AC35C7">
        <w:rPr>
          <w:rFonts w:ascii="Times New Roman" w:eastAsia="Calibri" w:hAnsi="Times New Roman" w:cs="B Nazanin" w:hint="cs"/>
          <w:sz w:val="18"/>
          <w:szCs w:val="23"/>
          <w:rtl/>
          <w:lang w:bidi="fa-IR"/>
        </w:rPr>
        <w:softHyphen/>
        <w:t>کند که ترکیب ریسک بیکاری و وجود دارایی</w:t>
      </w:r>
      <w:r w:rsidRPr="00AC35C7">
        <w:rPr>
          <w:rFonts w:ascii="Times New Roman" w:eastAsia="Calibri" w:hAnsi="Times New Roman" w:cs="B Nazanin" w:hint="cs"/>
          <w:sz w:val="18"/>
          <w:szCs w:val="23"/>
          <w:rtl/>
          <w:lang w:bidi="fa-IR"/>
        </w:rPr>
        <w:softHyphen/>
        <w:t>های غیرنقدی یک مکانسیم انتشار برای شوک</w:t>
      </w:r>
      <w:r w:rsidRPr="00AC35C7">
        <w:rPr>
          <w:rFonts w:ascii="Times New Roman" w:eastAsia="Calibri" w:hAnsi="Times New Roman" w:cs="B Nazanin" w:hint="cs"/>
          <w:sz w:val="18"/>
          <w:szCs w:val="23"/>
          <w:rtl/>
          <w:lang w:bidi="fa-IR"/>
        </w:rPr>
        <w:softHyphen/>
        <w:t>های کل هستند. در حقیقت به دنبال افزایش ریسک بیکاری، خانوارها با اتخاذ رویکرد پرواز به سوی نقدینگی</w:t>
      </w:r>
      <w:r w:rsidRPr="00AC35C7">
        <w:rPr>
          <w:rFonts w:ascii="Times New Roman" w:eastAsia="Calibri" w:hAnsi="Times New Roman" w:cs="B Nazanin"/>
          <w:sz w:val="18"/>
          <w:szCs w:val="23"/>
          <w:vertAlign w:val="superscript"/>
          <w:rtl/>
          <w:lang w:bidi="fa-IR"/>
        </w:rPr>
        <w:footnoteReference w:id="135"/>
      </w:r>
      <w:r w:rsidRPr="00AC35C7">
        <w:rPr>
          <w:rFonts w:ascii="Times New Roman" w:eastAsia="Calibri" w:hAnsi="Times New Roman" w:cs="B Nazanin" w:hint="cs"/>
          <w:sz w:val="18"/>
          <w:szCs w:val="23"/>
          <w:rtl/>
          <w:lang w:bidi="fa-IR"/>
        </w:rPr>
        <w:t>، پرتفوی خود را به گونه</w:t>
      </w:r>
      <w:r w:rsidRPr="00AC35C7">
        <w:rPr>
          <w:rFonts w:ascii="Times New Roman" w:eastAsia="Calibri" w:hAnsi="Times New Roman" w:cs="B Nazanin" w:hint="cs"/>
          <w:sz w:val="18"/>
          <w:szCs w:val="23"/>
          <w:rtl/>
          <w:lang w:bidi="fa-IR"/>
        </w:rPr>
        <w:softHyphen/>
      </w:r>
      <w:r w:rsidRPr="00AC35C7">
        <w:rPr>
          <w:rFonts w:ascii="Times New Roman" w:eastAsia="Calibri" w:hAnsi="Times New Roman" w:cs="B Nazanin" w:hint="cs"/>
          <w:sz w:val="18"/>
          <w:szCs w:val="23"/>
          <w:rtl/>
          <w:lang w:bidi="fa-IR"/>
        </w:rPr>
        <w:lastRenderedPageBreak/>
        <w:t>ای تعدیل می</w:t>
      </w:r>
      <w:r w:rsidRPr="00AC35C7">
        <w:rPr>
          <w:rFonts w:ascii="Times New Roman" w:eastAsia="Calibri" w:hAnsi="Times New Roman" w:cs="B Nazanin" w:hint="cs"/>
          <w:sz w:val="18"/>
          <w:szCs w:val="23"/>
          <w:rtl/>
          <w:lang w:bidi="fa-IR"/>
        </w:rPr>
        <w:softHyphen/>
        <w:t>کنند که تا حد ممکن از اثرات بیکاری بر مصرف خود بکاهند. آن</w:t>
      </w:r>
      <w:r w:rsidRPr="00AC35C7">
        <w:rPr>
          <w:rFonts w:ascii="Times New Roman" w:eastAsia="Calibri" w:hAnsi="Times New Roman" w:cs="B Nazanin" w:hint="cs"/>
          <w:sz w:val="18"/>
          <w:szCs w:val="23"/>
          <w:rtl/>
          <w:lang w:bidi="fa-IR"/>
        </w:rPr>
        <w:softHyphen/>
        <w:t>ها در این مسیر ابتدا با تکیه بر دارایی</w:t>
      </w:r>
      <w:r w:rsidRPr="00AC35C7">
        <w:rPr>
          <w:rFonts w:ascii="Times New Roman" w:eastAsia="Calibri" w:hAnsi="Times New Roman" w:cs="B Nazanin" w:hint="cs"/>
          <w:sz w:val="18"/>
          <w:szCs w:val="23"/>
          <w:rtl/>
          <w:lang w:bidi="fa-IR"/>
        </w:rPr>
        <w:softHyphen/>
        <w:t>های نقد به مصرف خود ادامه می</w:t>
      </w:r>
      <w:r w:rsidRPr="00AC35C7">
        <w:rPr>
          <w:rFonts w:ascii="Times New Roman" w:eastAsia="Calibri" w:hAnsi="Times New Roman" w:cs="B Nazanin" w:hint="cs"/>
          <w:sz w:val="18"/>
          <w:szCs w:val="23"/>
          <w:rtl/>
          <w:lang w:bidi="fa-IR"/>
        </w:rPr>
        <w:softHyphen/>
        <w:t>دهند و در صورت نیاز و تمایل به حفظ سطح مصرف خود به سمت نقدکردن دارایی</w:t>
      </w:r>
      <w:r w:rsidRPr="00AC35C7">
        <w:rPr>
          <w:rFonts w:ascii="Times New Roman" w:eastAsia="Calibri" w:hAnsi="Times New Roman" w:cs="B Nazanin" w:hint="cs"/>
          <w:sz w:val="18"/>
          <w:szCs w:val="23"/>
          <w:rtl/>
          <w:lang w:bidi="fa-IR"/>
        </w:rPr>
        <w:softHyphen/>
        <w:t>های غیرنقدی می</w:t>
      </w:r>
      <w:r w:rsidRPr="00AC35C7">
        <w:rPr>
          <w:rFonts w:ascii="Times New Roman" w:eastAsia="Calibri" w:hAnsi="Times New Roman" w:cs="B Nazanin" w:hint="cs"/>
          <w:sz w:val="18"/>
          <w:szCs w:val="23"/>
          <w:rtl/>
          <w:lang w:bidi="fa-IR"/>
        </w:rPr>
        <w:softHyphen/>
        <w:t>روند. مجموعه چنین تصمیماتی، شوک</w:t>
      </w:r>
      <w:r w:rsidRPr="00AC35C7">
        <w:rPr>
          <w:rFonts w:ascii="Times New Roman" w:eastAsia="Calibri" w:hAnsi="Times New Roman" w:cs="B Nazanin" w:hint="cs"/>
          <w:sz w:val="18"/>
          <w:szCs w:val="23"/>
          <w:rtl/>
          <w:lang w:bidi="fa-IR"/>
        </w:rPr>
        <w:softHyphen/>
        <w:t>های مختلفی را در اقتصاد به وجود می</w:t>
      </w:r>
      <w:r w:rsidRPr="00AC35C7">
        <w:rPr>
          <w:rFonts w:ascii="Times New Roman" w:eastAsia="Calibri" w:hAnsi="Times New Roman" w:cs="B Nazanin" w:hint="cs"/>
          <w:sz w:val="18"/>
          <w:szCs w:val="23"/>
          <w:rtl/>
          <w:lang w:bidi="fa-IR"/>
        </w:rPr>
        <w:softHyphen/>
        <w:t>آورد که می</w:t>
      </w:r>
      <w:r w:rsidRPr="00AC35C7">
        <w:rPr>
          <w:rFonts w:ascii="Times New Roman" w:eastAsia="Calibri" w:hAnsi="Times New Roman" w:cs="B Nazanin" w:hint="cs"/>
          <w:sz w:val="18"/>
          <w:szCs w:val="23"/>
          <w:rtl/>
          <w:lang w:bidi="fa-IR"/>
        </w:rPr>
        <w:softHyphen/>
        <w:t xml:space="preserve">تواند عامل نوسانات مهم اقتصادی باشد (گریوز، 2020). </w:t>
      </w:r>
    </w:p>
    <w:p w:rsidR="00633689" w:rsidRPr="00AC35C7" w:rsidRDefault="00633689" w:rsidP="00AC35C7">
      <w:pPr>
        <w:bidi/>
        <w:spacing w:after="0" w:line="240" w:lineRule="auto"/>
        <w:jc w:val="both"/>
        <w:rPr>
          <w:rFonts w:ascii="Times New Roman" w:hAnsi="Times New Roman" w:cs="B Nazanin"/>
          <w:b/>
          <w:bCs/>
          <w:sz w:val="18"/>
          <w:szCs w:val="23"/>
          <w:rtl/>
          <w:lang w:bidi="fa-IR"/>
        </w:rPr>
      </w:pPr>
    </w:p>
    <w:p w:rsidR="000C657B" w:rsidRPr="00AC35C7" w:rsidRDefault="000C657B" w:rsidP="00AC35C7">
      <w:pPr>
        <w:bidi/>
        <w:spacing w:after="0" w:line="240" w:lineRule="auto"/>
        <w:jc w:val="both"/>
        <w:rPr>
          <w:rFonts w:ascii="Times New Roman" w:hAnsi="Times New Roman" w:cs="B Nazanin"/>
          <w:b/>
          <w:bCs/>
          <w:sz w:val="18"/>
          <w:szCs w:val="23"/>
          <w:rtl/>
          <w:lang w:bidi="fa-IR"/>
        </w:rPr>
      </w:pPr>
      <w:r w:rsidRPr="00AC35C7">
        <w:rPr>
          <w:rFonts w:ascii="Times New Roman" w:hAnsi="Times New Roman" w:cs="B Nazanin" w:hint="cs"/>
          <w:b/>
          <w:bCs/>
          <w:sz w:val="18"/>
          <w:szCs w:val="23"/>
          <w:rtl/>
          <w:lang w:bidi="fa-IR"/>
        </w:rPr>
        <w:t>4</w:t>
      </w:r>
      <w:r w:rsidR="0040632E" w:rsidRPr="00AC35C7">
        <w:rPr>
          <w:rFonts w:ascii="Times New Roman" w:hAnsi="Times New Roman" w:cs="B Nazanin" w:hint="cs"/>
          <w:b/>
          <w:bCs/>
          <w:sz w:val="18"/>
          <w:szCs w:val="23"/>
          <w:rtl/>
          <w:lang w:bidi="fa-IR"/>
        </w:rPr>
        <w:t>.</w:t>
      </w:r>
      <w:r w:rsidRPr="00AC35C7">
        <w:rPr>
          <w:rFonts w:ascii="Times New Roman" w:hAnsi="Times New Roman" w:cs="B Nazanin" w:hint="cs"/>
          <w:b/>
          <w:bCs/>
          <w:sz w:val="18"/>
          <w:szCs w:val="23"/>
          <w:rtl/>
          <w:lang w:bidi="fa-IR"/>
        </w:rPr>
        <w:t xml:space="preserve"> روش شناسی پژوهش</w:t>
      </w:r>
    </w:p>
    <w:p w:rsidR="0002666C" w:rsidRPr="00AC35C7" w:rsidRDefault="0002666C" w:rsidP="00AC35C7">
      <w:pPr>
        <w:pStyle w:val="ListParagraph"/>
        <w:tabs>
          <w:tab w:val="left" w:pos="237"/>
          <w:tab w:val="left" w:pos="379"/>
          <w:tab w:val="left" w:pos="521"/>
        </w:tabs>
        <w:bidi/>
        <w:spacing w:after="0" w:line="240" w:lineRule="auto"/>
        <w:ind w:left="0"/>
        <w:jc w:val="lowKashida"/>
        <w:rPr>
          <w:rFonts w:ascii="Times New Roman" w:hAnsi="Times New Roman" w:cs="B Nazanin"/>
          <w:sz w:val="18"/>
          <w:szCs w:val="23"/>
          <w:rtl/>
          <w:lang w:bidi="fa-IR"/>
        </w:rPr>
      </w:pPr>
      <w:r w:rsidRPr="00AC35C7">
        <w:rPr>
          <w:rFonts w:ascii="Times New Roman" w:hAnsi="Times New Roman" w:cs="B Nazanin" w:hint="eastAsia"/>
          <w:sz w:val="18"/>
          <w:szCs w:val="23"/>
          <w:rtl/>
          <w:lang w:bidi="fa-IR"/>
        </w:rPr>
        <w:t>در</w:t>
      </w:r>
      <w:r w:rsidRPr="00AC35C7">
        <w:rPr>
          <w:rFonts w:ascii="Times New Roman" w:hAnsi="Times New Roman" w:cs="B Nazanin"/>
          <w:sz w:val="18"/>
          <w:szCs w:val="23"/>
          <w:rtl/>
          <w:lang w:bidi="fa-IR"/>
        </w:rPr>
        <w:t xml:space="preserve"> </w:t>
      </w:r>
      <w:r w:rsidRPr="00AC35C7">
        <w:rPr>
          <w:rFonts w:ascii="Times New Roman" w:hAnsi="Times New Roman" w:cs="B Nazanin" w:hint="cs"/>
          <w:sz w:val="18"/>
          <w:szCs w:val="23"/>
          <w:rtl/>
          <w:lang w:bidi="fa-IR"/>
        </w:rPr>
        <w:t>مقاله</w:t>
      </w:r>
      <w:r w:rsidRPr="00AC35C7">
        <w:rPr>
          <w:rFonts w:ascii="Times New Roman" w:hAnsi="Times New Roman" w:cs="B Nazanin"/>
          <w:sz w:val="18"/>
          <w:szCs w:val="23"/>
          <w:rtl/>
          <w:lang w:bidi="fa-IR"/>
        </w:rPr>
        <w:t xml:space="preserve"> حاضر به تحل</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ل</w:t>
      </w:r>
      <w:r w:rsidRPr="00AC35C7">
        <w:rPr>
          <w:rFonts w:ascii="Times New Roman" w:hAnsi="Times New Roman" w:cs="B Nazanin"/>
          <w:sz w:val="18"/>
          <w:szCs w:val="23"/>
          <w:rtl/>
          <w:lang w:bidi="fa-IR"/>
        </w:rPr>
        <w:t xml:space="preserve"> اثر نااطم</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نان</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کلان اقتصاد</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بر چرخه‌ها</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تجار</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در ا</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ران</w:t>
      </w:r>
      <w:r w:rsidRPr="00AC35C7">
        <w:rPr>
          <w:rFonts w:ascii="Times New Roman" w:hAnsi="Times New Roman" w:cs="B Nazanin"/>
          <w:sz w:val="18"/>
          <w:szCs w:val="23"/>
          <w:rtl/>
          <w:lang w:bidi="fa-IR"/>
        </w:rPr>
        <w:t xml:space="preserve"> </w:t>
      </w:r>
      <w:r w:rsidRPr="00AC35C7">
        <w:rPr>
          <w:rFonts w:ascii="Times New Roman" w:hAnsi="Times New Roman" w:cs="B Nazanin" w:hint="cs"/>
          <w:sz w:val="18"/>
          <w:szCs w:val="23"/>
          <w:rtl/>
          <w:lang w:bidi="fa-IR"/>
        </w:rPr>
        <w:t xml:space="preserve">طی دوره زمانی </w:t>
      </w:r>
      <w:r w:rsidRPr="00AC35C7">
        <w:rPr>
          <w:rFonts w:ascii="Times New Roman" w:eastAsia="Calibri" w:hAnsi="Times New Roman" w:cs="B Nazanin" w:hint="cs"/>
          <w:sz w:val="18"/>
          <w:szCs w:val="23"/>
          <w:rtl/>
          <w:lang w:bidi="fa-IR"/>
        </w:rPr>
        <w:t xml:space="preserve">1400:1-1385:1 </w:t>
      </w:r>
      <w:r w:rsidRPr="00AC35C7">
        <w:rPr>
          <w:rFonts w:ascii="Times New Roman" w:hAnsi="Times New Roman" w:cs="B Nazanin"/>
          <w:sz w:val="18"/>
          <w:szCs w:val="23"/>
          <w:rtl/>
          <w:lang w:bidi="fa-IR"/>
        </w:rPr>
        <w:t>پرداخته خواهد شد. بد</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ن</w:t>
      </w:r>
      <w:r w:rsidRPr="00AC35C7">
        <w:rPr>
          <w:rFonts w:ascii="Times New Roman" w:hAnsi="Times New Roman" w:cs="B Nazanin"/>
          <w:sz w:val="18"/>
          <w:szCs w:val="23"/>
          <w:rtl/>
          <w:lang w:bidi="fa-IR"/>
        </w:rPr>
        <w:t xml:space="preserve"> منظور به پ</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رو</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از مطالعه در</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و سرلت</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س</w:t>
      </w:r>
      <w:r w:rsidRPr="00AC35C7">
        <w:rPr>
          <w:rFonts w:ascii="Times New Roman" w:hAnsi="Times New Roman" w:cs="B Nazanin"/>
          <w:sz w:val="18"/>
          <w:szCs w:val="23"/>
          <w:rtl/>
          <w:lang w:bidi="fa-IR"/>
        </w:rPr>
        <w:t xml:space="preserve"> (2021) مدل</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به صورت ز</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ر</w:t>
      </w:r>
      <w:r w:rsidRPr="00AC35C7">
        <w:rPr>
          <w:rFonts w:ascii="Times New Roman" w:hAnsi="Times New Roman" w:cs="B Nazanin"/>
          <w:sz w:val="18"/>
          <w:szCs w:val="23"/>
          <w:rtl/>
          <w:lang w:bidi="fa-IR"/>
        </w:rPr>
        <w:t xml:space="preserve"> در نظر گرفته م</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شود</w:t>
      </w:r>
      <w:r w:rsidRPr="00AC35C7">
        <w:rPr>
          <w:rFonts w:ascii="Times New Roman" w:hAnsi="Times New Roman" w:cs="B Nazanin"/>
          <w:sz w:val="18"/>
          <w:szCs w:val="23"/>
          <w:lang w:bidi="fa-IR"/>
        </w:rPr>
        <w:t>:</w:t>
      </w:r>
    </w:p>
    <w:p w:rsidR="0002666C" w:rsidRPr="00AC35C7" w:rsidRDefault="00AD48D3" w:rsidP="00535B2F">
      <w:pPr>
        <w:tabs>
          <w:tab w:val="left" w:pos="1655"/>
        </w:tabs>
        <w:autoSpaceDE w:val="0"/>
        <w:autoSpaceDN w:val="0"/>
        <w:adjustRightInd w:val="0"/>
        <w:spacing w:after="0" w:line="240" w:lineRule="auto"/>
        <w:jc w:val="lowKashida"/>
        <w:rPr>
          <w:rFonts w:ascii="Times New Roman" w:eastAsia="Calibri" w:hAnsi="Times New Roman" w:cs="B Nazanin"/>
          <w:sz w:val="18"/>
          <w:szCs w:val="23"/>
          <w:lang w:bidi="fa-IR"/>
        </w:rPr>
      </w:pPr>
      <m:oMath>
        <m:sSub>
          <m:sSubPr>
            <m:ctrlPr>
              <w:rPr>
                <w:rFonts w:ascii="Cambria Math" w:eastAsia="Calibri" w:hAnsi="Cambria Math" w:cs="B Nazanin"/>
                <w:sz w:val="16"/>
                <w:szCs w:val="16"/>
                <w:lang w:bidi="fa-IR"/>
              </w:rPr>
            </m:ctrlPr>
          </m:sSubPr>
          <m:e>
            <m:r>
              <w:rPr>
                <w:rFonts w:ascii="Cambria Math" w:eastAsia="Calibri" w:hAnsi="Cambria Math" w:cs="B Nazanin"/>
                <w:sz w:val="16"/>
                <w:szCs w:val="16"/>
                <w:lang w:bidi="fa-IR"/>
              </w:rPr>
              <m:t>(GDPgap)</m:t>
            </m:r>
          </m:e>
          <m:sub>
            <m:r>
              <w:rPr>
                <w:rFonts w:ascii="Cambria Math" w:eastAsia="Calibri" w:hAnsi="Cambria Math" w:cs="B Nazanin"/>
                <w:sz w:val="16"/>
                <w:szCs w:val="16"/>
                <w:lang w:bidi="fa-IR"/>
              </w:rPr>
              <m:t>t</m:t>
            </m:r>
          </m:sub>
        </m:sSub>
        <m:r>
          <m:rPr>
            <m:sty m:val="bi"/>
          </m:rPr>
          <w:rPr>
            <w:rFonts w:ascii="Cambria Math" w:eastAsia="Calibri" w:hAnsi="Cambria Math" w:cs="B Nazanin"/>
            <w:sz w:val="16"/>
            <w:szCs w:val="16"/>
            <w:lang w:bidi="fa-IR"/>
          </w:rPr>
          <m:t>=</m:t>
        </m:r>
        <m:sSub>
          <m:sSubPr>
            <m:ctrlPr>
              <w:rPr>
                <w:rFonts w:ascii="Cambria Math" w:eastAsia="Calibri" w:hAnsi="Cambria Math" w:cs="B Nazanin"/>
                <w:i/>
                <w:sz w:val="16"/>
                <w:szCs w:val="16"/>
                <w:lang w:bidi="fa-IR"/>
              </w:rPr>
            </m:ctrlPr>
          </m:sSubPr>
          <m:e>
            <m:r>
              <w:rPr>
                <w:rFonts w:ascii="Cambria Math" w:eastAsia="Calibri" w:hAnsi="Cambria Math" w:cs="B Nazanin"/>
                <w:sz w:val="16"/>
                <w:szCs w:val="16"/>
                <w:lang w:bidi="fa-IR"/>
              </w:rPr>
              <m:t>α</m:t>
            </m:r>
          </m:e>
          <m:sub>
            <m:r>
              <w:rPr>
                <w:rFonts w:ascii="Cambria Math" w:eastAsia="Calibri" w:hAnsi="Cambria Math" w:cs="B Nazanin"/>
                <w:sz w:val="16"/>
                <w:szCs w:val="16"/>
                <w:lang w:bidi="fa-IR"/>
              </w:rPr>
              <m:t>0</m:t>
            </m:r>
          </m:sub>
        </m:sSub>
        <m:r>
          <m:rPr>
            <m:sty m:val="p"/>
          </m:rPr>
          <w:rPr>
            <w:rFonts w:ascii="Cambria Math" w:hAnsi="Cambria Math" w:cs="B Nazanin"/>
            <w:sz w:val="16"/>
            <w:szCs w:val="16"/>
            <w:lang w:bidi="fa-IR"/>
          </w:rPr>
          <m:t>+</m:t>
        </m:r>
        <m:sSub>
          <m:sSubPr>
            <m:ctrlPr>
              <w:rPr>
                <w:rFonts w:ascii="Cambria Math" w:eastAsia="Calibri" w:hAnsi="Cambria Math" w:cs="B Nazanin"/>
                <w:i/>
                <w:sz w:val="16"/>
                <w:szCs w:val="16"/>
                <w:lang w:bidi="fa-IR"/>
              </w:rPr>
            </m:ctrlPr>
          </m:sSubPr>
          <m:e>
            <m:r>
              <w:rPr>
                <w:rFonts w:ascii="Cambria Math" w:eastAsia="Calibri" w:hAnsi="Cambria Math" w:cs="B Nazanin"/>
                <w:sz w:val="16"/>
                <w:szCs w:val="16"/>
                <w:lang w:bidi="fa-IR"/>
              </w:rPr>
              <m:t>α</m:t>
            </m:r>
          </m:e>
          <m:sub>
            <m:r>
              <w:rPr>
                <w:rFonts w:ascii="Cambria Math" w:eastAsia="Calibri" w:hAnsi="Cambria Math" w:cs="B Nazanin"/>
                <w:sz w:val="16"/>
                <w:szCs w:val="16"/>
                <w:lang w:bidi="fa-IR"/>
              </w:rPr>
              <m:t>1</m:t>
            </m:r>
          </m:sub>
        </m:sSub>
        <m:sSub>
          <m:sSubPr>
            <m:ctrlPr>
              <w:rPr>
                <w:rFonts w:ascii="Cambria Math" w:eastAsia="Calibri" w:hAnsi="Cambria Math" w:cs="B Nazanin"/>
                <w:sz w:val="16"/>
                <w:szCs w:val="16"/>
                <w:lang w:bidi="fa-IR"/>
              </w:rPr>
            </m:ctrlPr>
          </m:sSubPr>
          <m:e>
            <m:r>
              <w:rPr>
                <w:rFonts w:ascii="Cambria Math" w:eastAsia="Calibri" w:hAnsi="Cambria Math" w:cs="B Nazanin"/>
                <w:sz w:val="16"/>
                <w:szCs w:val="16"/>
                <w:lang w:bidi="fa-IR"/>
              </w:rPr>
              <m:t>MacUn</m:t>
            </m:r>
          </m:e>
          <m:sub>
            <m:r>
              <w:rPr>
                <w:rFonts w:ascii="Cambria Math" w:eastAsia="Calibri" w:hAnsi="Cambria Math" w:cs="B Nazanin"/>
                <w:sz w:val="16"/>
                <w:szCs w:val="16"/>
                <w:lang w:bidi="fa-IR"/>
              </w:rPr>
              <m:t>t</m:t>
            </m:r>
          </m:sub>
        </m:sSub>
        <m:r>
          <w:rPr>
            <w:rFonts w:ascii="Cambria Math" w:eastAsia="Calibri" w:hAnsi="Cambria Math" w:cs="B Nazanin"/>
            <w:sz w:val="16"/>
            <w:szCs w:val="16"/>
            <w:lang w:bidi="fa-IR"/>
          </w:rPr>
          <m:t>+</m:t>
        </m:r>
        <m:sSub>
          <m:sSubPr>
            <m:ctrlPr>
              <w:rPr>
                <w:rFonts w:ascii="Cambria Math" w:eastAsia="Calibri" w:hAnsi="Cambria Math" w:cs="B Nazanin"/>
                <w:i/>
                <w:sz w:val="16"/>
                <w:szCs w:val="16"/>
                <w:lang w:bidi="fa-IR"/>
              </w:rPr>
            </m:ctrlPr>
          </m:sSubPr>
          <m:e>
            <m:r>
              <w:rPr>
                <w:rFonts w:ascii="Cambria Math" w:eastAsia="Calibri" w:hAnsi="Cambria Math" w:cs="B Nazanin"/>
                <w:sz w:val="16"/>
                <w:szCs w:val="16"/>
                <w:lang w:bidi="fa-IR"/>
              </w:rPr>
              <m:t>α</m:t>
            </m:r>
          </m:e>
          <m:sub>
            <m:r>
              <w:rPr>
                <w:rFonts w:ascii="Cambria Math" w:eastAsia="Calibri" w:hAnsi="Cambria Math" w:cs="B Nazanin"/>
                <w:sz w:val="16"/>
                <w:szCs w:val="16"/>
                <w:lang w:bidi="fa-IR"/>
              </w:rPr>
              <m:t>2</m:t>
            </m:r>
          </m:sub>
        </m:sSub>
        <m:sSub>
          <m:sSubPr>
            <m:ctrlPr>
              <w:rPr>
                <w:rFonts w:ascii="Cambria Math" w:eastAsia="Calibri" w:hAnsi="Cambria Math" w:cs="B Nazanin"/>
                <w:sz w:val="16"/>
                <w:szCs w:val="16"/>
                <w:lang w:bidi="fa-IR"/>
              </w:rPr>
            </m:ctrlPr>
          </m:sSubPr>
          <m:e>
            <m:r>
              <w:rPr>
                <w:rFonts w:ascii="Cambria Math" w:eastAsia="Calibri" w:hAnsi="Cambria Math" w:cs="B Nazanin"/>
                <w:sz w:val="16"/>
                <w:szCs w:val="16"/>
                <w:lang w:bidi="fa-IR"/>
              </w:rPr>
              <m:t>LI</m:t>
            </m:r>
          </m:e>
          <m:sub>
            <m:r>
              <w:rPr>
                <w:rFonts w:ascii="Cambria Math" w:eastAsia="Calibri" w:hAnsi="Cambria Math" w:cs="B Nazanin"/>
                <w:sz w:val="16"/>
                <w:szCs w:val="16"/>
                <w:lang w:bidi="fa-IR"/>
              </w:rPr>
              <m:t>t</m:t>
            </m:r>
          </m:sub>
        </m:sSub>
        <m:r>
          <w:rPr>
            <w:rFonts w:ascii="Cambria Math" w:eastAsia="Calibri" w:hAnsi="Cambria Math" w:cs="B Nazanin"/>
            <w:sz w:val="16"/>
            <w:szCs w:val="16"/>
            <w:lang w:bidi="fa-IR"/>
          </w:rPr>
          <m:t>+</m:t>
        </m:r>
        <m:sSub>
          <m:sSubPr>
            <m:ctrlPr>
              <w:rPr>
                <w:rFonts w:ascii="Cambria Math" w:eastAsia="Calibri" w:hAnsi="Cambria Math" w:cs="B Nazanin"/>
                <w:i/>
                <w:sz w:val="16"/>
                <w:szCs w:val="16"/>
                <w:lang w:bidi="fa-IR"/>
              </w:rPr>
            </m:ctrlPr>
          </m:sSubPr>
          <m:e>
            <m:r>
              <w:rPr>
                <w:rFonts w:ascii="Cambria Math" w:eastAsia="Calibri" w:hAnsi="Cambria Math" w:cs="B Nazanin"/>
                <w:sz w:val="16"/>
                <w:szCs w:val="16"/>
                <w:lang w:bidi="fa-IR"/>
              </w:rPr>
              <m:t>α</m:t>
            </m:r>
          </m:e>
          <m:sub>
            <m:r>
              <w:rPr>
                <w:rFonts w:ascii="Cambria Math" w:eastAsia="Calibri" w:hAnsi="Cambria Math" w:cs="B Nazanin"/>
                <w:sz w:val="16"/>
                <w:szCs w:val="16"/>
                <w:lang w:bidi="fa-IR"/>
              </w:rPr>
              <m:t>3</m:t>
            </m:r>
          </m:sub>
        </m:sSub>
        <m:sSub>
          <m:sSubPr>
            <m:ctrlPr>
              <w:rPr>
                <w:rFonts w:ascii="Cambria Math" w:eastAsia="Calibri" w:hAnsi="Cambria Math" w:cs="B Nazanin"/>
                <w:sz w:val="16"/>
                <w:szCs w:val="16"/>
                <w:lang w:bidi="fa-IR"/>
              </w:rPr>
            </m:ctrlPr>
          </m:sSubPr>
          <m:e>
            <m:r>
              <w:rPr>
                <w:rFonts w:ascii="Cambria Math" w:eastAsia="Calibri" w:hAnsi="Cambria Math" w:cs="B Nazanin"/>
                <w:sz w:val="16"/>
                <w:szCs w:val="16"/>
                <w:lang w:bidi="fa-IR"/>
              </w:rPr>
              <m:t>CMCP</m:t>
            </m:r>
          </m:e>
          <m:sub>
            <m:r>
              <w:rPr>
                <w:rFonts w:ascii="Cambria Math" w:eastAsia="Calibri" w:hAnsi="Cambria Math" w:cs="B Nazanin"/>
                <w:sz w:val="16"/>
                <w:szCs w:val="16"/>
                <w:lang w:bidi="fa-IR"/>
              </w:rPr>
              <m:t>t</m:t>
            </m:r>
          </m:sub>
        </m:sSub>
        <m:r>
          <w:rPr>
            <w:rFonts w:ascii="Cambria Math" w:eastAsia="Calibri" w:hAnsi="Cambria Math" w:cs="B Nazanin"/>
            <w:sz w:val="16"/>
            <w:szCs w:val="16"/>
            <w:lang w:bidi="fa-IR"/>
          </w:rPr>
          <m:t>+</m:t>
        </m:r>
        <m:sSub>
          <m:sSubPr>
            <m:ctrlPr>
              <w:rPr>
                <w:rFonts w:ascii="Cambria Math" w:eastAsia="Calibri" w:hAnsi="Cambria Math" w:cs="B Nazanin"/>
                <w:i/>
                <w:sz w:val="16"/>
                <w:szCs w:val="16"/>
                <w:lang w:bidi="fa-IR"/>
              </w:rPr>
            </m:ctrlPr>
          </m:sSubPr>
          <m:e>
            <m:r>
              <w:rPr>
                <w:rFonts w:ascii="Cambria Math" w:eastAsia="Calibri" w:hAnsi="Cambria Math" w:cs="B Nazanin"/>
                <w:sz w:val="16"/>
                <w:szCs w:val="16"/>
                <w:lang w:bidi="fa-IR"/>
              </w:rPr>
              <m:t>α</m:t>
            </m:r>
          </m:e>
          <m:sub>
            <m:r>
              <w:rPr>
                <w:rFonts w:ascii="Cambria Math" w:eastAsia="Calibri" w:hAnsi="Cambria Math" w:cs="B Nazanin"/>
                <w:sz w:val="16"/>
                <w:szCs w:val="16"/>
                <w:lang w:bidi="fa-IR"/>
              </w:rPr>
              <m:t>4</m:t>
            </m:r>
          </m:sub>
        </m:sSub>
        <m:sSub>
          <m:sSubPr>
            <m:ctrlPr>
              <w:rPr>
                <w:rFonts w:ascii="Cambria Math" w:eastAsia="Calibri" w:hAnsi="Cambria Math" w:cs="B Nazanin"/>
                <w:sz w:val="16"/>
                <w:szCs w:val="16"/>
                <w:lang w:bidi="fa-IR"/>
              </w:rPr>
            </m:ctrlPr>
          </m:sSubPr>
          <m:e>
            <m:r>
              <w:rPr>
                <w:rFonts w:ascii="Cambria Math" w:eastAsia="Calibri" w:hAnsi="Cambria Math" w:cs="B Nazanin"/>
                <w:sz w:val="16"/>
                <w:szCs w:val="16"/>
                <w:lang w:bidi="fa-IR"/>
              </w:rPr>
              <m:t>GPPE</m:t>
            </m:r>
          </m:e>
          <m:sub>
            <m:r>
              <w:rPr>
                <w:rFonts w:ascii="Cambria Math" w:eastAsia="Calibri" w:hAnsi="Cambria Math" w:cs="B Nazanin"/>
                <w:sz w:val="16"/>
                <w:szCs w:val="16"/>
                <w:lang w:bidi="fa-IR"/>
              </w:rPr>
              <m:t>t</m:t>
            </m:r>
          </m:sub>
        </m:sSub>
        <m:r>
          <w:rPr>
            <w:rFonts w:ascii="Cambria Math" w:eastAsia="Calibri" w:hAnsi="Cambria Math" w:cs="B Nazanin"/>
            <w:sz w:val="16"/>
            <w:szCs w:val="16"/>
            <w:lang w:bidi="fa-IR"/>
          </w:rPr>
          <m:t>+</m:t>
        </m:r>
        <m:sSub>
          <m:sSubPr>
            <m:ctrlPr>
              <w:rPr>
                <w:rFonts w:ascii="Cambria Math" w:eastAsia="Calibri" w:hAnsi="Cambria Math" w:cs="B Nazanin"/>
                <w:i/>
                <w:sz w:val="16"/>
                <w:szCs w:val="16"/>
                <w:lang w:bidi="fa-IR"/>
              </w:rPr>
            </m:ctrlPr>
          </m:sSubPr>
          <m:e>
            <m:r>
              <w:rPr>
                <w:rFonts w:ascii="Cambria Math" w:eastAsia="Calibri" w:hAnsi="Cambria Math" w:cs="B Nazanin"/>
                <w:sz w:val="16"/>
                <w:szCs w:val="16"/>
                <w:lang w:bidi="fa-IR"/>
              </w:rPr>
              <m:t>α</m:t>
            </m:r>
          </m:e>
          <m:sub>
            <m:r>
              <w:rPr>
                <w:rFonts w:ascii="Cambria Math" w:eastAsia="Calibri" w:hAnsi="Cambria Math" w:cs="B Nazanin"/>
                <w:sz w:val="16"/>
                <w:szCs w:val="16"/>
                <w:lang w:bidi="fa-IR"/>
              </w:rPr>
              <m:t>5</m:t>
            </m:r>
          </m:sub>
        </m:sSub>
        <m:sSub>
          <m:sSubPr>
            <m:ctrlPr>
              <w:rPr>
                <w:rFonts w:ascii="Cambria Math" w:eastAsia="Calibri" w:hAnsi="Cambria Math" w:cs="B Nazanin"/>
                <w:sz w:val="16"/>
                <w:szCs w:val="16"/>
                <w:lang w:bidi="fa-IR"/>
              </w:rPr>
            </m:ctrlPr>
          </m:sSubPr>
          <m:e>
            <m:r>
              <w:rPr>
                <w:rFonts w:ascii="Cambria Math" w:eastAsia="Calibri" w:hAnsi="Cambria Math" w:cs="B Nazanin"/>
                <w:sz w:val="16"/>
                <w:szCs w:val="16"/>
                <w:lang w:bidi="fa-IR"/>
              </w:rPr>
              <m:t>UAE</m:t>
            </m:r>
          </m:e>
          <m:sub>
            <m:r>
              <w:rPr>
                <w:rFonts w:ascii="Cambria Math" w:eastAsia="Calibri" w:hAnsi="Cambria Math" w:cs="B Nazanin"/>
                <w:sz w:val="16"/>
                <w:szCs w:val="16"/>
                <w:lang w:bidi="fa-IR"/>
              </w:rPr>
              <m:t>t</m:t>
            </m:r>
          </m:sub>
        </m:sSub>
        <m:r>
          <w:rPr>
            <w:rFonts w:ascii="Cambria Math" w:eastAsia="Calibri" w:hAnsi="Cambria Math" w:cs="B Nazanin"/>
            <w:sz w:val="16"/>
            <w:szCs w:val="16"/>
            <w:lang w:bidi="fa-IR"/>
          </w:rPr>
          <m:t>+</m:t>
        </m:r>
        <m:sSub>
          <m:sSubPr>
            <m:ctrlPr>
              <w:rPr>
                <w:rFonts w:ascii="Cambria Math" w:eastAsia="Calibri" w:hAnsi="Cambria Math" w:cs="B Nazanin"/>
                <w:i/>
                <w:sz w:val="16"/>
                <w:szCs w:val="16"/>
                <w:lang w:bidi="fa-IR"/>
              </w:rPr>
            </m:ctrlPr>
          </m:sSubPr>
          <m:e>
            <m:r>
              <w:rPr>
                <w:rFonts w:ascii="Cambria Math" w:eastAsia="Calibri" w:hAnsi="Cambria Math" w:cs="B Nazanin"/>
                <w:sz w:val="16"/>
                <w:szCs w:val="16"/>
                <w:lang w:bidi="fa-IR"/>
              </w:rPr>
              <m:t>α</m:t>
            </m:r>
          </m:e>
          <m:sub>
            <m:r>
              <w:rPr>
                <w:rFonts w:ascii="Cambria Math" w:eastAsia="Calibri" w:hAnsi="Cambria Math" w:cs="B Nazanin"/>
                <w:sz w:val="16"/>
                <w:szCs w:val="16"/>
                <w:lang w:bidi="fa-IR"/>
              </w:rPr>
              <m:t>5</m:t>
            </m:r>
          </m:sub>
        </m:sSub>
        <m:sSub>
          <m:sSubPr>
            <m:ctrlPr>
              <w:rPr>
                <w:rFonts w:ascii="Cambria Math" w:eastAsia="Calibri" w:hAnsi="Cambria Math" w:cs="B Nazanin"/>
                <w:sz w:val="16"/>
                <w:szCs w:val="16"/>
                <w:lang w:bidi="fa-IR"/>
              </w:rPr>
            </m:ctrlPr>
          </m:sSubPr>
          <m:e>
            <m:r>
              <w:rPr>
                <w:rFonts w:ascii="Cambria Math" w:eastAsia="Calibri" w:hAnsi="Cambria Math" w:cs="B Nazanin"/>
                <w:sz w:val="16"/>
                <w:szCs w:val="16"/>
                <w:lang w:bidi="fa-IR"/>
              </w:rPr>
              <m:t>UBE</m:t>
            </m:r>
          </m:e>
          <m:sub>
            <m:r>
              <w:rPr>
                <w:rFonts w:ascii="Cambria Math" w:eastAsia="Calibri" w:hAnsi="Cambria Math" w:cs="B Nazanin"/>
                <w:sz w:val="16"/>
                <w:szCs w:val="16"/>
                <w:lang w:bidi="fa-IR"/>
              </w:rPr>
              <m:t>t</m:t>
            </m:r>
          </m:sub>
        </m:sSub>
        <m:r>
          <w:rPr>
            <w:rFonts w:ascii="Cambria Math" w:eastAsia="Calibri" w:hAnsi="Cambria Math" w:cs="B Nazanin"/>
            <w:sz w:val="16"/>
            <w:szCs w:val="16"/>
            <w:lang w:bidi="fa-IR"/>
          </w:rPr>
          <m:t>+</m:t>
        </m:r>
        <m:sSub>
          <m:sSubPr>
            <m:ctrlPr>
              <w:rPr>
                <w:rFonts w:ascii="Cambria Math" w:eastAsia="Calibri" w:hAnsi="Cambria Math" w:cs="B Nazanin"/>
                <w:sz w:val="16"/>
                <w:szCs w:val="16"/>
                <w:lang w:bidi="fa-IR"/>
              </w:rPr>
            </m:ctrlPr>
          </m:sSubPr>
          <m:e>
            <m:r>
              <w:rPr>
                <w:rFonts w:ascii="Cambria Math" w:eastAsia="Calibri" w:hAnsi="Cambria Math" w:cs="B Nazanin"/>
                <w:sz w:val="16"/>
                <w:szCs w:val="16"/>
                <w:lang w:bidi="fa-IR"/>
              </w:rPr>
              <m:t>ϵ</m:t>
            </m:r>
          </m:e>
          <m:sub>
            <m:r>
              <w:rPr>
                <w:rFonts w:ascii="Cambria Math" w:eastAsia="Calibri" w:hAnsi="Cambria Math" w:cs="B Nazanin"/>
                <w:sz w:val="16"/>
                <w:szCs w:val="16"/>
                <w:lang w:bidi="fa-IR"/>
              </w:rPr>
              <m:t>t</m:t>
            </m:r>
          </m:sub>
        </m:sSub>
      </m:oMath>
      <w:r w:rsidR="0002666C" w:rsidRPr="00AC35C7">
        <w:rPr>
          <w:rFonts w:ascii="Times New Roman" w:eastAsia="Calibri" w:hAnsi="Times New Roman" w:cs="B Nazanin" w:hint="cs"/>
          <w:sz w:val="18"/>
          <w:szCs w:val="23"/>
          <w:rtl/>
          <w:lang w:bidi="fa-IR"/>
        </w:rPr>
        <w:t>(1</w:t>
      </w:r>
      <w:r w:rsidR="00535B2F">
        <w:rPr>
          <w:rFonts w:ascii="Times New Roman" w:eastAsia="Calibri" w:hAnsi="Times New Roman" w:cs="B Nazanin" w:hint="cs"/>
          <w:sz w:val="18"/>
          <w:szCs w:val="23"/>
          <w:rtl/>
          <w:lang w:bidi="fa-IR"/>
        </w:rPr>
        <w:t xml:space="preserve">)        </w:t>
      </w:r>
      <w:r w:rsidR="0002666C" w:rsidRPr="00AC35C7">
        <w:rPr>
          <w:rFonts w:ascii="Times New Roman" w:eastAsia="Calibri" w:hAnsi="Times New Roman" w:cs="B Nazanin" w:hint="cs"/>
          <w:sz w:val="18"/>
          <w:szCs w:val="23"/>
          <w:rtl/>
          <w:lang w:bidi="fa-IR"/>
        </w:rPr>
        <w:t xml:space="preserve"> </w:t>
      </w:r>
    </w:p>
    <w:p w:rsidR="0002666C" w:rsidRPr="00AC35C7" w:rsidRDefault="0002666C" w:rsidP="00FE38B3">
      <w:pPr>
        <w:bidi/>
        <w:spacing w:after="0" w:line="240" w:lineRule="auto"/>
        <w:jc w:val="lowKashida"/>
        <w:rPr>
          <w:rFonts w:ascii="Times New Roman" w:hAnsi="Times New Roman" w:cs="B Nazanin"/>
          <w:sz w:val="18"/>
          <w:szCs w:val="23"/>
          <w:rtl/>
          <w:lang w:bidi="fa-IR"/>
        </w:rPr>
      </w:pPr>
      <w:r w:rsidRPr="00AC35C7">
        <w:rPr>
          <w:rFonts w:ascii="Times New Roman" w:hAnsi="Times New Roman" w:cs="B Nazanin" w:hint="cs"/>
          <w:sz w:val="18"/>
          <w:szCs w:val="23"/>
          <w:rtl/>
        </w:rPr>
        <w:t xml:space="preserve">در رابطه (1) </w:t>
      </w:r>
      <m:oMath>
        <m:sSub>
          <m:sSubPr>
            <m:ctrlPr>
              <w:rPr>
                <w:rFonts w:ascii="Cambria Math" w:hAnsi="Cambria Math" w:cs="B Nazanin"/>
                <w:sz w:val="18"/>
                <w:szCs w:val="23"/>
              </w:rPr>
            </m:ctrlPr>
          </m:sSubPr>
          <m:e>
            <m:r>
              <m:rPr>
                <m:sty m:val="p"/>
              </m:rPr>
              <w:rPr>
                <w:rFonts w:ascii="Cambria Math" w:hAnsi="Cambria Math" w:cs="B Nazanin"/>
                <w:sz w:val="18"/>
                <w:szCs w:val="23"/>
              </w:rPr>
              <m:t>α</m:t>
            </m:r>
          </m:e>
          <m:sub>
            <m:r>
              <m:rPr>
                <m:sty m:val="p"/>
              </m:rPr>
              <w:rPr>
                <w:rFonts w:ascii="Cambria Math" w:hAnsi="Cambria Math" w:cs="B Nazanin"/>
                <w:sz w:val="18"/>
                <w:szCs w:val="23"/>
              </w:rPr>
              <m:t>0</m:t>
            </m:r>
          </m:sub>
        </m:sSub>
      </m:oMath>
      <w:r w:rsidRPr="00AC35C7">
        <w:rPr>
          <w:rFonts w:ascii="Times New Roman" w:hAnsi="Times New Roman" w:cs="B Nazanin" w:hint="cs"/>
          <w:sz w:val="18"/>
          <w:szCs w:val="23"/>
          <w:rtl/>
        </w:rPr>
        <w:t xml:space="preserve"> عرض از مبدأ، </w:t>
      </w:r>
      <m:oMath>
        <m:sSub>
          <m:sSubPr>
            <m:ctrlPr>
              <w:rPr>
                <w:rFonts w:ascii="Cambria Math" w:hAnsi="Cambria Math" w:cs="B Nazanin"/>
                <w:sz w:val="18"/>
                <w:szCs w:val="23"/>
              </w:rPr>
            </m:ctrlPr>
          </m:sSubPr>
          <m:e>
            <m:r>
              <m:rPr>
                <m:sty m:val="p"/>
              </m:rPr>
              <w:rPr>
                <w:rFonts w:ascii="Cambria Math" w:hAnsi="Cambria Math" w:cs="B Nazanin"/>
                <w:sz w:val="18"/>
                <w:szCs w:val="23"/>
              </w:rPr>
              <m:t>α</m:t>
            </m:r>
          </m:e>
          <m:sub>
            <m:r>
              <m:rPr>
                <m:sty m:val="p"/>
              </m:rPr>
              <w:rPr>
                <w:rFonts w:ascii="Cambria Math" w:hAnsi="Cambria Math" w:cs="B Nazanin"/>
                <w:sz w:val="18"/>
                <w:szCs w:val="23"/>
              </w:rPr>
              <m:t>i</m:t>
            </m:r>
          </m:sub>
        </m:sSub>
      </m:oMath>
      <w:r w:rsidRPr="00AC35C7">
        <w:rPr>
          <w:rFonts w:ascii="Times New Roman" w:hAnsi="Times New Roman" w:cs="B Nazanin" w:hint="cs"/>
          <w:sz w:val="18"/>
          <w:szCs w:val="23"/>
          <w:rtl/>
        </w:rPr>
        <w:t xml:space="preserve">‌ها ضرایب برآوردی، </w:t>
      </w:r>
      <m:oMath>
        <m:sSub>
          <m:sSubPr>
            <m:ctrlPr>
              <w:rPr>
                <w:rFonts w:ascii="Cambria Math" w:hAnsi="Cambria Math" w:cs="B Nazanin"/>
                <w:sz w:val="18"/>
                <w:szCs w:val="23"/>
              </w:rPr>
            </m:ctrlPr>
          </m:sSubPr>
          <m:e>
            <m:r>
              <m:rPr>
                <m:sty m:val="p"/>
              </m:rPr>
              <w:rPr>
                <w:rFonts w:ascii="Cambria Math" w:hAnsi="Cambria Math" w:cs="B Nazanin"/>
                <w:sz w:val="18"/>
                <w:szCs w:val="23"/>
              </w:rPr>
              <m:t>ε</m:t>
            </m:r>
          </m:e>
          <m:sub>
            <m:r>
              <m:rPr>
                <m:sty m:val="p"/>
              </m:rPr>
              <w:rPr>
                <w:rFonts w:ascii="Cambria Math" w:hAnsi="Cambria Math" w:cs="B Nazanin"/>
                <w:sz w:val="18"/>
                <w:szCs w:val="23"/>
              </w:rPr>
              <m:t>t</m:t>
            </m:r>
          </m:sub>
        </m:sSub>
      </m:oMath>
      <w:r w:rsidRPr="00AC35C7">
        <w:rPr>
          <w:rFonts w:ascii="Times New Roman" w:hAnsi="Times New Roman" w:cs="B Nazanin" w:hint="cs"/>
          <w:sz w:val="18"/>
          <w:szCs w:val="23"/>
          <w:rtl/>
        </w:rPr>
        <w:t xml:space="preserve"> جزء خطا و</w:t>
      </w:r>
      <w:r w:rsidRPr="00AC35C7">
        <w:rPr>
          <w:rFonts w:ascii="Times New Roman" w:hAnsi="Times New Roman" w:cs="B Nazanin"/>
          <w:sz w:val="18"/>
          <w:szCs w:val="23"/>
        </w:rPr>
        <w:t xml:space="preserve"> t </w:t>
      </w:r>
      <w:r w:rsidRPr="00AC35C7">
        <w:rPr>
          <w:rFonts w:ascii="Times New Roman" w:hAnsi="Times New Roman" w:cs="B Nazanin" w:hint="cs"/>
          <w:sz w:val="18"/>
          <w:szCs w:val="23"/>
          <w:rtl/>
        </w:rPr>
        <w:t xml:space="preserve">بیانگر دوره زمانی است. </w:t>
      </w:r>
      <m:oMath>
        <m:sSub>
          <m:sSubPr>
            <m:ctrlPr>
              <w:rPr>
                <w:rFonts w:ascii="Cambria Math" w:eastAsia="Calibri" w:hAnsi="Cambria Math" w:cs="B Nazanin"/>
                <w:sz w:val="18"/>
                <w:szCs w:val="23"/>
                <w:lang w:bidi="fa-IR"/>
              </w:rPr>
            </m:ctrlPr>
          </m:sSubPr>
          <m:e>
            <m:r>
              <w:rPr>
                <w:rFonts w:ascii="Cambria Math" w:eastAsia="Calibri" w:hAnsi="Cambria Math" w:cs="B Nazanin"/>
                <w:sz w:val="18"/>
                <w:szCs w:val="23"/>
                <w:lang w:bidi="fa-IR"/>
              </w:rPr>
              <m:t xml:space="preserve"> (GDPgap)</m:t>
            </m:r>
          </m:e>
          <m:sub>
            <m:r>
              <w:rPr>
                <w:rFonts w:ascii="Cambria Math" w:eastAsia="Calibri" w:hAnsi="Cambria Math" w:cs="B Nazanin"/>
                <w:sz w:val="18"/>
                <w:szCs w:val="23"/>
                <w:lang w:bidi="fa-IR"/>
              </w:rPr>
              <m:t>t</m:t>
            </m:r>
          </m:sub>
        </m:sSub>
      </m:oMath>
      <w:r w:rsidRPr="00AC35C7">
        <w:rPr>
          <w:rFonts w:ascii="Times New Roman" w:hAnsi="Times New Roman" w:cs="B Nazanin" w:hint="cs"/>
          <w:sz w:val="18"/>
          <w:szCs w:val="23"/>
          <w:rtl/>
          <w:lang w:bidi="fa-IR"/>
        </w:rPr>
        <w:t>متغیر وابسته و بیانگر شکاف تولید است که از کسر کردن</w:t>
      </w:r>
      <w:r w:rsidRPr="00AC35C7">
        <w:rPr>
          <w:rFonts w:ascii="Times New Roman" w:eastAsia="Calibri" w:hAnsi="Times New Roman" w:cs="B Nazanin" w:hint="cs"/>
          <w:sz w:val="18"/>
          <w:szCs w:val="23"/>
          <w:rtl/>
        </w:rPr>
        <w:t xml:space="preserve"> تولید واقعی از تولید بالقوه و با استفاده از فیلتر </w:t>
      </w:r>
      <w:r w:rsidRPr="00AC35C7">
        <w:rPr>
          <w:rFonts w:ascii="Times New Roman" w:eastAsia="Calibri" w:hAnsi="Times New Roman" w:cs="B Nazanin" w:hint="cs"/>
          <w:sz w:val="18"/>
          <w:szCs w:val="23"/>
          <w:rtl/>
          <w:lang w:bidi="fa-IR"/>
        </w:rPr>
        <w:t>هادريك</w:t>
      </w:r>
      <w:r w:rsidRPr="00AC35C7">
        <w:rPr>
          <w:rFonts w:ascii="Times New Roman" w:eastAsia="Calibri" w:hAnsi="Times New Roman" w:cs="B Nazanin"/>
          <w:sz w:val="18"/>
          <w:szCs w:val="23"/>
        </w:rPr>
        <w:t>-</w:t>
      </w:r>
      <w:r w:rsidRPr="00AC35C7">
        <w:rPr>
          <w:rFonts w:ascii="Times New Roman" w:eastAsia="Calibri" w:hAnsi="Times New Roman" w:cs="B Nazanin" w:hint="cs"/>
          <w:sz w:val="18"/>
          <w:szCs w:val="23"/>
          <w:rtl/>
          <w:lang w:bidi="fa-IR"/>
        </w:rPr>
        <w:t>پرسكات</w:t>
      </w:r>
      <w:r w:rsidRPr="00AC35C7">
        <w:rPr>
          <w:rFonts w:ascii="Times New Roman" w:eastAsia="Calibri" w:hAnsi="Times New Roman" w:cs="B Nazanin"/>
          <w:sz w:val="18"/>
          <w:szCs w:val="23"/>
        </w:rPr>
        <w:t xml:space="preserve"> </w:t>
      </w:r>
      <w:r w:rsidRPr="00AC35C7">
        <w:rPr>
          <w:rFonts w:ascii="Times New Roman" w:eastAsia="Calibri" w:hAnsi="Times New Roman" w:cs="B Nazanin" w:hint="cs"/>
          <w:sz w:val="18"/>
          <w:szCs w:val="23"/>
          <w:rtl/>
        </w:rPr>
        <w:t>حاصل می</w:t>
      </w:r>
      <w:r w:rsidRPr="00AC35C7">
        <w:rPr>
          <w:rFonts w:ascii="Times New Roman" w:eastAsia="Calibri" w:hAnsi="Times New Roman" w:cs="B Nazanin"/>
          <w:sz w:val="18"/>
          <w:szCs w:val="23"/>
          <w:rtl/>
        </w:rPr>
        <w:softHyphen/>
      </w:r>
      <w:r w:rsidRPr="00AC35C7">
        <w:rPr>
          <w:rFonts w:ascii="Times New Roman" w:eastAsia="Calibri" w:hAnsi="Times New Roman" w:cs="B Nazanin" w:hint="cs"/>
          <w:sz w:val="18"/>
          <w:szCs w:val="23"/>
          <w:rtl/>
        </w:rPr>
        <w:t>شود،</w:t>
      </w:r>
      <w:r w:rsidRPr="00AC35C7">
        <w:rPr>
          <w:rFonts w:ascii="Times New Roman" w:eastAsia="Calibri" w:hAnsi="Times New Roman" w:cs="B Nazanin" w:hint="cs"/>
          <w:sz w:val="18"/>
          <w:szCs w:val="23"/>
          <w:rtl/>
          <w:lang w:bidi="fa-IR"/>
        </w:rPr>
        <w:t xml:space="preserve"> </w:t>
      </w:r>
      <w:r w:rsidRPr="00AC35C7">
        <w:rPr>
          <w:rFonts w:ascii="Times New Roman" w:hAnsi="Times New Roman" w:cs="B Nazanin" w:hint="cs"/>
          <w:sz w:val="18"/>
          <w:szCs w:val="23"/>
          <w:rtl/>
          <w:lang w:bidi="fa-IR"/>
        </w:rPr>
        <w:t xml:space="preserve">واحد این متغیر رتبه (0 تا 100) است </w:t>
      </w:r>
      <w:r w:rsidRPr="00AC35C7">
        <w:rPr>
          <w:rFonts w:ascii="Times New Roman" w:eastAsia="Calibri" w:hAnsi="Times New Roman" w:cs="B Nazanin" w:hint="cs"/>
          <w:sz w:val="18"/>
          <w:szCs w:val="23"/>
          <w:rtl/>
          <w:lang w:bidi="fa-IR"/>
        </w:rPr>
        <w:t>و شاخصی برای نشان دادن ادوار تجاری کشور می</w:t>
      </w:r>
      <w:r w:rsidRPr="00AC35C7">
        <w:rPr>
          <w:rFonts w:ascii="Times New Roman" w:eastAsia="Calibri" w:hAnsi="Times New Roman" w:cs="B Nazanin"/>
          <w:sz w:val="18"/>
          <w:szCs w:val="23"/>
          <w:rtl/>
          <w:lang w:bidi="fa-IR"/>
        </w:rPr>
        <w:softHyphen/>
      </w:r>
      <w:r w:rsidRPr="00AC35C7">
        <w:rPr>
          <w:rFonts w:ascii="Times New Roman" w:eastAsia="Calibri" w:hAnsi="Times New Roman" w:cs="B Nazanin" w:hint="cs"/>
          <w:sz w:val="18"/>
          <w:szCs w:val="23"/>
          <w:rtl/>
          <w:lang w:bidi="fa-IR"/>
        </w:rPr>
        <w:t>باشد</w:t>
      </w:r>
      <w:r w:rsidRPr="00AC35C7">
        <w:rPr>
          <w:rFonts w:ascii="Times New Roman" w:eastAsia="Calibri" w:hAnsi="Times New Roman" w:cs="B Nazanin" w:hint="cs"/>
          <w:sz w:val="18"/>
          <w:szCs w:val="23"/>
          <w:rtl/>
        </w:rPr>
        <w:t xml:space="preserve">. </w:t>
      </w:r>
      <w:r w:rsidRPr="00AC35C7">
        <w:rPr>
          <w:rFonts w:ascii="Times New Roman" w:hAnsi="Times New Roman" w:cs="B Nazanin" w:hint="cs"/>
          <w:sz w:val="18"/>
          <w:szCs w:val="23"/>
          <w:rtl/>
          <w:lang w:bidi="fa-IR"/>
        </w:rPr>
        <w:t>داده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تولید واقعی و بالقوه از سایت بانک جهانی استخراج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شود. </w:t>
      </w:r>
      <m:oMath>
        <m:sSub>
          <m:sSubPr>
            <m:ctrlPr>
              <w:rPr>
                <w:rFonts w:ascii="Cambria Math" w:eastAsia="Calibri" w:hAnsi="Cambria Math" w:cs="B Nazanin"/>
                <w:sz w:val="18"/>
                <w:szCs w:val="23"/>
                <w:lang w:bidi="fa-IR"/>
              </w:rPr>
            </m:ctrlPr>
          </m:sSubPr>
          <m:e>
            <m:r>
              <w:rPr>
                <w:rFonts w:ascii="Cambria Math" w:eastAsia="Calibri" w:hAnsi="Cambria Math" w:cs="B Nazanin"/>
                <w:sz w:val="18"/>
                <w:szCs w:val="23"/>
                <w:lang w:bidi="fa-IR"/>
              </w:rPr>
              <m:t>LI</m:t>
            </m:r>
          </m:e>
          <m:sub>
            <m:r>
              <w:rPr>
                <w:rFonts w:ascii="Cambria Math" w:eastAsia="Calibri" w:hAnsi="Cambria Math" w:cs="B Nazanin"/>
                <w:sz w:val="18"/>
                <w:szCs w:val="23"/>
                <w:lang w:bidi="fa-IR"/>
              </w:rPr>
              <m:t>t</m:t>
            </m:r>
          </m:sub>
        </m:sSub>
      </m:oMath>
      <w:r w:rsidRPr="00AC35C7">
        <w:rPr>
          <w:rFonts w:ascii="Times New Roman" w:hAnsi="Times New Roman" w:cs="B Nazanin" w:hint="cs"/>
          <w:sz w:val="18"/>
          <w:szCs w:val="23"/>
          <w:rtl/>
          <w:lang w:bidi="fa-IR"/>
        </w:rPr>
        <w:t xml:space="preserve"> بیانگر عامل نهادی سلامت سیستم قانونی است که از دو مؤلفه اصلی تشکیل شده است. مؤلفه اول نظم (پیروی </w:t>
      </w:r>
      <w:r w:rsidRPr="00AC35C7">
        <w:rPr>
          <w:rFonts w:ascii="Times New Roman" w:hAnsi="Times New Roman" w:cs="B Nazanin"/>
          <w:sz w:val="18"/>
          <w:szCs w:val="23"/>
          <w:rtl/>
          <w:lang w:bidi="fa-IR"/>
        </w:rPr>
        <w:t>مردم از قانون</w:t>
      </w:r>
      <w:r w:rsidRPr="00AC35C7">
        <w:rPr>
          <w:rFonts w:ascii="Times New Roman" w:hAnsi="Times New Roman" w:cs="B Nazanin" w:hint="cs"/>
          <w:sz w:val="18"/>
          <w:szCs w:val="23"/>
          <w:rtl/>
          <w:lang w:bidi="fa-IR"/>
        </w:rPr>
        <w:t>) و قانون (</w:t>
      </w:r>
      <w:r w:rsidRPr="00AC35C7">
        <w:rPr>
          <w:rFonts w:ascii="Times New Roman" w:hAnsi="Times New Roman" w:cs="B Nazanin"/>
          <w:sz w:val="18"/>
          <w:szCs w:val="23"/>
          <w:rtl/>
          <w:lang w:bidi="fa-IR"/>
        </w:rPr>
        <w:t>استحکام و ب</w:t>
      </w:r>
      <w:r w:rsidRPr="00AC35C7">
        <w:rPr>
          <w:rFonts w:ascii="Times New Roman" w:hAnsi="Times New Roman" w:cs="B Nazanin" w:hint="cs"/>
          <w:sz w:val="18"/>
          <w:szCs w:val="23"/>
          <w:rtl/>
          <w:lang w:bidi="fa-IR"/>
        </w:rPr>
        <w:t>ی</w:t>
      </w:r>
      <w:r w:rsidRPr="00AC35C7">
        <w:rPr>
          <w:rFonts w:ascii="Times New Roman" w:hAnsi="Times New Roman" w:cs="B Nazanin" w:hint="cs"/>
          <w:sz w:val="18"/>
          <w:szCs w:val="23"/>
          <w:rtl/>
          <w:lang w:bidi="fa-IR"/>
        </w:rPr>
        <w:softHyphen/>
      </w:r>
      <w:r w:rsidRPr="00AC35C7">
        <w:rPr>
          <w:rFonts w:ascii="Times New Roman" w:hAnsi="Times New Roman" w:cs="B Nazanin"/>
          <w:sz w:val="18"/>
          <w:szCs w:val="23"/>
          <w:rtl/>
          <w:lang w:bidi="fa-IR"/>
        </w:rPr>
        <w:t>طرف</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نظام حقوق</w:t>
      </w:r>
      <w:r w:rsidRPr="00AC35C7">
        <w:rPr>
          <w:rFonts w:ascii="Times New Roman" w:hAnsi="Times New Roman" w:cs="B Nazanin" w:hint="cs"/>
          <w:sz w:val="18"/>
          <w:szCs w:val="23"/>
          <w:rtl/>
          <w:lang w:bidi="fa-IR"/>
        </w:rPr>
        <w:t xml:space="preserve">ی) است. </w:t>
      </w:r>
      <w:r w:rsidRPr="00AC35C7">
        <w:rPr>
          <w:rFonts w:ascii="Times New Roman" w:hAnsi="Times New Roman" w:cs="B Nazanin"/>
          <w:sz w:val="18"/>
          <w:szCs w:val="23"/>
          <w:rtl/>
          <w:lang w:bidi="fa-IR"/>
        </w:rPr>
        <w:t>م</w:t>
      </w:r>
      <w:r w:rsidRPr="00AC35C7">
        <w:rPr>
          <w:rFonts w:ascii="Times New Roman" w:hAnsi="Times New Roman" w:cs="B Nazanin" w:hint="cs"/>
          <w:sz w:val="18"/>
          <w:szCs w:val="23"/>
          <w:rtl/>
          <w:lang w:bidi="fa-IR"/>
        </w:rPr>
        <w:t>ؤلفه</w:t>
      </w:r>
      <w:r w:rsidRPr="00AC35C7">
        <w:rPr>
          <w:rFonts w:ascii="Times New Roman" w:hAnsi="Times New Roman" w:cs="B Nazanin"/>
          <w:sz w:val="18"/>
          <w:szCs w:val="23"/>
          <w:rtl/>
          <w:lang w:bidi="fa-IR"/>
        </w:rPr>
        <w:t xml:space="preserve"> دوم </w:t>
      </w:r>
      <w:r w:rsidRPr="00AC35C7">
        <w:rPr>
          <w:rFonts w:ascii="Times New Roman" w:hAnsi="Times New Roman" w:cs="B Nazanin" w:hint="cs"/>
          <w:sz w:val="18"/>
          <w:szCs w:val="23"/>
          <w:rtl/>
          <w:lang w:bidi="fa-IR"/>
        </w:rPr>
        <w:t xml:space="preserve">شامل </w:t>
      </w:r>
      <w:r w:rsidRPr="00AC35C7">
        <w:rPr>
          <w:rFonts w:ascii="Times New Roman" w:hAnsi="Times New Roman" w:cs="B Nazanin"/>
          <w:sz w:val="18"/>
          <w:szCs w:val="23"/>
          <w:rtl/>
          <w:lang w:bidi="fa-IR"/>
        </w:rPr>
        <w:t>پاسخگو</w:t>
      </w:r>
      <w:r w:rsidRPr="00AC35C7">
        <w:rPr>
          <w:rFonts w:ascii="Times New Roman" w:hAnsi="Times New Roman" w:cs="B Nazanin" w:hint="cs"/>
          <w:sz w:val="18"/>
          <w:szCs w:val="23"/>
          <w:rtl/>
          <w:lang w:bidi="fa-IR"/>
        </w:rPr>
        <w:t>یی</w:t>
      </w:r>
      <w:r w:rsidRPr="00AC35C7">
        <w:rPr>
          <w:rFonts w:ascii="Times New Roman" w:hAnsi="Times New Roman" w:cs="B Nazanin"/>
          <w:sz w:val="18"/>
          <w:szCs w:val="23"/>
          <w:rtl/>
          <w:lang w:bidi="fa-IR"/>
        </w:rPr>
        <w:t xml:space="preserve"> قضا</w:t>
      </w:r>
      <w:r w:rsidRPr="00AC35C7">
        <w:rPr>
          <w:rFonts w:ascii="Times New Roman" w:hAnsi="Times New Roman" w:cs="B Nazanin" w:hint="cs"/>
          <w:sz w:val="18"/>
          <w:szCs w:val="23"/>
          <w:rtl/>
          <w:lang w:bidi="fa-IR"/>
        </w:rPr>
        <w:t>یی</w:t>
      </w:r>
      <w:r w:rsidRPr="00AC35C7">
        <w:rPr>
          <w:rFonts w:ascii="Times New Roman" w:hAnsi="Times New Roman" w:cs="B Nazanin" w:hint="eastAsia"/>
          <w:sz w:val="18"/>
          <w:szCs w:val="23"/>
          <w:rtl/>
          <w:lang w:bidi="fa-IR"/>
        </w:rPr>
        <w:t>،</w:t>
      </w:r>
      <w:r w:rsidRPr="00AC35C7">
        <w:rPr>
          <w:rFonts w:ascii="Times New Roman" w:hAnsi="Times New Roman" w:cs="B Nazanin"/>
          <w:sz w:val="18"/>
          <w:szCs w:val="23"/>
          <w:rtl/>
          <w:lang w:bidi="fa-IR"/>
        </w:rPr>
        <w:t xml:space="preserve"> انطباق با د</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وان</w:t>
      </w:r>
      <w:r w:rsidRPr="00AC35C7">
        <w:rPr>
          <w:rFonts w:ascii="Times New Roman" w:hAnsi="Times New Roman" w:cs="B Nazanin"/>
          <w:sz w:val="18"/>
          <w:szCs w:val="23"/>
          <w:rtl/>
          <w:lang w:bidi="fa-IR"/>
        </w:rPr>
        <w:t xml:space="preserve"> عال</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w:t>
      </w:r>
      <w:r w:rsidRPr="00AC35C7">
        <w:rPr>
          <w:rFonts w:ascii="Times New Roman" w:hAnsi="Times New Roman" w:cs="B Nazanin"/>
          <w:sz w:val="18"/>
          <w:szCs w:val="23"/>
          <w:rtl/>
          <w:lang w:bidi="fa-IR"/>
        </w:rPr>
        <w:t xml:space="preserve"> </w:t>
      </w:r>
      <w:r w:rsidRPr="00AC35C7">
        <w:rPr>
          <w:rFonts w:ascii="Times New Roman" w:hAnsi="Times New Roman" w:cs="B Nazanin" w:hint="cs"/>
          <w:sz w:val="18"/>
          <w:szCs w:val="23"/>
          <w:rtl/>
          <w:lang w:bidi="fa-IR"/>
        </w:rPr>
        <w:t>بازبینی</w:t>
      </w:r>
      <w:r w:rsidRPr="00AC35C7">
        <w:rPr>
          <w:rFonts w:ascii="Times New Roman" w:hAnsi="Times New Roman" w:cs="B Nazanin"/>
          <w:sz w:val="18"/>
          <w:szCs w:val="23"/>
          <w:rtl/>
          <w:lang w:bidi="fa-IR"/>
        </w:rPr>
        <w:t xml:space="preserve"> قضا</w:t>
      </w:r>
      <w:r w:rsidRPr="00AC35C7">
        <w:rPr>
          <w:rFonts w:ascii="Times New Roman" w:hAnsi="Times New Roman" w:cs="B Nazanin" w:hint="cs"/>
          <w:sz w:val="18"/>
          <w:szCs w:val="23"/>
          <w:rtl/>
          <w:lang w:bidi="fa-IR"/>
        </w:rPr>
        <w:t>یی</w:t>
      </w:r>
      <w:r w:rsidRPr="00AC35C7">
        <w:rPr>
          <w:rFonts w:ascii="Times New Roman" w:hAnsi="Times New Roman" w:cs="B Nazanin" w:hint="eastAsia"/>
          <w:sz w:val="18"/>
          <w:szCs w:val="23"/>
          <w:rtl/>
          <w:lang w:bidi="fa-IR"/>
        </w:rPr>
        <w:t>،</w:t>
      </w:r>
      <w:r w:rsidRPr="00AC35C7">
        <w:rPr>
          <w:rFonts w:ascii="Times New Roman" w:hAnsi="Times New Roman" w:cs="B Nazanin"/>
          <w:sz w:val="18"/>
          <w:szCs w:val="23"/>
          <w:rtl/>
          <w:lang w:bidi="fa-IR"/>
        </w:rPr>
        <w:t xml:space="preserve"> </w:t>
      </w:r>
      <w:r w:rsidRPr="00AC35C7">
        <w:rPr>
          <w:rFonts w:ascii="Times New Roman" w:hAnsi="Times New Roman" w:cs="B Nazanin" w:hint="cs"/>
          <w:sz w:val="18"/>
          <w:szCs w:val="23"/>
          <w:rtl/>
          <w:lang w:bidi="fa-IR"/>
        </w:rPr>
        <w:t xml:space="preserve">قوانین </w:t>
      </w:r>
      <w:r w:rsidRPr="00AC35C7">
        <w:rPr>
          <w:rFonts w:ascii="Times New Roman" w:hAnsi="Times New Roman" w:cs="B Nazanin"/>
          <w:sz w:val="18"/>
          <w:szCs w:val="23"/>
          <w:rtl/>
          <w:lang w:bidi="fa-IR"/>
        </w:rPr>
        <w:t>شفاف</w:t>
      </w:r>
      <w:r w:rsidRPr="00AC35C7">
        <w:rPr>
          <w:rFonts w:ascii="Times New Roman" w:hAnsi="Times New Roman" w:cs="B Nazanin" w:hint="cs"/>
          <w:sz w:val="18"/>
          <w:szCs w:val="23"/>
          <w:rtl/>
          <w:lang w:bidi="fa-IR"/>
        </w:rPr>
        <w:t xml:space="preserve"> و اجرای عدالت برای عموم افراد</w:t>
      </w:r>
      <w:r w:rsidRPr="00AC35C7">
        <w:rPr>
          <w:rFonts w:ascii="Times New Roman" w:hAnsi="Times New Roman" w:cs="B Nazanin"/>
          <w:sz w:val="18"/>
          <w:szCs w:val="23"/>
          <w:rtl/>
          <w:lang w:bidi="fa-IR"/>
        </w:rPr>
        <w:t xml:space="preserve"> است</w:t>
      </w:r>
      <w:r w:rsidRPr="00AC35C7">
        <w:rPr>
          <w:rFonts w:ascii="Times New Roman" w:hAnsi="Times New Roman" w:cs="B Nazanin" w:hint="cs"/>
          <w:sz w:val="18"/>
          <w:szCs w:val="23"/>
          <w:rtl/>
          <w:lang w:bidi="fa-IR"/>
        </w:rPr>
        <w:t>. واحد این شاخص رتبه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باشد و داده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آن از سایت موسسه فریزر</w:t>
      </w:r>
      <w:r w:rsidRPr="00AC35C7">
        <w:rPr>
          <w:rStyle w:val="FootnoteReference"/>
          <w:rFonts w:ascii="Times New Roman" w:hAnsi="Times New Roman" w:cs="B Nazanin"/>
          <w:sz w:val="18"/>
          <w:szCs w:val="23"/>
          <w:rtl/>
          <w:lang w:bidi="fa-IR"/>
        </w:rPr>
        <w:footnoteReference w:id="136"/>
      </w:r>
      <w:r w:rsidRPr="00AC35C7">
        <w:rPr>
          <w:rFonts w:ascii="Times New Roman" w:hAnsi="Times New Roman" w:cs="B Nazanin" w:hint="cs"/>
          <w:sz w:val="18"/>
          <w:szCs w:val="23"/>
          <w:rtl/>
          <w:lang w:bidi="fa-IR"/>
        </w:rPr>
        <w:t xml:space="preserve"> استخراج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شود. </w:t>
      </w:r>
      <m:oMath>
        <m:sSub>
          <m:sSubPr>
            <m:ctrlPr>
              <w:rPr>
                <w:rFonts w:ascii="Cambria Math" w:eastAsia="Calibri" w:hAnsi="Cambria Math" w:cs="B Nazanin"/>
                <w:sz w:val="18"/>
                <w:szCs w:val="23"/>
                <w:lang w:bidi="fa-IR"/>
              </w:rPr>
            </m:ctrlPr>
          </m:sSubPr>
          <m:e>
            <m:r>
              <w:rPr>
                <w:rFonts w:ascii="Cambria Math" w:eastAsia="Calibri" w:hAnsi="Cambria Math" w:cs="B Nazanin"/>
                <w:sz w:val="18"/>
                <w:szCs w:val="23"/>
                <w:lang w:bidi="fa-IR"/>
              </w:rPr>
              <m:t>CMCP</m:t>
            </m:r>
          </m:e>
          <m:sub>
            <m:r>
              <w:rPr>
                <w:rFonts w:ascii="Cambria Math" w:eastAsia="Calibri" w:hAnsi="Cambria Math" w:cs="B Nazanin"/>
                <w:sz w:val="18"/>
                <w:szCs w:val="23"/>
                <w:lang w:bidi="fa-IR"/>
              </w:rPr>
              <m:t>t</m:t>
            </m:r>
          </m:sub>
        </m:sSub>
      </m:oMath>
      <w:r w:rsidRPr="00AC35C7">
        <w:rPr>
          <w:rFonts w:ascii="Times New Roman" w:hAnsi="Times New Roman" w:cs="B Nazanin" w:hint="cs"/>
          <w:sz w:val="18"/>
          <w:szCs w:val="23"/>
          <w:rtl/>
          <w:lang w:bidi="fa-IR"/>
        </w:rPr>
        <w:t xml:space="preserve"> بیانگر تحرک مردم و سرمایه و عبارت از هر اقدامی است که توسط دولت، بانک مرکزی یا سایر نهادهای نظارتی برای محدود کردن جریان سرمایه خارجی به داخل و خارج از اقتصاد داخلی انجام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شود. این کنترل</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 شامل مالیات، تعرفه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 قوانین، محدودیت</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حجمی و نیروهای مبتنی بر بازار است. واحد این متغیر رتبه (بین 0 تا 10) است و داده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آن از سایت بنیاد فریزر استخراج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شود. </w:t>
      </w:r>
      <m:oMath>
        <m:sSub>
          <m:sSubPr>
            <m:ctrlPr>
              <w:rPr>
                <w:rFonts w:ascii="Cambria Math" w:eastAsia="Calibri" w:hAnsi="Cambria Math" w:cs="B Nazanin"/>
                <w:sz w:val="18"/>
                <w:szCs w:val="23"/>
                <w:lang w:bidi="fa-IR"/>
              </w:rPr>
            </m:ctrlPr>
          </m:sSubPr>
          <m:e>
            <m:r>
              <w:rPr>
                <w:rFonts w:ascii="Cambria Math" w:eastAsia="Calibri" w:hAnsi="Cambria Math" w:cs="B Nazanin"/>
                <w:sz w:val="18"/>
                <w:szCs w:val="23"/>
                <w:lang w:bidi="fa-IR"/>
              </w:rPr>
              <m:t>GPPE</m:t>
            </m:r>
          </m:e>
          <m:sub>
            <m:r>
              <w:rPr>
                <w:rFonts w:ascii="Cambria Math" w:eastAsia="Calibri" w:hAnsi="Cambria Math" w:cs="B Nazanin"/>
                <w:sz w:val="18"/>
                <w:szCs w:val="23"/>
                <w:lang w:bidi="fa-IR"/>
              </w:rPr>
              <m:t>t</m:t>
            </m:r>
          </m:sub>
        </m:sSub>
      </m:oMath>
      <w:r w:rsidRPr="00AC35C7">
        <w:rPr>
          <w:rFonts w:ascii="Times New Roman" w:hAnsi="Times New Roman" w:cs="B Nazanin" w:hint="cs"/>
          <w:sz w:val="18"/>
          <w:szCs w:val="23"/>
          <w:rtl/>
          <w:lang w:bidi="fa-IR"/>
        </w:rPr>
        <w:t xml:space="preserve"> بیانگر بهره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وری نیروی کار است که از </w:t>
      </w:r>
      <w:r w:rsidRPr="00AC35C7">
        <w:rPr>
          <w:rFonts w:ascii="Times New Roman" w:hAnsi="Times New Roman" w:cs="B Nazanin"/>
          <w:sz w:val="18"/>
          <w:szCs w:val="23"/>
          <w:rtl/>
          <w:lang w:bidi="fa-IR"/>
        </w:rPr>
        <w:t>تول</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د</w:t>
      </w:r>
      <w:r w:rsidRPr="00AC35C7">
        <w:rPr>
          <w:rFonts w:ascii="Times New Roman" w:hAnsi="Times New Roman" w:cs="B Nazanin"/>
          <w:sz w:val="18"/>
          <w:szCs w:val="23"/>
          <w:rtl/>
          <w:lang w:bidi="fa-IR"/>
        </w:rPr>
        <w:t xml:space="preserve"> ناخالص داخل</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به ازا</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هر فرد شاغل</w:t>
      </w:r>
      <w:r w:rsidRPr="00AC35C7">
        <w:rPr>
          <w:rFonts w:ascii="Times New Roman" w:hAnsi="Times New Roman" w:cs="B Nazanin" w:hint="cs"/>
          <w:sz w:val="18"/>
          <w:szCs w:val="23"/>
          <w:rtl/>
          <w:lang w:bidi="fa-IR"/>
        </w:rPr>
        <w:t xml:space="preserve"> یا به عبارتی از تقسیم</w:t>
      </w:r>
      <w:r w:rsidRPr="00AC35C7">
        <w:rPr>
          <w:rFonts w:ascii="Times New Roman" w:hAnsi="Times New Roman" w:cs="B Nazanin"/>
          <w:sz w:val="18"/>
          <w:szCs w:val="23"/>
          <w:rtl/>
          <w:lang w:bidi="fa-IR"/>
        </w:rPr>
        <w:t xml:space="preserve"> تول</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د</w:t>
      </w:r>
      <w:r w:rsidRPr="00AC35C7">
        <w:rPr>
          <w:rFonts w:ascii="Times New Roman" w:hAnsi="Times New Roman" w:cs="B Nazanin"/>
          <w:sz w:val="18"/>
          <w:szCs w:val="23"/>
          <w:rtl/>
          <w:lang w:bidi="fa-IR"/>
        </w:rPr>
        <w:t xml:space="preserve"> ناخالص داخل</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بر کل اشتغال در اقتصاد </w:t>
      </w:r>
      <w:r w:rsidRPr="00AC35C7">
        <w:rPr>
          <w:rFonts w:ascii="Times New Roman" w:hAnsi="Times New Roman" w:cs="B Nazanin" w:hint="cs"/>
          <w:sz w:val="18"/>
          <w:szCs w:val="23"/>
          <w:rtl/>
          <w:lang w:bidi="fa-IR"/>
        </w:rPr>
        <w:t>به دست می</w:t>
      </w:r>
      <w:r w:rsidRPr="00AC35C7">
        <w:rPr>
          <w:rFonts w:ascii="Times New Roman" w:hAnsi="Times New Roman" w:cs="B Nazanin" w:hint="cs"/>
          <w:sz w:val="18"/>
          <w:szCs w:val="23"/>
          <w:rtl/>
          <w:lang w:bidi="fa-IR"/>
        </w:rPr>
        <w:softHyphen/>
        <w:t>آید</w:t>
      </w:r>
      <w:r w:rsidRPr="00AC35C7">
        <w:rPr>
          <w:rFonts w:ascii="Times New Roman" w:hAnsi="Times New Roman" w:cs="B Nazanin"/>
          <w:sz w:val="18"/>
          <w:szCs w:val="23"/>
          <w:rtl/>
          <w:lang w:bidi="fa-IR"/>
        </w:rPr>
        <w:t>.</w:t>
      </w:r>
      <w:r w:rsidRPr="00AC35C7">
        <w:rPr>
          <w:rFonts w:ascii="Times New Roman" w:hAnsi="Times New Roman" w:cs="B Nazanin" w:hint="cs"/>
          <w:sz w:val="18"/>
          <w:szCs w:val="23"/>
          <w:rtl/>
          <w:lang w:bidi="fa-IR"/>
        </w:rPr>
        <w:t xml:space="preserve"> داده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این متغیر از سایت بانک جهانی استخراج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شود و واحد آن قدرت برابری خرید بر حسب دلار آمریکا به قیمت ثابت سال 2017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باشد. </w:t>
      </w:r>
      <m:oMath>
        <m:sSub>
          <m:sSubPr>
            <m:ctrlPr>
              <w:rPr>
                <w:rFonts w:ascii="Cambria Math" w:hAnsi="Cambria Math" w:cs="B Nazanin"/>
                <w:sz w:val="18"/>
                <w:szCs w:val="23"/>
                <w:lang w:bidi="fa-IR"/>
              </w:rPr>
            </m:ctrlPr>
          </m:sSubPr>
          <m:e>
            <m:r>
              <w:rPr>
                <w:rFonts w:ascii="Cambria Math" w:hAnsi="Cambria Math" w:cs="B Nazanin"/>
                <w:sz w:val="18"/>
                <w:szCs w:val="23"/>
                <w:lang w:bidi="fa-IR"/>
              </w:rPr>
              <m:t>UAE</m:t>
            </m:r>
          </m:e>
          <m:sub>
            <m:r>
              <w:rPr>
                <w:rFonts w:ascii="Cambria Math" w:hAnsi="Cambria Math" w:cs="B Nazanin"/>
                <w:sz w:val="18"/>
                <w:szCs w:val="23"/>
                <w:lang w:bidi="fa-IR"/>
              </w:rPr>
              <m:t>t</m:t>
            </m:r>
          </m:sub>
        </m:sSub>
      </m:oMath>
      <w:r w:rsidRPr="00AC35C7">
        <w:rPr>
          <w:rFonts w:ascii="Times New Roman" w:hAnsi="Times New Roman" w:cs="B Nazanin" w:hint="cs"/>
          <w:sz w:val="18"/>
          <w:szCs w:val="23"/>
          <w:rtl/>
          <w:lang w:bidi="fa-IR"/>
        </w:rPr>
        <w:t xml:space="preserve"> بیانگر بیکاری با تحصیلات پیشرفته به صورت د</w:t>
      </w:r>
      <w:r w:rsidRPr="00AC35C7">
        <w:rPr>
          <w:rFonts w:ascii="Times New Roman" w:hAnsi="Times New Roman" w:cs="B Nazanin"/>
          <w:sz w:val="18"/>
          <w:szCs w:val="23"/>
          <w:rtl/>
          <w:lang w:bidi="fa-IR"/>
        </w:rPr>
        <w:t>رصد</w:t>
      </w:r>
      <w:r w:rsidRPr="00AC35C7">
        <w:rPr>
          <w:rFonts w:ascii="Times New Roman" w:hAnsi="Times New Roman" w:cs="B Nazanin" w:hint="cs"/>
          <w:sz w:val="18"/>
          <w:szCs w:val="23"/>
          <w:rtl/>
          <w:lang w:bidi="fa-IR"/>
        </w:rPr>
        <w:t>ی از</w:t>
      </w:r>
      <w:r w:rsidRPr="00AC35C7">
        <w:rPr>
          <w:rFonts w:ascii="Times New Roman" w:hAnsi="Times New Roman" w:cs="B Nazanin"/>
          <w:sz w:val="18"/>
          <w:szCs w:val="23"/>
          <w:rtl/>
          <w:lang w:bidi="fa-IR"/>
        </w:rPr>
        <w:t xml:space="preserve"> ن</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رو</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کار با سطح تحص</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لات</w:t>
      </w:r>
      <w:r w:rsidRPr="00AC35C7">
        <w:rPr>
          <w:rFonts w:ascii="Times New Roman" w:hAnsi="Times New Roman" w:cs="B Nazanin"/>
          <w:sz w:val="18"/>
          <w:szCs w:val="23"/>
          <w:rtl/>
          <w:lang w:bidi="fa-IR"/>
        </w:rPr>
        <w:t xml:space="preserve"> پ</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شرفته</w:t>
      </w:r>
      <w:r w:rsidRPr="00AC35C7">
        <w:rPr>
          <w:rFonts w:ascii="Times New Roman" w:hAnsi="Times New Roman" w:cs="B Nazanin"/>
          <w:sz w:val="18"/>
          <w:szCs w:val="23"/>
          <w:rtl/>
          <w:lang w:bidi="fa-IR"/>
        </w:rPr>
        <w:t xml:space="preserve"> که ب</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کار</w:t>
      </w:r>
      <w:r w:rsidRPr="00AC35C7">
        <w:rPr>
          <w:rFonts w:ascii="Times New Roman" w:hAnsi="Times New Roman" w:cs="B Nazanin"/>
          <w:sz w:val="18"/>
          <w:szCs w:val="23"/>
          <w:rtl/>
          <w:lang w:bidi="fa-IR"/>
        </w:rPr>
        <w:t xml:space="preserve"> هستند</w:t>
      </w:r>
      <w:r w:rsidRPr="00AC35C7">
        <w:rPr>
          <w:rFonts w:ascii="Times New Roman" w:hAnsi="Times New Roman" w:cs="B Nazanin" w:hint="cs"/>
          <w:sz w:val="18"/>
          <w:szCs w:val="23"/>
          <w:rtl/>
          <w:lang w:bidi="fa-IR"/>
        </w:rPr>
        <w:t>،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باشد. </w:t>
      </w:r>
      <m:oMath>
        <m:sSub>
          <m:sSubPr>
            <m:ctrlPr>
              <w:rPr>
                <w:rFonts w:ascii="Cambria Math" w:eastAsia="Calibri" w:hAnsi="Cambria Math" w:cs="B Nazanin"/>
                <w:sz w:val="18"/>
                <w:szCs w:val="23"/>
                <w:lang w:bidi="fa-IR"/>
              </w:rPr>
            </m:ctrlPr>
          </m:sSubPr>
          <m:e>
            <m:r>
              <w:rPr>
                <w:rFonts w:ascii="Cambria Math" w:eastAsia="Calibri" w:hAnsi="Cambria Math" w:cs="B Nazanin"/>
                <w:sz w:val="18"/>
                <w:szCs w:val="23"/>
                <w:lang w:bidi="fa-IR"/>
              </w:rPr>
              <m:t>UBE</m:t>
            </m:r>
          </m:e>
          <m:sub>
            <m:r>
              <w:rPr>
                <w:rFonts w:ascii="Cambria Math" w:eastAsia="Calibri" w:hAnsi="Cambria Math" w:cs="B Nazanin"/>
                <w:sz w:val="18"/>
                <w:szCs w:val="23"/>
                <w:lang w:bidi="fa-IR"/>
              </w:rPr>
              <m:t>t</m:t>
            </m:r>
          </m:sub>
        </m:sSub>
      </m:oMath>
      <w:r w:rsidRPr="00AC35C7">
        <w:rPr>
          <w:rFonts w:ascii="Times New Roman" w:hAnsi="Times New Roman" w:cs="B Nazanin" w:hint="cs"/>
          <w:sz w:val="18"/>
          <w:szCs w:val="23"/>
          <w:rtl/>
          <w:lang w:bidi="fa-IR"/>
        </w:rPr>
        <w:t xml:space="preserve"> بیانگر بیکاری با تحصیلات مقدماتی به صورت د</w:t>
      </w:r>
      <w:r w:rsidRPr="00AC35C7">
        <w:rPr>
          <w:rFonts w:ascii="Times New Roman" w:hAnsi="Times New Roman" w:cs="B Nazanin"/>
          <w:sz w:val="18"/>
          <w:szCs w:val="23"/>
          <w:rtl/>
          <w:lang w:bidi="fa-IR"/>
        </w:rPr>
        <w:t>رصد</w:t>
      </w:r>
      <w:r w:rsidRPr="00AC35C7">
        <w:rPr>
          <w:rFonts w:ascii="Times New Roman" w:hAnsi="Times New Roman" w:cs="B Nazanin" w:hint="cs"/>
          <w:sz w:val="18"/>
          <w:szCs w:val="23"/>
          <w:rtl/>
          <w:lang w:bidi="fa-IR"/>
        </w:rPr>
        <w:t>ی از</w:t>
      </w:r>
      <w:r w:rsidRPr="00AC35C7">
        <w:rPr>
          <w:rFonts w:ascii="Times New Roman" w:hAnsi="Times New Roman" w:cs="B Nazanin"/>
          <w:sz w:val="18"/>
          <w:szCs w:val="23"/>
          <w:rtl/>
          <w:lang w:bidi="fa-IR"/>
        </w:rPr>
        <w:t xml:space="preserve"> ن</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رو</w:t>
      </w:r>
      <w:r w:rsidRPr="00AC35C7">
        <w:rPr>
          <w:rFonts w:ascii="Times New Roman" w:hAnsi="Times New Roman" w:cs="B Nazanin" w:hint="cs"/>
          <w:sz w:val="18"/>
          <w:szCs w:val="23"/>
          <w:rtl/>
          <w:lang w:bidi="fa-IR"/>
        </w:rPr>
        <w:t>ی</w:t>
      </w:r>
      <w:r w:rsidRPr="00AC35C7">
        <w:rPr>
          <w:rFonts w:ascii="Times New Roman" w:hAnsi="Times New Roman" w:cs="B Nazanin"/>
          <w:sz w:val="18"/>
          <w:szCs w:val="23"/>
          <w:rtl/>
          <w:lang w:bidi="fa-IR"/>
        </w:rPr>
        <w:t xml:space="preserve"> کار با </w:t>
      </w:r>
      <w:r w:rsidRPr="00AC35C7">
        <w:rPr>
          <w:rFonts w:ascii="Times New Roman" w:hAnsi="Times New Roman" w:cs="B Nazanin"/>
          <w:sz w:val="18"/>
          <w:szCs w:val="23"/>
          <w:rtl/>
          <w:lang w:bidi="fa-IR"/>
        </w:rPr>
        <w:lastRenderedPageBreak/>
        <w:t>سطح تحص</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لات</w:t>
      </w:r>
      <w:r w:rsidRPr="00AC35C7">
        <w:rPr>
          <w:rFonts w:ascii="Times New Roman" w:hAnsi="Times New Roman" w:cs="B Nazanin"/>
          <w:sz w:val="18"/>
          <w:szCs w:val="23"/>
          <w:rtl/>
          <w:lang w:bidi="fa-IR"/>
        </w:rPr>
        <w:t xml:space="preserve"> </w:t>
      </w:r>
      <w:r w:rsidRPr="00AC35C7">
        <w:rPr>
          <w:rFonts w:ascii="Times New Roman" w:hAnsi="Times New Roman" w:cs="B Nazanin" w:hint="cs"/>
          <w:sz w:val="18"/>
          <w:szCs w:val="23"/>
          <w:rtl/>
          <w:lang w:bidi="fa-IR"/>
        </w:rPr>
        <w:t>مقدماتی</w:t>
      </w:r>
      <w:r w:rsidRPr="00AC35C7">
        <w:rPr>
          <w:rFonts w:ascii="Times New Roman" w:hAnsi="Times New Roman" w:cs="B Nazanin"/>
          <w:sz w:val="18"/>
          <w:szCs w:val="23"/>
          <w:rtl/>
          <w:lang w:bidi="fa-IR"/>
        </w:rPr>
        <w:t xml:space="preserve"> که ب</w:t>
      </w:r>
      <w:r w:rsidRPr="00AC35C7">
        <w:rPr>
          <w:rFonts w:ascii="Times New Roman" w:hAnsi="Times New Roman" w:cs="B Nazanin" w:hint="cs"/>
          <w:sz w:val="18"/>
          <w:szCs w:val="23"/>
          <w:rtl/>
          <w:lang w:bidi="fa-IR"/>
        </w:rPr>
        <w:t>ی</w:t>
      </w:r>
      <w:r w:rsidRPr="00AC35C7">
        <w:rPr>
          <w:rFonts w:ascii="Times New Roman" w:hAnsi="Times New Roman" w:cs="B Nazanin" w:hint="eastAsia"/>
          <w:sz w:val="18"/>
          <w:szCs w:val="23"/>
          <w:rtl/>
          <w:lang w:bidi="fa-IR"/>
        </w:rPr>
        <w:t>کار</w:t>
      </w:r>
      <w:r w:rsidRPr="00AC35C7">
        <w:rPr>
          <w:rFonts w:ascii="Times New Roman" w:hAnsi="Times New Roman" w:cs="B Nazanin"/>
          <w:sz w:val="18"/>
          <w:szCs w:val="23"/>
          <w:rtl/>
          <w:lang w:bidi="fa-IR"/>
        </w:rPr>
        <w:t xml:space="preserve"> هستند</w:t>
      </w:r>
      <w:r w:rsidRPr="00AC35C7">
        <w:rPr>
          <w:rFonts w:ascii="Times New Roman" w:hAnsi="Times New Roman" w:cs="B Nazanin" w:hint="cs"/>
          <w:sz w:val="18"/>
          <w:szCs w:val="23"/>
          <w:rtl/>
          <w:lang w:bidi="fa-IR"/>
        </w:rPr>
        <w:t>،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باشد. داده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این دو متغیر از سایت بانک جهانی استخراج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شود. </w:t>
      </w:r>
      <m:oMath>
        <m:sSub>
          <m:sSubPr>
            <m:ctrlPr>
              <w:rPr>
                <w:rFonts w:ascii="Cambria Math" w:eastAsia="Calibri" w:hAnsi="Cambria Math" w:cs="B Nazanin"/>
                <w:sz w:val="18"/>
                <w:szCs w:val="23"/>
                <w:lang w:bidi="fa-IR"/>
              </w:rPr>
            </m:ctrlPr>
          </m:sSubPr>
          <m:e>
            <m:r>
              <w:rPr>
                <w:rFonts w:ascii="Cambria Math" w:eastAsia="Calibri" w:hAnsi="Cambria Math" w:cs="B Nazanin"/>
                <w:sz w:val="18"/>
                <w:szCs w:val="23"/>
                <w:lang w:bidi="fa-IR"/>
              </w:rPr>
              <m:t>MacUn</m:t>
            </m:r>
          </m:e>
          <m:sub>
            <m:r>
              <w:rPr>
                <w:rFonts w:ascii="Cambria Math" w:eastAsia="Calibri" w:hAnsi="Cambria Math" w:cs="B Nazanin"/>
                <w:sz w:val="18"/>
                <w:szCs w:val="23"/>
                <w:lang w:bidi="fa-IR"/>
              </w:rPr>
              <m:t>t</m:t>
            </m:r>
          </m:sub>
        </m:sSub>
      </m:oMath>
      <w:r w:rsidRPr="00AC35C7">
        <w:rPr>
          <w:rFonts w:ascii="Times New Roman" w:hAnsi="Times New Roman" w:cs="B Nazanin" w:hint="cs"/>
          <w:sz w:val="18"/>
          <w:szCs w:val="23"/>
          <w:rtl/>
          <w:lang w:bidi="fa-IR"/>
        </w:rPr>
        <w:t xml:space="preserve"> بیانگر نااطمینانی کلان اقتصادی است. در این پژوهش برای محاسبه نااطمینانی کلان اقتصادی به پیروی از جورادو و همکاران (2015) </w:t>
      </w:r>
      <w:r w:rsidRPr="00AC35C7">
        <w:rPr>
          <w:rFonts w:ascii="Times New Roman" w:eastAsia="Calibri" w:hAnsi="Times New Roman" w:cs="B Nazanin" w:hint="cs"/>
          <w:sz w:val="18"/>
          <w:szCs w:val="23"/>
          <w:rtl/>
          <w:lang w:bidi="fa-IR"/>
        </w:rPr>
        <w:t>با در نظر گرفتن بازارهای پرنوسان ایران از جمله بازارهای نفت، کالا و خدمات، سهام، پول، سرمایه، مسکن، ارز و اعتبارات و به تبع آن متغیرهای عواید نفتی، شاخص بهای کالاها و خدمات مصرفی، شاخص بهای تولید کننده، قیمت سهام، رشد پول، سرمایه فیزیکی، تملک دارایی</w:t>
      </w:r>
      <w:r w:rsidRPr="00AC35C7">
        <w:rPr>
          <w:rFonts w:ascii="Times New Roman" w:eastAsia="Calibri" w:hAnsi="Times New Roman" w:cs="B Nazanin" w:hint="cs"/>
          <w:sz w:val="18"/>
          <w:szCs w:val="23"/>
          <w:rtl/>
          <w:lang w:bidi="fa-IR"/>
        </w:rPr>
        <w:softHyphen/>
        <w:t>های سرمایه</w:t>
      </w:r>
      <w:r w:rsidRPr="00AC35C7">
        <w:rPr>
          <w:rFonts w:ascii="Times New Roman" w:eastAsia="Calibri" w:hAnsi="Times New Roman" w:cs="B Nazanin" w:hint="cs"/>
          <w:sz w:val="18"/>
          <w:szCs w:val="23"/>
          <w:rtl/>
          <w:lang w:bidi="fa-IR"/>
        </w:rPr>
        <w:softHyphen/>
        <w:t xml:space="preserve">ای، قیمت مسکن، نرخ ارز بازار سیاه، نسبت استقراض بخش عمومی به بخش خصوصی و تجارت خارجی به ساخت شاخص کلان اقتصادی </w:t>
      </w:r>
      <w:r w:rsidRPr="00AC35C7">
        <w:rPr>
          <w:rFonts w:ascii="Times New Roman" w:hAnsi="Times New Roman" w:cs="B Nazanin" w:hint="cs"/>
          <w:sz w:val="18"/>
          <w:szCs w:val="23"/>
          <w:rtl/>
          <w:lang w:bidi="fa-IR"/>
        </w:rPr>
        <w:t>بر اساس روش تحلیل مؤلفه</w:t>
      </w:r>
      <w:r w:rsidRPr="00AC35C7">
        <w:rPr>
          <w:rFonts w:ascii="Times New Roman" w:hAnsi="Times New Roman" w:cs="B Nazanin"/>
          <w:sz w:val="18"/>
          <w:szCs w:val="23"/>
          <w:rtl/>
          <w:lang w:bidi="fa-IR"/>
        </w:rPr>
        <w:softHyphen/>
      </w:r>
      <w:r w:rsidRPr="00AC35C7">
        <w:rPr>
          <w:rFonts w:ascii="Times New Roman" w:hAnsi="Times New Roman" w:cs="B Nazanin" w:hint="cs"/>
          <w:sz w:val="18"/>
          <w:szCs w:val="23"/>
          <w:rtl/>
          <w:lang w:bidi="fa-IR"/>
        </w:rPr>
        <w:t>های اصلی (</w:t>
      </w:r>
      <w:r w:rsidRPr="00AC35C7">
        <w:rPr>
          <w:rFonts w:ascii="Times New Roman" w:hAnsi="Times New Roman" w:cs="B Nazanin"/>
          <w:sz w:val="18"/>
          <w:szCs w:val="23"/>
          <w:lang w:bidi="fa-IR"/>
        </w:rPr>
        <w:t>PCA</w:t>
      </w:r>
      <w:r w:rsidRPr="00AC35C7">
        <w:rPr>
          <w:rFonts w:ascii="Times New Roman" w:hAnsi="Times New Roman" w:cs="B Nazanin" w:hint="cs"/>
          <w:sz w:val="18"/>
          <w:szCs w:val="23"/>
          <w:rtl/>
          <w:lang w:bidi="fa-IR"/>
        </w:rPr>
        <w:t>) اقدام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شود. بر این اساس معادله زیر در نظر گرفته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شود:</w:t>
      </w:r>
    </w:p>
    <w:p w:rsidR="0002666C" w:rsidRPr="00AC35C7" w:rsidRDefault="00AD48D3" w:rsidP="00AC35C7">
      <w:pPr>
        <w:spacing w:after="0" w:line="240" w:lineRule="auto"/>
        <w:jc w:val="lowKashida"/>
        <w:rPr>
          <w:rFonts w:ascii="Times New Roman" w:hAnsi="Times New Roman" w:cs="B Nazanin"/>
          <w:i/>
          <w:sz w:val="18"/>
          <w:szCs w:val="23"/>
          <w:lang w:bidi="fa-IR"/>
        </w:rPr>
      </w:pPr>
      <m:oMath>
        <m:sSub>
          <m:sSubPr>
            <m:ctrlPr>
              <w:rPr>
                <w:rFonts w:ascii="Cambria Math" w:eastAsia="Calibri" w:hAnsi="Cambria Math" w:cs="B Nazanin"/>
                <w:sz w:val="18"/>
                <w:szCs w:val="23"/>
                <w:lang w:bidi="fa-IR"/>
              </w:rPr>
            </m:ctrlPr>
          </m:sSubPr>
          <m:e>
            <m:r>
              <w:rPr>
                <w:rFonts w:ascii="Cambria Math" w:eastAsia="Calibri" w:hAnsi="Cambria Math" w:cs="B Nazanin"/>
                <w:sz w:val="18"/>
                <w:szCs w:val="23"/>
                <w:lang w:bidi="fa-IR"/>
              </w:rPr>
              <m:t>MacUn</m:t>
            </m:r>
          </m:e>
          <m:sub>
            <m:r>
              <w:rPr>
                <w:rFonts w:ascii="Cambria Math" w:eastAsia="Calibri" w:hAnsi="Cambria Math" w:cs="B Nazanin"/>
                <w:sz w:val="18"/>
                <w:szCs w:val="23"/>
                <w:lang w:bidi="fa-IR"/>
              </w:rPr>
              <m:t>t</m:t>
            </m:r>
          </m:sub>
        </m:sSub>
        <m:r>
          <m:rPr>
            <m:sty m:val="p"/>
          </m:rPr>
          <w:rPr>
            <w:rFonts w:ascii="Cambria Math" w:hAnsi="Cambria Math" w:cs="B Nazanin" w:hint="cs"/>
            <w:sz w:val="18"/>
            <w:szCs w:val="23"/>
            <w:rtl/>
            <w:lang w:bidi="fa-IR"/>
          </w:rPr>
          <m:t xml:space="preserve"> </m:t>
        </m:r>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1</m:t>
            </m:r>
          </m:sub>
        </m:sSub>
        <m:sSub>
          <m:sSubPr>
            <m:ctrlPr>
              <w:rPr>
                <w:rFonts w:ascii="Cambria Math" w:eastAsia="Calibri" w:hAnsi="Cambria Math" w:cs="B Nazanin"/>
                <w:sz w:val="18"/>
                <w:szCs w:val="23"/>
                <w:lang w:bidi="fa-IR"/>
              </w:rPr>
            </m:ctrlPr>
          </m:sSubPr>
          <m:e>
            <m:r>
              <w:rPr>
                <w:rFonts w:ascii="Cambria Math" w:eastAsia="Calibri" w:hAnsi="Cambria Math" w:cs="B Nazanin"/>
                <w:sz w:val="18"/>
                <w:szCs w:val="23"/>
                <w:lang w:bidi="fa-IR"/>
              </w:rPr>
              <m:t>CPI</m:t>
            </m:r>
          </m:e>
          <m:sub>
            <m:r>
              <w:rPr>
                <w:rFonts w:ascii="Cambria Math" w:eastAsia="Calibri" w:hAnsi="Cambria Math" w:cs="B Nazanin"/>
                <w:sz w:val="18"/>
                <w:szCs w:val="23"/>
                <w:lang w:bidi="fa-IR"/>
              </w:rPr>
              <m:t>t</m:t>
            </m:r>
          </m:sub>
        </m:sSub>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2</m:t>
            </m:r>
          </m:sub>
        </m:sSub>
        <m:sSub>
          <m:sSubPr>
            <m:ctrlPr>
              <w:rPr>
                <w:rFonts w:ascii="Cambria Math" w:hAnsi="Cambria Math" w:cs="B Nazanin"/>
                <w:sz w:val="18"/>
                <w:szCs w:val="23"/>
                <w:lang w:bidi="fa-IR"/>
              </w:rPr>
            </m:ctrlPr>
          </m:sSubPr>
          <m:e>
            <m:r>
              <w:rPr>
                <w:rFonts w:ascii="Cambria Math" w:hAnsi="Cambria Math" w:cs="B Nazanin"/>
                <w:sz w:val="18"/>
                <w:szCs w:val="23"/>
                <w:lang w:bidi="fa-IR"/>
              </w:rPr>
              <m:t>PPI</m:t>
            </m:r>
          </m:e>
          <m:sub>
            <m:r>
              <w:rPr>
                <w:rFonts w:ascii="Cambria Math" w:hAnsi="Cambria Math" w:cs="B Nazanin"/>
                <w:sz w:val="18"/>
                <w:szCs w:val="23"/>
                <w:lang w:bidi="fa-IR"/>
              </w:rPr>
              <m:t>t</m:t>
            </m:r>
          </m:sub>
        </m:sSub>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3</m:t>
            </m:r>
          </m:sub>
        </m:sSub>
        <m:sSub>
          <m:sSubPr>
            <m:ctrlPr>
              <w:rPr>
                <w:rFonts w:ascii="Cambria Math" w:hAnsi="Cambria Math" w:cs="B Nazanin"/>
                <w:sz w:val="18"/>
                <w:szCs w:val="23"/>
                <w:lang w:bidi="fa-IR"/>
              </w:rPr>
            </m:ctrlPr>
          </m:sSubPr>
          <m:e>
            <m:r>
              <w:rPr>
                <w:rFonts w:ascii="Cambria Math" w:hAnsi="Cambria Math" w:cs="B Nazanin"/>
                <w:sz w:val="18"/>
                <w:szCs w:val="23"/>
                <w:lang w:bidi="fa-IR"/>
              </w:rPr>
              <m:t>GCF</m:t>
            </m:r>
          </m:e>
          <m:sub>
            <m:r>
              <w:rPr>
                <w:rFonts w:ascii="Cambria Math" w:hAnsi="Cambria Math" w:cs="B Nazanin"/>
                <w:sz w:val="18"/>
                <w:szCs w:val="23"/>
                <w:lang w:bidi="fa-IR"/>
              </w:rPr>
              <m:t>t</m:t>
            </m:r>
          </m:sub>
        </m:sSub>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4</m:t>
            </m:r>
          </m:sub>
        </m:sSub>
        <m:sSub>
          <m:sSubPr>
            <m:ctrlPr>
              <w:rPr>
                <w:rFonts w:ascii="Cambria Math" w:hAnsi="Cambria Math" w:cs="B Nazanin"/>
                <w:sz w:val="18"/>
                <w:szCs w:val="23"/>
                <w:lang w:bidi="fa-IR"/>
              </w:rPr>
            </m:ctrlPr>
          </m:sSubPr>
          <m:e>
            <m:r>
              <w:rPr>
                <w:rFonts w:ascii="Cambria Math" w:hAnsi="Cambria Math" w:cs="B Nazanin"/>
                <w:sz w:val="18"/>
                <w:szCs w:val="23"/>
                <w:lang w:bidi="fa-IR"/>
              </w:rPr>
              <m:t>T</m:t>
            </m:r>
          </m:e>
          <m:sub>
            <m:r>
              <w:rPr>
                <w:rFonts w:ascii="Cambria Math" w:hAnsi="Cambria Math" w:cs="B Nazanin"/>
                <w:sz w:val="18"/>
                <w:szCs w:val="23"/>
                <w:lang w:bidi="fa-IR"/>
              </w:rPr>
              <m:t>t</m:t>
            </m:r>
          </m:sub>
        </m:sSub>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5</m:t>
            </m:r>
          </m:sub>
        </m:sSub>
        <m:sSub>
          <m:sSubPr>
            <m:ctrlPr>
              <w:rPr>
                <w:rFonts w:ascii="Cambria Math" w:hAnsi="Cambria Math" w:cs="B Nazanin"/>
                <w:sz w:val="18"/>
                <w:szCs w:val="23"/>
                <w:lang w:bidi="fa-IR"/>
              </w:rPr>
            </m:ctrlPr>
          </m:sSubPr>
          <m:e>
            <m:r>
              <w:rPr>
                <w:rFonts w:ascii="Cambria Math" w:hAnsi="Cambria Math" w:cs="B Nazanin"/>
                <w:sz w:val="18"/>
                <w:szCs w:val="23"/>
                <w:lang w:bidi="fa-IR"/>
              </w:rPr>
              <m:t>MG</m:t>
            </m:r>
          </m:e>
          <m:sub>
            <m:r>
              <w:rPr>
                <w:rFonts w:ascii="Cambria Math" w:hAnsi="Cambria Math" w:cs="B Nazanin"/>
                <w:sz w:val="18"/>
                <w:szCs w:val="23"/>
                <w:lang w:bidi="fa-IR"/>
              </w:rPr>
              <m:t>t</m:t>
            </m:r>
          </m:sub>
        </m:sSub>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6</m:t>
            </m:r>
          </m:sub>
        </m:sSub>
        <m:sSub>
          <m:sSubPr>
            <m:ctrlPr>
              <w:rPr>
                <w:rFonts w:ascii="Cambria Math" w:hAnsi="Cambria Math" w:cs="B Nazanin"/>
                <w:sz w:val="18"/>
                <w:szCs w:val="23"/>
                <w:lang w:bidi="fa-IR"/>
              </w:rPr>
            </m:ctrlPr>
          </m:sSubPr>
          <m:e>
            <m:r>
              <w:rPr>
                <w:rFonts w:ascii="Cambria Math" w:hAnsi="Cambria Math" w:cs="B Nazanin"/>
                <w:sz w:val="18"/>
                <w:szCs w:val="23"/>
                <w:lang w:bidi="fa-IR"/>
              </w:rPr>
              <m:t>BMER</m:t>
            </m:r>
          </m:e>
          <m:sub>
            <m:r>
              <w:rPr>
                <w:rFonts w:ascii="Cambria Math" w:hAnsi="Cambria Math" w:cs="B Nazanin"/>
                <w:sz w:val="18"/>
                <w:szCs w:val="23"/>
                <w:lang w:bidi="fa-IR"/>
              </w:rPr>
              <m:t>t</m:t>
            </m:r>
          </m:sub>
        </m:sSub>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7</m:t>
                </m:r>
              </m:sub>
            </m:sSub>
            <m:r>
              <w:rPr>
                <w:rFonts w:ascii="Cambria Math" w:hAnsi="Cambria Math" w:cs="B Nazanin"/>
                <w:sz w:val="18"/>
                <w:szCs w:val="23"/>
                <w:lang w:bidi="fa-IR"/>
              </w:rPr>
              <m:t>SP</m:t>
            </m:r>
          </m:e>
          <m:sub>
            <m:r>
              <w:rPr>
                <w:rFonts w:ascii="Cambria Math" w:hAnsi="Cambria Math" w:cs="B Nazanin"/>
                <w:sz w:val="18"/>
                <w:szCs w:val="23"/>
                <w:lang w:bidi="fa-IR"/>
              </w:rPr>
              <m:t>t</m:t>
            </m:r>
          </m:sub>
        </m:sSub>
        <m:r>
          <w:rPr>
            <w:rFonts w:ascii="Cambria Math" w:hAnsi="Cambria Math" w:cs="B Nazanin"/>
            <w:sz w:val="18"/>
            <w:szCs w:val="23"/>
            <w:lang w:bidi="fa-IR"/>
          </w:rPr>
          <m:t>+</m:t>
        </m:r>
        <m:sSub>
          <m:sSubPr>
            <m:ctrlPr>
              <w:rPr>
                <w:rFonts w:ascii="Cambria Math" w:hAnsi="Cambria Math" w:cs="B Nazanin"/>
                <w:sz w:val="18"/>
                <w:szCs w:val="23"/>
                <w:lang w:bidi="fa-IR"/>
              </w:rPr>
            </m:ctrlPr>
          </m:sSubPr>
          <m:e>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8</m:t>
                </m:r>
              </m:sub>
            </m:sSub>
            <m:r>
              <w:rPr>
                <w:rFonts w:ascii="Cambria Math" w:hAnsi="Cambria Math" w:cs="B Nazanin"/>
                <w:sz w:val="18"/>
                <w:szCs w:val="23"/>
                <w:lang w:bidi="fa-IR"/>
              </w:rPr>
              <m:t>HP</m:t>
            </m:r>
          </m:e>
          <m:sub>
            <m:r>
              <w:rPr>
                <w:rFonts w:ascii="Cambria Math" w:hAnsi="Cambria Math" w:cs="B Nazanin"/>
                <w:sz w:val="18"/>
                <w:szCs w:val="23"/>
                <w:lang w:bidi="fa-IR"/>
              </w:rPr>
              <m:t>t</m:t>
            </m:r>
          </m:sub>
        </m:sSub>
        <m:r>
          <w:rPr>
            <w:rFonts w:ascii="Cambria Math" w:hAnsi="Cambria Math" w:cs="B Nazanin"/>
            <w:sz w:val="18"/>
            <w:szCs w:val="23"/>
            <w:lang w:bidi="fa-IR"/>
          </w:rPr>
          <m:t>+</m:t>
        </m:r>
      </m:oMath>
      <w:r w:rsidR="0002666C" w:rsidRPr="00AC35C7">
        <w:rPr>
          <w:rFonts w:ascii="Times New Roman" w:hAnsi="Times New Roman" w:cs="B Nazanin" w:hint="cs"/>
          <w:sz w:val="18"/>
          <w:szCs w:val="23"/>
          <w:rtl/>
          <w:lang w:bidi="fa-IR"/>
        </w:rPr>
        <w:t xml:space="preserve"> </w:t>
      </w:r>
      <m:oMath>
        <m:sSub>
          <m:sSubPr>
            <m:ctrlPr>
              <w:rPr>
                <w:rFonts w:ascii="Cambria Math" w:hAnsi="Cambria Math" w:cs="B Nazanin"/>
                <w:sz w:val="18"/>
                <w:szCs w:val="23"/>
                <w:lang w:bidi="fa-IR"/>
              </w:rPr>
            </m:ctrlPr>
          </m:sSubPr>
          <m:e>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9</m:t>
                </m:r>
              </m:sub>
            </m:sSub>
            <m:r>
              <w:rPr>
                <w:rFonts w:ascii="Cambria Math" w:hAnsi="Cambria Math" w:cs="B Nazanin"/>
                <w:sz w:val="18"/>
                <w:szCs w:val="23"/>
                <w:lang w:bidi="fa-IR"/>
              </w:rPr>
              <m:t>OR</m:t>
            </m:r>
          </m:e>
          <m:sub>
            <m:r>
              <w:rPr>
                <w:rFonts w:ascii="Cambria Math" w:hAnsi="Cambria Math" w:cs="B Nazanin"/>
                <w:sz w:val="18"/>
                <w:szCs w:val="23"/>
                <w:lang w:bidi="fa-IR"/>
              </w:rPr>
              <m:t>t</m:t>
            </m:r>
          </m:sub>
        </m:sSub>
        <m:r>
          <m:rPr>
            <m:sty m:val="p"/>
          </m:rPr>
          <w:rPr>
            <w:rFonts w:ascii="Cambria Math" w:hAnsi="Cambria Math" w:cs="B Nazanin"/>
            <w:sz w:val="18"/>
            <w:szCs w:val="23"/>
            <w:lang w:bidi="fa-IR"/>
          </w:rPr>
          <m:t>+</m:t>
        </m:r>
        <m:sSub>
          <m:sSubPr>
            <m:ctrlPr>
              <w:rPr>
                <w:rFonts w:ascii="Cambria Math" w:hAnsi="Cambria Math" w:cs="B Nazanin"/>
                <w:sz w:val="18"/>
                <w:szCs w:val="23"/>
                <w:lang w:bidi="fa-IR"/>
              </w:rPr>
            </m:ctrlPr>
          </m:sSubPr>
          <m:e>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10</m:t>
                </m:r>
              </m:sub>
            </m:sSub>
            <m:r>
              <w:rPr>
                <w:rFonts w:ascii="Cambria Math" w:hAnsi="Cambria Math" w:cs="B Nazanin"/>
                <w:sz w:val="18"/>
                <w:szCs w:val="23"/>
                <w:lang w:bidi="fa-IR"/>
              </w:rPr>
              <m:t>PCS</m:t>
            </m:r>
          </m:e>
          <m:sub>
            <m:r>
              <w:rPr>
                <w:rFonts w:ascii="Cambria Math" w:hAnsi="Cambria Math" w:cs="B Nazanin"/>
                <w:sz w:val="18"/>
                <w:szCs w:val="23"/>
                <w:lang w:bidi="fa-IR"/>
              </w:rPr>
              <m:t>t</m:t>
            </m:r>
          </m:sub>
        </m:sSub>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11</m:t>
                </m:r>
              </m:sub>
            </m:sSub>
            <m:r>
              <w:rPr>
                <w:rFonts w:ascii="Cambria Math" w:hAnsi="Cambria Math" w:cs="B Nazanin"/>
                <w:sz w:val="18"/>
                <w:szCs w:val="23"/>
                <w:lang w:bidi="fa-IR"/>
              </w:rPr>
              <m:t>CA</m:t>
            </m:r>
          </m:e>
          <m:sub>
            <m:r>
              <w:rPr>
                <w:rFonts w:ascii="Cambria Math" w:hAnsi="Cambria Math" w:cs="B Nazanin"/>
                <w:sz w:val="18"/>
                <w:szCs w:val="23"/>
                <w:lang w:bidi="fa-IR"/>
              </w:rPr>
              <m:t>t</m:t>
            </m:r>
          </m:sub>
        </m:sSub>
      </m:oMath>
      <w:r w:rsidR="0002666C" w:rsidRPr="00AC35C7">
        <w:rPr>
          <w:rFonts w:ascii="Times New Roman" w:hAnsi="Times New Roman" w:cs="B Nazanin" w:hint="cs"/>
          <w:sz w:val="18"/>
          <w:szCs w:val="23"/>
          <w:lang w:bidi="fa-IR"/>
        </w:rPr>
        <w:t xml:space="preserve"> </w:t>
      </w:r>
      <w:r w:rsidR="0002666C" w:rsidRPr="00AC35C7">
        <w:rPr>
          <w:rFonts w:ascii="Times New Roman" w:hAnsi="Times New Roman" w:cs="B Nazanin"/>
          <w:sz w:val="18"/>
          <w:szCs w:val="23"/>
          <w:lang w:bidi="fa-IR"/>
        </w:rPr>
        <w:t xml:space="preserve"> </w:t>
      </w:r>
      <w:r w:rsidR="0002666C" w:rsidRPr="00AC35C7">
        <w:rPr>
          <w:rFonts w:ascii="Times New Roman" w:hAnsi="Times New Roman" w:cs="B Nazanin" w:hint="cs"/>
          <w:sz w:val="18"/>
          <w:szCs w:val="23"/>
          <w:lang w:bidi="fa-IR"/>
        </w:rPr>
        <w:t xml:space="preserve">  </w:t>
      </w:r>
      <w:r w:rsidR="0002666C" w:rsidRPr="00AC35C7">
        <w:rPr>
          <w:rFonts w:ascii="Times New Roman" w:hAnsi="Times New Roman" w:cs="B Nazanin" w:hint="cs"/>
          <w:sz w:val="18"/>
          <w:szCs w:val="23"/>
          <w:rtl/>
          <w:lang w:bidi="fa-IR"/>
        </w:rPr>
        <w:t xml:space="preserve"> (2)   </w:t>
      </w:r>
      <w:r w:rsidR="00162910">
        <w:rPr>
          <w:rFonts w:ascii="Times New Roman" w:hAnsi="Times New Roman" w:cs="B Nazanin" w:hint="cs"/>
          <w:sz w:val="18"/>
          <w:szCs w:val="23"/>
          <w:rtl/>
          <w:lang w:bidi="fa-IR"/>
        </w:rPr>
        <w:t xml:space="preserve">                                                 </w:t>
      </w:r>
      <w:r w:rsidR="0002666C" w:rsidRPr="00AC35C7">
        <w:rPr>
          <w:rFonts w:ascii="Times New Roman" w:hAnsi="Times New Roman" w:cs="B Nazanin" w:hint="cs"/>
          <w:sz w:val="18"/>
          <w:szCs w:val="23"/>
          <w:rtl/>
          <w:lang w:bidi="fa-IR"/>
        </w:rPr>
        <w:t xml:space="preserve">                     </w:t>
      </w:r>
      <w:r w:rsidR="0002666C" w:rsidRPr="00AC35C7">
        <w:rPr>
          <w:rFonts w:ascii="Times New Roman" w:hAnsi="Times New Roman" w:cs="B Nazanin" w:hint="cs"/>
          <w:sz w:val="18"/>
          <w:szCs w:val="23"/>
          <w:lang w:bidi="fa-IR"/>
        </w:rPr>
        <w:t xml:space="preserve"> </w:t>
      </w:r>
    </w:p>
    <w:p w:rsidR="0002666C" w:rsidRPr="00AC35C7" w:rsidRDefault="0002666C" w:rsidP="00AC35C7">
      <w:pPr>
        <w:bidi/>
        <w:spacing w:after="0" w:line="240" w:lineRule="auto"/>
        <w:jc w:val="lowKashida"/>
        <w:rPr>
          <w:rFonts w:ascii="Times New Roman" w:hAnsi="Times New Roman" w:cs="B Nazanin"/>
          <w:sz w:val="18"/>
          <w:szCs w:val="23"/>
          <w:rtl/>
          <w:lang w:bidi="fa-IR"/>
        </w:rPr>
      </w:pPr>
      <w:r w:rsidRPr="00AC35C7">
        <w:rPr>
          <w:rFonts w:ascii="Times New Roman" w:hAnsi="Times New Roman" w:cs="B Nazanin" w:hint="cs"/>
          <w:sz w:val="18"/>
          <w:szCs w:val="23"/>
          <w:rtl/>
          <w:lang w:bidi="fa-IR"/>
        </w:rPr>
        <w:t>به طوری که:</w:t>
      </w:r>
    </w:p>
    <w:p w:rsidR="0002666C" w:rsidRPr="00AC35C7" w:rsidRDefault="00AD48D3" w:rsidP="00AC35C7">
      <w:pPr>
        <w:spacing w:after="0" w:line="240" w:lineRule="auto"/>
        <w:jc w:val="lowKashida"/>
        <w:rPr>
          <w:rFonts w:ascii="Times New Roman" w:hAnsi="Times New Roman" w:cs="B Nazanin"/>
          <w:i/>
          <w:sz w:val="18"/>
          <w:szCs w:val="23"/>
          <w:rtl/>
          <w:lang w:bidi="fa-IR"/>
        </w:rPr>
      </w:pPr>
      <m:oMath>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1</m:t>
            </m:r>
          </m:sub>
        </m:sSub>
        <m:r>
          <m:rPr>
            <m:sty m:val="p"/>
          </m:rP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2</m:t>
            </m:r>
          </m:sub>
        </m:sSub>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3</m:t>
            </m:r>
          </m:sub>
        </m:sSub>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4</m:t>
            </m:r>
          </m:sub>
        </m:sSub>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5</m:t>
            </m:r>
          </m:sub>
        </m:sSub>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6</m:t>
            </m:r>
          </m:sub>
        </m:sSub>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7</m:t>
            </m:r>
          </m:sub>
        </m:sSub>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8</m:t>
            </m:r>
          </m:sub>
        </m:sSub>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9</m:t>
            </m:r>
          </m:sub>
        </m:sSub>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10</m:t>
            </m:r>
          </m:sub>
        </m:sSub>
        <m:r>
          <w:rPr>
            <w:rFonts w:ascii="Cambria Math" w:hAnsi="Cambria Math" w:cs="B Nazanin"/>
            <w:sz w:val="18"/>
            <w:szCs w:val="23"/>
            <w:lang w:bidi="fa-IR"/>
          </w:rPr>
          <m:t>+</m:t>
        </m:r>
        <m:sSub>
          <m:sSubPr>
            <m:ctrlPr>
              <w:rPr>
                <w:rFonts w:ascii="Cambria Math" w:hAnsi="Cambria Math" w:cs="B Nazanin"/>
                <w:i/>
                <w:sz w:val="18"/>
                <w:szCs w:val="23"/>
                <w:lang w:bidi="fa-IR"/>
              </w:rPr>
            </m:ctrlPr>
          </m:sSubPr>
          <m:e>
            <m:r>
              <w:rPr>
                <w:rFonts w:ascii="Cambria Math" w:hAnsi="Cambria Math" w:cs="B Nazanin"/>
                <w:sz w:val="18"/>
                <w:szCs w:val="23"/>
                <w:lang w:bidi="fa-IR"/>
              </w:rPr>
              <m:t>α</m:t>
            </m:r>
          </m:e>
          <m:sub>
            <m:r>
              <w:rPr>
                <w:rFonts w:ascii="Cambria Math" w:hAnsi="Cambria Math" w:cs="B Nazanin"/>
                <w:sz w:val="18"/>
                <w:szCs w:val="23"/>
                <w:lang w:bidi="fa-IR"/>
              </w:rPr>
              <m:t>11</m:t>
            </m:r>
          </m:sub>
        </m:sSub>
        <m:r>
          <w:rPr>
            <w:rFonts w:ascii="Cambria Math" w:hAnsi="Cambria Math" w:cs="B Nazanin"/>
            <w:sz w:val="18"/>
            <w:szCs w:val="23"/>
            <w:lang w:bidi="fa-IR"/>
          </w:rPr>
          <m:t>=1</m:t>
        </m:r>
      </m:oMath>
      <w:r w:rsidR="0002666C" w:rsidRPr="00AC35C7">
        <w:rPr>
          <w:rFonts w:ascii="Times New Roman" w:hAnsi="Times New Roman" w:cs="B Nazanin" w:hint="cs"/>
          <w:i/>
          <w:sz w:val="18"/>
          <w:szCs w:val="23"/>
          <w:lang w:bidi="fa-IR"/>
        </w:rPr>
        <w:t xml:space="preserve"> </w:t>
      </w:r>
      <w:r w:rsidR="0002666C" w:rsidRPr="00AC35C7">
        <w:rPr>
          <w:rFonts w:ascii="Times New Roman" w:hAnsi="Times New Roman" w:cs="B Nazanin"/>
          <w:i/>
          <w:sz w:val="18"/>
          <w:szCs w:val="23"/>
          <w:lang w:bidi="fa-IR"/>
        </w:rPr>
        <w:t xml:space="preserve">     </w:t>
      </w:r>
      <w:r w:rsidR="00162910">
        <w:rPr>
          <w:rFonts w:ascii="Times New Roman" w:hAnsi="Times New Roman" w:cs="B Nazanin"/>
          <w:i/>
          <w:sz w:val="18"/>
          <w:szCs w:val="23"/>
          <w:lang w:bidi="fa-IR"/>
        </w:rPr>
        <w:t xml:space="preserve">                           </w:t>
      </w:r>
      <w:r w:rsidR="0002666C" w:rsidRPr="00AC35C7">
        <w:rPr>
          <w:rFonts w:ascii="Times New Roman" w:hAnsi="Times New Roman" w:cs="B Nazanin"/>
          <w:i/>
          <w:sz w:val="18"/>
          <w:szCs w:val="23"/>
          <w:lang w:bidi="fa-IR"/>
        </w:rPr>
        <w:t xml:space="preserve">   </w:t>
      </w:r>
      <w:r w:rsidR="0002666C" w:rsidRPr="00AC35C7">
        <w:rPr>
          <w:rFonts w:ascii="Times New Roman" w:hAnsi="Times New Roman" w:cs="B Nazanin" w:hint="cs"/>
          <w:i/>
          <w:sz w:val="18"/>
          <w:szCs w:val="23"/>
          <w:rtl/>
          <w:lang w:bidi="fa-IR"/>
        </w:rPr>
        <w:t>(3)</w:t>
      </w:r>
    </w:p>
    <w:p w:rsidR="0002666C" w:rsidRPr="00AC35C7" w:rsidRDefault="0002666C" w:rsidP="00AC35C7">
      <w:pPr>
        <w:bidi/>
        <w:spacing w:after="0" w:line="240" w:lineRule="auto"/>
        <w:jc w:val="lowKashida"/>
        <w:rPr>
          <w:rFonts w:ascii="Times New Roman" w:hAnsi="Times New Roman" w:cs="B Nazanin"/>
          <w:sz w:val="18"/>
          <w:szCs w:val="23"/>
          <w:rtl/>
          <w:lang w:bidi="fa-IR"/>
        </w:rPr>
      </w:pPr>
      <w:r w:rsidRPr="00AC35C7">
        <w:rPr>
          <w:rFonts w:ascii="Times New Roman" w:hAnsi="Times New Roman" w:cs="B Nazanin" w:hint="cs"/>
          <w:sz w:val="18"/>
          <w:szCs w:val="23"/>
          <w:rtl/>
          <w:lang w:bidi="fa-IR"/>
        </w:rPr>
        <w:t xml:space="preserve">در رابطه (2)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 xml:space="preserve"> CPI</m:t>
            </m:r>
          </m:e>
          <m:sub>
            <m:r>
              <m:rPr>
                <m:sty m:val="p"/>
              </m:rPr>
              <w:rPr>
                <w:rFonts w:ascii="Cambria Math" w:hAnsi="Cambria Math" w:cs="B Nazanin"/>
                <w:sz w:val="18"/>
                <w:szCs w:val="23"/>
                <w:lang w:bidi="fa-IR"/>
              </w:rPr>
              <m:t>t</m:t>
            </m:r>
          </m:sub>
        </m:sSub>
      </m:oMath>
      <w:r w:rsidRPr="00AC35C7">
        <w:rPr>
          <w:rFonts w:ascii="Times New Roman" w:hAnsi="Times New Roman" w:cs="B Nazanin" w:hint="cs"/>
          <w:sz w:val="18"/>
          <w:szCs w:val="23"/>
          <w:rtl/>
          <w:lang w:bidi="fa-IR"/>
        </w:rPr>
        <w:t xml:space="preserve">شاخص بهای کالاها و خدمات مصرفی است که معیار سنجش تغییرات قیمت کالاها و خدماتی است که توسط خانوارهای شهرنشین ایرانی به مصرف می‌رسد. واحد این شاخص بین 0 تا 100 است.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PPI</m:t>
            </m:r>
          </m:e>
          <m:sub>
            <m:r>
              <m:rPr>
                <m:sty m:val="p"/>
              </m:rPr>
              <w:rPr>
                <w:rFonts w:ascii="Cambria Math" w:hAnsi="Cambria Math" w:cs="B Nazanin"/>
                <w:sz w:val="18"/>
                <w:szCs w:val="23"/>
                <w:lang w:bidi="fa-IR"/>
              </w:rPr>
              <m:t>t</m:t>
            </m:r>
          </m:sub>
        </m:sSub>
      </m:oMath>
      <w:r w:rsidRPr="00AC35C7">
        <w:rPr>
          <w:rFonts w:ascii="Times New Roman" w:hAnsi="Times New Roman" w:cs="B Nazanin" w:hint="cs"/>
          <w:sz w:val="18"/>
          <w:szCs w:val="23"/>
          <w:rtl/>
          <w:lang w:bidi="fa-IR"/>
        </w:rPr>
        <w:t xml:space="preserve"> شاخص بهای تولید‌کننده که انـدازه</w:t>
      </w:r>
      <w:r w:rsidRPr="00AC35C7">
        <w:rPr>
          <w:rFonts w:ascii="Times New Roman" w:hAnsi="Times New Roman" w:cs="B Nazanin" w:hint="cs"/>
          <w:sz w:val="18"/>
          <w:szCs w:val="23"/>
          <w:rtl/>
          <w:lang w:bidi="fa-IR"/>
        </w:rPr>
        <w:softHyphen/>
        <w:t>اي اسـت از تغيير قيمت كالاها و خدماتي كه توسط توليدكننده خريداري شده و پس از توليد محصول نهايي به فروش مي</w:t>
      </w:r>
      <w:r w:rsidRPr="00AC35C7">
        <w:rPr>
          <w:rFonts w:ascii="Times New Roman" w:hAnsi="Times New Roman" w:cs="B Nazanin" w:hint="cs"/>
          <w:sz w:val="18"/>
          <w:szCs w:val="23"/>
          <w:rtl/>
          <w:lang w:bidi="fa-IR"/>
        </w:rPr>
        <w:softHyphen/>
        <w:t xml:space="preserve">رسد. واحد این شاخص بین 0 تا 100 است.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SP</m:t>
            </m:r>
          </m:e>
          <m:sub>
            <m:r>
              <m:rPr>
                <m:sty m:val="p"/>
              </m:rPr>
              <w:rPr>
                <w:rFonts w:ascii="Cambria Math" w:hAnsi="Cambria Math" w:cs="B Nazanin"/>
                <w:sz w:val="18"/>
                <w:szCs w:val="23"/>
                <w:lang w:bidi="fa-IR"/>
              </w:rPr>
              <m:t>t</m:t>
            </m:r>
          </m:sub>
        </m:sSub>
      </m:oMath>
      <w:r w:rsidRPr="00AC35C7">
        <w:rPr>
          <w:rFonts w:ascii="Times New Roman" w:hAnsi="Times New Roman" w:cs="B Nazanin" w:hint="cs"/>
          <w:sz w:val="18"/>
          <w:szCs w:val="23"/>
          <w:rtl/>
          <w:lang w:bidi="fa-IR"/>
        </w:rPr>
        <w:t xml:space="preserve"> قیمت سهام است و روند عمومی قیمت شرکت</w:t>
      </w:r>
      <w:r w:rsidRPr="00AC35C7">
        <w:rPr>
          <w:rFonts w:ascii="Times New Roman" w:hAnsi="Times New Roman" w:cs="B Nazanin" w:hint="cs"/>
          <w:sz w:val="18"/>
          <w:szCs w:val="23"/>
          <w:rtl/>
          <w:lang w:bidi="fa-IR"/>
        </w:rPr>
        <w:softHyphen/>
        <w:t>هاي مشمول شاخص را نشان می</w:t>
      </w:r>
      <w:r w:rsidRPr="00AC35C7">
        <w:rPr>
          <w:rFonts w:ascii="Times New Roman" w:hAnsi="Times New Roman" w:cs="B Nazanin" w:hint="cs"/>
          <w:sz w:val="18"/>
          <w:szCs w:val="23"/>
          <w:rtl/>
          <w:lang w:bidi="fa-IR"/>
        </w:rPr>
        <w:softHyphen/>
        <w:t>دهد و تغییرات سطح عمومی قیمت را نسبت به تاریخ مبدأ می</w:t>
      </w:r>
      <w:r w:rsidRPr="00AC35C7">
        <w:rPr>
          <w:rFonts w:ascii="Times New Roman" w:hAnsi="Times New Roman" w:cs="B Nazanin" w:hint="cs"/>
          <w:sz w:val="18"/>
          <w:szCs w:val="23"/>
          <w:rtl/>
          <w:lang w:bidi="fa-IR"/>
        </w:rPr>
        <w:softHyphen/>
        <w:t xml:space="preserve">سنجد. واحد این متغیر 100-0 است.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CA</m:t>
            </m:r>
          </m:e>
          <m:sub>
            <m:r>
              <m:rPr>
                <m:sty m:val="p"/>
              </m:rPr>
              <w:rPr>
                <w:rFonts w:ascii="Cambria Math" w:hAnsi="Cambria Math" w:cs="B Nazanin"/>
                <w:sz w:val="18"/>
                <w:szCs w:val="23"/>
                <w:lang w:bidi="fa-IR"/>
              </w:rPr>
              <m:t>t</m:t>
            </m:r>
          </m:sub>
        </m:sSub>
      </m:oMath>
      <w:r w:rsidRPr="00AC35C7">
        <w:rPr>
          <w:rFonts w:ascii="Times New Roman" w:hAnsi="Times New Roman" w:cs="B Nazanin" w:hint="cs"/>
          <w:sz w:val="18"/>
          <w:szCs w:val="23"/>
          <w:rtl/>
          <w:lang w:bidi="fa-IR"/>
        </w:rPr>
        <w:t xml:space="preserve"> تملک دارایی‌های سرمایه</w:t>
      </w:r>
      <w:r w:rsidRPr="00AC35C7">
        <w:rPr>
          <w:rFonts w:ascii="Times New Roman" w:hAnsi="Times New Roman" w:cs="B Nazanin"/>
          <w:sz w:val="18"/>
          <w:szCs w:val="23"/>
          <w:lang w:bidi="fa-IR"/>
        </w:rPr>
        <w:t>‌</w:t>
      </w:r>
      <w:r w:rsidRPr="00AC35C7">
        <w:rPr>
          <w:rFonts w:ascii="Times New Roman" w:hAnsi="Times New Roman" w:cs="B Nazanin" w:hint="cs"/>
          <w:sz w:val="18"/>
          <w:szCs w:val="23"/>
          <w:rtl/>
          <w:lang w:bidi="fa-IR"/>
        </w:rPr>
        <w:t>ای در واقع ساخت فضاهای جدیدی است که در آینده تبدیل به سرمایه‌های ملی می‌شوند و منابع تازه‌ای برای دولت‌ها فراهم می‌آورند. این موارد می‌تواند شامل سرمایه‌گذاری برای ساخت راه یا تأسیسات ساختمانی یا سرمایه‌‌گذاری در توسعه زیرساخت‌های ارتباطی باشد. واحد این متغیر میلیارد ریال است. داده‌های مربوط به متغیرهای مذکور از سایت بانک مرکزی ایران</w:t>
      </w:r>
      <w:r w:rsidRPr="00AC35C7">
        <w:rPr>
          <w:rFonts w:ascii="Times New Roman" w:hAnsi="Times New Roman" w:cs="B Nazanin"/>
          <w:sz w:val="18"/>
          <w:szCs w:val="23"/>
          <w:vertAlign w:val="superscript"/>
          <w:rtl/>
          <w:lang w:bidi="fa-IR"/>
        </w:rPr>
        <w:footnoteReference w:id="137"/>
      </w:r>
      <w:r w:rsidRPr="00AC35C7">
        <w:rPr>
          <w:rFonts w:ascii="Times New Roman" w:hAnsi="Times New Roman" w:cs="B Nazanin" w:hint="cs"/>
          <w:sz w:val="18"/>
          <w:szCs w:val="23"/>
          <w:rtl/>
          <w:lang w:bidi="fa-IR"/>
        </w:rPr>
        <w:t xml:space="preserve"> استخراج می‌شود. </w:t>
      </w:r>
      <m:oMath>
        <m:r>
          <m:rPr>
            <m:sty m:val="p"/>
          </m:rPr>
          <w:rPr>
            <w:rFonts w:ascii="Cambria Math" w:hAnsi="Cambria Math" w:cs="B Nazanin"/>
            <w:sz w:val="18"/>
            <w:szCs w:val="23"/>
            <w:lang w:bidi="fa-IR"/>
          </w:rPr>
          <m:t xml:space="preserve"> </m:t>
        </m:r>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GCF</m:t>
            </m:r>
          </m:e>
          <m:sub>
            <m:r>
              <m:rPr>
                <m:sty m:val="p"/>
              </m:rPr>
              <w:rPr>
                <w:rFonts w:ascii="Cambria Math" w:hAnsi="Cambria Math" w:cs="B Nazanin"/>
                <w:sz w:val="18"/>
                <w:szCs w:val="23"/>
                <w:lang w:bidi="fa-IR"/>
              </w:rPr>
              <m:t>t</m:t>
            </m:r>
          </m:sub>
        </m:sSub>
      </m:oMath>
      <w:r w:rsidRPr="00AC35C7">
        <w:rPr>
          <w:rFonts w:ascii="Times New Roman" w:hAnsi="Times New Roman" w:cs="B Nazanin" w:hint="cs"/>
          <w:sz w:val="18"/>
          <w:szCs w:val="23"/>
          <w:rtl/>
          <w:lang w:bidi="fa-IR"/>
        </w:rPr>
        <w:t>سرمایه فیزیکی است که از مقادیر اضافه شده به دارایی‌های ثابت به اضافه تغییرات خالص در سطح موجودی‌ها به دست می</w:t>
      </w:r>
      <w:r w:rsidRPr="00AC35C7">
        <w:rPr>
          <w:rFonts w:ascii="Times New Roman" w:hAnsi="Times New Roman" w:cs="B Nazanin" w:hint="cs"/>
          <w:sz w:val="18"/>
          <w:szCs w:val="23"/>
          <w:rtl/>
          <w:lang w:bidi="fa-IR"/>
        </w:rPr>
        <w:softHyphen/>
        <w:t xml:space="preserve">آید.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T</m:t>
            </m:r>
          </m:e>
          <m:sub>
            <m:r>
              <m:rPr>
                <m:sty m:val="p"/>
              </m:rPr>
              <w:rPr>
                <w:rFonts w:ascii="Cambria Math" w:hAnsi="Cambria Math" w:cs="B Nazanin"/>
                <w:sz w:val="18"/>
                <w:szCs w:val="23"/>
                <w:lang w:bidi="fa-IR"/>
              </w:rPr>
              <m:t>t</m:t>
            </m:r>
          </m:sub>
        </m:sSub>
      </m:oMath>
      <w:r w:rsidRPr="00AC35C7">
        <w:rPr>
          <w:rFonts w:ascii="Times New Roman" w:hAnsi="Times New Roman" w:cs="B Nazanin" w:hint="cs"/>
          <w:sz w:val="18"/>
          <w:szCs w:val="23"/>
          <w:rtl/>
          <w:lang w:bidi="fa-IR"/>
        </w:rPr>
        <w:t xml:space="preserve"> تجارت خارجی است که از مجموع صادرات و واردات کالاها و خدمات حاصل می‌شود و به عنوان سهمی از تولید ناخالص داخلی اندازه‌گیری می‌شود.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OR</m:t>
            </m:r>
          </m:e>
          <m:sub>
            <m:r>
              <m:rPr>
                <m:sty m:val="p"/>
              </m:rPr>
              <w:rPr>
                <w:rFonts w:ascii="Cambria Math" w:hAnsi="Cambria Math" w:cs="B Nazanin"/>
                <w:sz w:val="18"/>
                <w:szCs w:val="23"/>
                <w:lang w:bidi="fa-IR"/>
              </w:rPr>
              <m:t>t</m:t>
            </m:r>
          </m:sub>
        </m:sSub>
      </m:oMath>
      <w:r w:rsidRPr="00AC35C7">
        <w:rPr>
          <w:rFonts w:ascii="Times New Roman" w:hAnsi="Times New Roman" w:cs="B Nazanin" w:hint="cs"/>
          <w:sz w:val="18"/>
          <w:szCs w:val="23"/>
          <w:rtl/>
          <w:lang w:bidi="fa-IR"/>
        </w:rPr>
        <w:t xml:space="preserve"> عواید نفتی که تفاوت بین ارزش تولید نفت خام به قیمت‌های منطقه‌ای و کل هزینه‌های تولید است. واحد متغیرهای مذکور درصدی از تولید ناخالص داخلی است و داده‌های آن</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 از سایت بانک جهانی</w:t>
      </w:r>
      <w:r w:rsidRPr="00AC35C7">
        <w:rPr>
          <w:rFonts w:ascii="Times New Roman" w:hAnsi="Times New Roman" w:cs="B Nazanin"/>
          <w:sz w:val="18"/>
          <w:szCs w:val="23"/>
          <w:vertAlign w:val="superscript"/>
          <w:rtl/>
          <w:lang w:bidi="fa-IR"/>
        </w:rPr>
        <w:footnoteReference w:id="138"/>
      </w:r>
      <w:r w:rsidRPr="00AC35C7">
        <w:rPr>
          <w:rFonts w:ascii="Times New Roman" w:hAnsi="Times New Roman" w:cs="B Nazanin" w:hint="cs"/>
          <w:sz w:val="18"/>
          <w:szCs w:val="23"/>
          <w:rtl/>
          <w:lang w:bidi="fa-IR"/>
        </w:rPr>
        <w:t xml:space="preserve"> استخراج می‌شود. </w:t>
      </w:r>
      <m:oMath>
        <m:r>
          <m:rPr>
            <m:sty m:val="p"/>
          </m:rPr>
          <w:rPr>
            <w:rFonts w:ascii="Cambria Math" w:hAnsi="Cambria Math" w:cs="B Nazanin"/>
            <w:sz w:val="18"/>
            <w:szCs w:val="23"/>
            <w:lang w:bidi="fa-IR"/>
          </w:rPr>
          <w:lastRenderedPageBreak/>
          <m:t xml:space="preserve"> </m:t>
        </m:r>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MG</m:t>
            </m:r>
          </m:e>
          <m:sub>
            <m:r>
              <m:rPr>
                <m:sty m:val="p"/>
              </m:rPr>
              <w:rPr>
                <w:rFonts w:ascii="Cambria Math" w:hAnsi="Cambria Math" w:cs="B Nazanin"/>
                <w:sz w:val="18"/>
                <w:szCs w:val="23"/>
                <w:lang w:bidi="fa-IR"/>
              </w:rPr>
              <m:t>t</m:t>
            </m:r>
          </m:sub>
        </m:sSub>
      </m:oMath>
      <w:r w:rsidRPr="00AC35C7">
        <w:rPr>
          <w:rFonts w:ascii="Times New Roman" w:hAnsi="Times New Roman" w:cs="B Nazanin" w:hint="cs"/>
          <w:sz w:val="18"/>
          <w:szCs w:val="23"/>
          <w:rtl/>
          <w:lang w:bidi="fa-IR"/>
        </w:rPr>
        <w:t xml:space="preserve">رشد پول است، این مؤلفه میانگین رشد سالانه عرضه پول در پنج سال گذشته منهای رشد سالانه تولید ناخالص داخلی واقعی در ده سال گذشته را اندازه‌گیری می‌کند. واحد متغیر رتبه است.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BMER</m:t>
            </m:r>
          </m:e>
          <m:sub>
            <m:r>
              <m:rPr>
                <m:sty m:val="p"/>
              </m:rPr>
              <w:rPr>
                <w:rFonts w:ascii="Cambria Math" w:hAnsi="Cambria Math" w:cs="B Nazanin"/>
                <w:sz w:val="18"/>
                <w:szCs w:val="23"/>
                <w:lang w:bidi="fa-IR"/>
              </w:rPr>
              <m:t>t</m:t>
            </m:r>
          </m:sub>
        </m:sSub>
      </m:oMath>
      <w:r w:rsidRPr="00AC35C7">
        <w:rPr>
          <w:rFonts w:ascii="Times New Roman" w:hAnsi="Times New Roman" w:cs="B Nazanin" w:hint="cs"/>
          <w:sz w:val="18"/>
          <w:szCs w:val="23"/>
          <w:rtl/>
          <w:lang w:bidi="fa-IR"/>
        </w:rPr>
        <w:t xml:space="preserve"> نرخ ارز بازار سیاه است که این مؤلفه بر اساس درصد اختلاف نرخ ارز رسمی و موازی (بازار سیاه) محاسبه می</w:t>
      </w:r>
      <w:r w:rsidRPr="00AC35C7">
        <w:rPr>
          <w:rFonts w:ascii="Times New Roman" w:hAnsi="Times New Roman" w:cs="B Nazanin" w:hint="cs"/>
          <w:sz w:val="18"/>
          <w:szCs w:val="23"/>
          <w:rtl/>
          <w:lang w:bidi="fa-IR"/>
        </w:rPr>
        <w:softHyphen/>
        <w:t xml:space="preserve">شود. واحد این متغیر رتبه است.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PCS</m:t>
            </m:r>
          </m:e>
          <m:sub>
            <m:r>
              <m:rPr>
                <m:sty m:val="p"/>
              </m:rPr>
              <w:rPr>
                <w:rFonts w:ascii="Cambria Math" w:hAnsi="Cambria Math" w:cs="B Nazanin"/>
                <w:sz w:val="18"/>
                <w:szCs w:val="23"/>
                <w:lang w:bidi="fa-IR"/>
              </w:rPr>
              <m:t>t</m:t>
            </m:r>
          </m:sub>
        </m:sSub>
      </m:oMath>
      <w:r w:rsidRPr="00AC35C7">
        <w:rPr>
          <w:rFonts w:ascii="Times New Roman" w:hAnsi="Times New Roman" w:cs="B Nazanin" w:hint="cs"/>
          <w:sz w:val="18"/>
          <w:szCs w:val="23"/>
          <w:rtl/>
          <w:lang w:bidi="fa-IR"/>
        </w:rPr>
        <w:t xml:space="preserve"> نسبت استقراض بخش عمومی به بخش خصوصی است که این متغیر از تقسیم میزان استقراض دولت به استقراض بخش خصوصی به دست می</w:t>
      </w:r>
      <w:r w:rsidRPr="00AC35C7">
        <w:rPr>
          <w:rFonts w:ascii="Times New Roman" w:hAnsi="Times New Roman" w:cs="B Nazanin" w:hint="cs"/>
          <w:sz w:val="18"/>
          <w:szCs w:val="23"/>
          <w:rtl/>
          <w:lang w:bidi="fa-IR"/>
        </w:rPr>
        <w:softHyphen/>
        <w:t>آید. واحد متغیرهای مذکور رتبه است و داده‌های آن‌ها از سایت موسسه فریزر</w:t>
      </w:r>
      <w:r w:rsidRPr="00AC35C7">
        <w:rPr>
          <w:rFonts w:ascii="Times New Roman" w:hAnsi="Times New Roman" w:cs="B Nazanin" w:hint="cs"/>
          <w:sz w:val="18"/>
          <w:szCs w:val="23"/>
          <w:vertAlign w:val="superscript"/>
          <w:rtl/>
          <w:lang w:bidi="fa-IR"/>
        </w:rPr>
        <w:t xml:space="preserve"> </w:t>
      </w:r>
      <w:r w:rsidRPr="00AC35C7">
        <w:rPr>
          <w:rFonts w:ascii="Times New Roman" w:hAnsi="Times New Roman" w:cs="B Nazanin" w:hint="cs"/>
          <w:sz w:val="18"/>
          <w:szCs w:val="23"/>
          <w:rtl/>
          <w:lang w:bidi="fa-IR"/>
        </w:rPr>
        <w:t xml:space="preserve">استخراج می‌شود.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HP</m:t>
            </m:r>
          </m:e>
          <m:sub>
            <m:r>
              <m:rPr>
                <m:sty m:val="p"/>
              </m:rPr>
              <w:rPr>
                <w:rFonts w:ascii="Cambria Math" w:hAnsi="Cambria Math" w:cs="B Nazanin"/>
                <w:sz w:val="18"/>
                <w:szCs w:val="23"/>
                <w:lang w:bidi="fa-IR"/>
              </w:rPr>
              <m:t>t</m:t>
            </m:r>
          </m:sub>
        </m:sSub>
      </m:oMath>
      <w:r w:rsidRPr="00AC35C7">
        <w:rPr>
          <w:rFonts w:ascii="Times New Roman" w:hAnsi="Times New Roman" w:cs="B Nazanin" w:hint="cs"/>
          <w:sz w:val="18"/>
          <w:szCs w:val="23"/>
          <w:rtl/>
          <w:lang w:bidi="fa-IR"/>
        </w:rPr>
        <w:t xml:space="preserve"> قیمت مسکن است که از میانگین ارزش سالانه مسکن در بازار به دست می</w:t>
      </w:r>
      <w:r w:rsidRPr="00AC35C7">
        <w:rPr>
          <w:rFonts w:ascii="Times New Roman" w:hAnsi="Times New Roman" w:cs="B Nazanin" w:hint="cs"/>
          <w:sz w:val="18"/>
          <w:szCs w:val="23"/>
          <w:rtl/>
          <w:lang w:bidi="fa-IR"/>
        </w:rPr>
        <w:softHyphen/>
        <w:t>آید. واحد این متغیر هزار ریال است و داده‌های آن از سایت وزارت راه و شهرسازی ایران</w:t>
      </w:r>
      <w:r w:rsidRPr="00AC35C7">
        <w:rPr>
          <w:rFonts w:ascii="Times New Roman" w:hAnsi="Times New Roman" w:cs="B Nazanin"/>
          <w:sz w:val="18"/>
          <w:szCs w:val="23"/>
          <w:vertAlign w:val="superscript"/>
          <w:rtl/>
          <w:lang w:bidi="fa-IR"/>
        </w:rPr>
        <w:footnoteReference w:id="139"/>
      </w:r>
      <w:r w:rsidRPr="00AC35C7">
        <w:rPr>
          <w:rFonts w:ascii="Times New Roman" w:hAnsi="Times New Roman" w:cs="B Nazanin" w:hint="cs"/>
          <w:sz w:val="18"/>
          <w:szCs w:val="23"/>
          <w:rtl/>
          <w:lang w:bidi="fa-IR"/>
        </w:rPr>
        <w:t xml:space="preserve"> استخراج می‌شود.</w:t>
      </w:r>
    </w:p>
    <w:p w:rsidR="0002666C" w:rsidRPr="00AC35C7" w:rsidRDefault="0002666C" w:rsidP="00946286">
      <w:pPr>
        <w:bidi/>
        <w:spacing w:after="0" w:line="240" w:lineRule="auto"/>
        <w:jc w:val="lowKashida"/>
        <w:rPr>
          <w:rFonts w:ascii="Times New Roman" w:hAnsi="Times New Roman" w:cs="B Nazanin"/>
          <w:sz w:val="18"/>
          <w:szCs w:val="23"/>
          <w:rtl/>
          <w:lang w:bidi="fa-IR"/>
        </w:rPr>
      </w:pPr>
      <w:r w:rsidRPr="00AC35C7">
        <w:rPr>
          <w:rFonts w:ascii="Times New Roman" w:hAnsi="Times New Roman" w:cs="B Nazanin" w:hint="cs"/>
          <w:sz w:val="18"/>
          <w:szCs w:val="23"/>
          <w:rtl/>
          <w:lang w:bidi="fa-IR"/>
        </w:rPr>
        <w:t>پس از ساخت شاخص متغیرهای کلان اقتصادی با به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کارگیری روش خودرگرسیونی واریانس شرطی (</w:t>
      </w:r>
      <w:r w:rsidRPr="00AC35C7">
        <w:rPr>
          <w:rFonts w:ascii="Times New Roman" w:hAnsi="Times New Roman" w:cs="B Nazanin"/>
          <w:sz w:val="18"/>
          <w:szCs w:val="23"/>
          <w:lang w:bidi="fa-IR"/>
        </w:rPr>
        <w:t>GARCH</w:t>
      </w:r>
      <w:r w:rsidRPr="00AC35C7">
        <w:rPr>
          <w:rFonts w:ascii="Times New Roman" w:hAnsi="Times New Roman" w:cs="B Nazanin" w:hint="cs"/>
          <w:sz w:val="18"/>
          <w:szCs w:val="23"/>
          <w:rtl/>
          <w:lang w:bidi="fa-IR"/>
        </w:rPr>
        <w:t xml:space="preserve">) به برآورد نااطمینانی از شاخص ساخته شده اقدام خواهد شد. </w:t>
      </w:r>
      <w:r w:rsidRPr="00AC35C7">
        <w:rPr>
          <w:rFonts w:ascii="Times New Roman" w:hAnsi="Times New Roman" w:cs="B Nazanin"/>
          <w:sz w:val="18"/>
          <w:szCs w:val="23"/>
          <w:rtl/>
        </w:rPr>
        <w:t>با توجه به محدودیت</w:t>
      </w:r>
      <w:r w:rsidRPr="00AC35C7">
        <w:rPr>
          <w:rFonts w:ascii="Times New Roman" w:hAnsi="Times New Roman" w:cs="B Nazanin" w:hint="cs"/>
          <w:sz w:val="18"/>
          <w:szCs w:val="23"/>
          <w:rtl/>
        </w:rPr>
        <w:t xml:space="preserve">‌های </w:t>
      </w:r>
      <w:r w:rsidRPr="00AC35C7">
        <w:rPr>
          <w:rFonts w:ascii="Times New Roman" w:hAnsi="Times New Roman" w:cs="B Nazanin"/>
          <w:sz w:val="18"/>
          <w:szCs w:val="23"/>
          <w:rtl/>
        </w:rPr>
        <w:t>موجود در مدل</w:t>
      </w:r>
      <w:r w:rsidRPr="00AC35C7">
        <w:rPr>
          <w:rFonts w:ascii="Times New Roman" w:hAnsi="Times New Roman" w:cs="B Nazanin" w:hint="cs"/>
          <w:sz w:val="18"/>
          <w:szCs w:val="23"/>
          <w:rtl/>
        </w:rPr>
        <w:t xml:space="preserve">‌های </w:t>
      </w:r>
      <w:r w:rsidRPr="00AC35C7">
        <w:rPr>
          <w:rFonts w:ascii="Times New Roman" w:hAnsi="Times New Roman" w:cs="B Nazanin"/>
          <w:sz w:val="18"/>
          <w:szCs w:val="23"/>
          <w:rtl/>
        </w:rPr>
        <w:t>خطی، بسیاری از مطالعات استفاده از انواع مختلف مدل‌های غیرخطی را</w:t>
      </w:r>
      <w:r w:rsidRPr="00AC35C7">
        <w:rPr>
          <w:rFonts w:ascii="Times New Roman" w:hAnsi="Times New Roman" w:cs="B Nazanin"/>
          <w:sz w:val="18"/>
          <w:szCs w:val="23"/>
        </w:rPr>
        <w:t xml:space="preserve"> </w:t>
      </w:r>
      <w:r w:rsidRPr="00AC35C7">
        <w:rPr>
          <w:rFonts w:ascii="Times New Roman" w:hAnsi="Times New Roman" w:cs="B Nazanin"/>
          <w:sz w:val="18"/>
          <w:szCs w:val="23"/>
          <w:rtl/>
        </w:rPr>
        <w:t>برای تصریح رفتار غیر</w:t>
      </w:r>
      <w:r w:rsidRPr="00AC35C7">
        <w:rPr>
          <w:rFonts w:ascii="Times New Roman" w:hAnsi="Times New Roman" w:cs="B Nazanin" w:hint="cs"/>
          <w:sz w:val="18"/>
          <w:szCs w:val="23"/>
          <w:rtl/>
        </w:rPr>
        <w:t>‌</w:t>
      </w:r>
      <w:r w:rsidRPr="00AC35C7">
        <w:rPr>
          <w:rFonts w:ascii="Times New Roman" w:hAnsi="Times New Roman" w:cs="B Nazanin"/>
          <w:sz w:val="18"/>
          <w:szCs w:val="23"/>
          <w:rtl/>
        </w:rPr>
        <w:t xml:space="preserve">خطی موجود در سری‌های زمانی پیشنهاد کرده‌اند. </w:t>
      </w:r>
      <w:r w:rsidRPr="00AC35C7">
        <w:rPr>
          <w:rFonts w:ascii="Times New Roman" w:hAnsi="Times New Roman" w:cs="B Nazanin" w:hint="cs"/>
          <w:sz w:val="18"/>
          <w:szCs w:val="23"/>
          <w:rtl/>
        </w:rPr>
        <w:t xml:space="preserve">از این رو </w:t>
      </w:r>
      <w:r w:rsidRPr="00AC35C7">
        <w:rPr>
          <w:rFonts w:ascii="Times New Roman" w:hAnsi="Times New Roman" w:cs="B Nazanin"/>
          <w:sz w:val="18"/>
          <w:szCs w:val="23"/>
          <w:rtl/>
        </w:rPr>
        <w:t xml:space="preserve">در این مطالعه به منظور مدل‌سازی رفتار غیرخطی </w:t>
      </w:r>
      <w:r w:rsidRPr="00AC35C7">
        <w:rPr>
          <w:rFonts w:ascii="Times New Roman" w:hAnsi="Times New Roman" w:cs="B Nazanin" w:hint="cs"/>
          <w:sz w:val="18"/>
          <w:szCs w:val="23"/>
          <w:rtl/>
        </w:rPr>
        <w:t>و تحلیل اثر آستانه</w:t>
      </w:r>
      <w:r w:rsidRPr="00AC35C7">
        <w:rPr>
          <w:rFonts w:ascii="Times New Roman" w:hAnsi="Times New Roman" w:cs="B Nazanin"/>
          <w:sz w:val="18"/>
          <w:szCs w:val="23"/>
          <w:rtl/>
        </w:rPr>
        <w:softHyphen/>
      </w:r>
      <w:r w:rsidRPr="00AC35C7">
        <w:rPr>
          <w:rFonts w:ascii="Times New Roman" w:hAnsi="Times New Roman" w:cs="B Nazanin" w:hint="cs"/>
          <w:sz w:val="18"/>
          <w:szCs w:val="23"/>
          <w:rtl/>
        </w:rPr>
        <w:t xml:space="preserve">‌ای نااطمینانی متغیرهای کلان اقتصادی بر چرخه‌های تجاری در ایران </w:t>
      </w:r>
      <w:r w:rsidRPr="00AC35C7">
        <w:rPr>
          <w:rFonts w:ascii="Times New Roman" w:hAnsi="Times New Roman" w:cs="B Nazanin"/>
          <w:sz w:val="18"/>
          <w:szCs w:val="23"/>
          <w:rtl/>
        </w:rPr>
        <w:t xml:space="preserve">از مدل </w:t>
      </w:r>
      <w:r w:rsidRPr="00AC35C7">
        <w:rPr>
          <w:rFonts w:ascii="Times New Roman" w:hAnsi="Times New Roman" w:cs="B Nazanin" w:hint="cs"/>
          <w:sz w:val="18"/>
          <w:szCs w:val="23"/>
          <w:rtl/>
        </w:rPr>
        <w:t>رگرسیون</w:t>
      </w:r>
      <w:r w:rsidRPr="00AC35C7">
        <w:rPr>
          <w:rFonts w:ascii="Times New Roman" w:hAnsi="Times New Roman" w:cs="B Nazanin"/>
          <w:sz w:val="18"/>
          <w:szCs w:val="23"/>
          <w:rtl/>
        </w:rPr>
        <w:t xml:space="preserve"> انتقال ملایم</w:t>
      </w:r>
      <w:r w:rsidRPr="00AC35C7">
        <w:rPr>
          <w:rFonts w:ascii="Times New Roman" w:hAnsi="Times New Roman" w:cs="B Nazanin" w:hint="cs"/>
          <w:sz w:val="18"/>
          <w:szCs w:val="23"/>
          <w:rtl/>
        </w:rPr>
        <w:t xml:space="preserve"> (</w:t>
      </w:r>
      <w:r w:rsidRPr="00AC35C7">
        <w:rPr>
          <w:rFonts w:ascii="Times New Roman" w:hAnsi="Times New Roman" w:cs="B Nazanin"/>
          <w:sz w:val="18"/>
          <w:szCs w:val="23"/>
        </w:rPr>
        <w:t>STR</w:t>
      </w:r>
      <w:r w:rsidRPr="00AC35C7">
        <w:rPr>
          <w:rFonts w:ascii="Times New Roman" w:hAnsi="Times New Roman" w:cs="B Nazanin" w:hint="cs"/>
          <w:sz w:val="18"/>
          <w:szCs w:val="23"/>
          <w:rtl/>
        </w:rPr>
        <w:t>)</w:t>
      </w:r>
      <w:r w:rsidRPr="00AC35C7">
        <w:rPr>
          <w:rFonts w:ascii="Times New Roman" w:hAnsi="Times New Roman" w:cs="B Nazanin"/>
          <w:sz w:val="18"/>
          <w:szCs w:val="23"/>
          <w:rtl/>
        </w:rPr>
        <w:t xml:space="preserve"> استفاده می‌شود که توسط تراسورتا و اندرسون</w:t>
      </w:r>
      <w:r w:rsidRPr="00AC35C7">
        <w:rPr>
          <w:rFonts w:ascii="Times New Roman" w:hAnsi="Times New Roman" w:cs="B Nazanin"/>
          <w:sz w:val="18"/>
          <w:szCs w:val="23"/>
          <w:rtl/>
          <w:lang w:bidi="fa-IR"/>
        </w:rPr>
        <w:t xml:space="preserve"> (1992)</w:t>
      </w:r>
      <w:r w:rsidRPr="00AC35C7">
        <w:rPr>
          <w:rFonts w:ascii="Times New Roman" w:hAnsi="Times New Roman" w:cs="B Nazanin"/>
          <w:sz w:val="18"/>
          <w:szCs w:val="23"/>
          <w:vertAlign w:val="superscript"/>
          <w:rtl/>
          <w:lang w:bidi="fa-IR"/>
        </w:rPr>
        <w:footnoteReference w:id="140"/>
      </w:r>
      <w:r w:rsidRPr="00AC35C7">
        <w:rPr>
          <w:rFonts w:ascii="Times New Roman" w:hAnsi="Times New Roman" w:cs="B Nazanin"/>
          <w:sz w:val="18"/>
          <w:szCs w:val="23"/>
          <w:rtl/>
        </w:rPr>
        <w:t xml:space="preserve"> گسترش یافته است. </w:t>
      </w:r>
      <w:r w:rsidRPr="00AC35C7">
        <w:rPr>
          <w:rFonts w:ascii="Times New Roman" w:hAnsi="Times New Roman" w:cs="B Nazanin"/>
          <w:sz w:val="18"/>
          <w:szCs w:val="23"/>
          <w:rtl/>
          <w:lang w:bidi="fa-IR"/>
        </w:rPr>
        <w:t xml:space="preserve">در مدل </w:t>
      </w:r>
      <w:r w:rsidRPr="00AC35C7">
        <w:rPr>
          <w:rFonts w:ascii="Times New Roman" w:hAnsi="Times New Roman" w:cs="B Nazanin"/>
          <w:sz w:val="18"/>
          <w:szCs w:val="23"/>
          <w:lang w:bidi="fa-IR"/>
        </w:rPr>
        <w:t>STR</w:t>
      </w:r>
      <w:r w:rsidRPr="00AC35C7">
        <w:rPr>
          <w:rFonts w:ascii="Times New Roman" w:hAnsi="Times New Roman" w:cs="B Nazanin"/>
          <w:sz w:val="18"/>
          <w:szCs w:val="23"/>
          <w:rtl/>
          <w:lang w:bidi="fa-IR"/>
        </w:rPr>
        <w:t xml:space="preserve"> از توابع نمایی و لاجستیک برای کنترل پروسه تغییر رژیم استفاده می</w:t>
      </w:r>
      <w:r w:rsidRPr="00AC35C7">
        <w:rPr>
          <w:rFonts w:ascii="Times New Roman" w:hAnsi="Times New Roman" w:cs="B Nazanin" w:hint="cs"/>
          <w:sz w:val="18"/>
          <w:szCs w:val="23"/>
          <w:rtl/>
          <w:lang w:bidi="fa-IR"/>
        </w:rPr>
        <w:t>‌</w:t>
      </w:r>
      <w:r w:rsidRPr="00AC35C7">
        <w:rPr>
          <w:rFonts w:ascii="Times New Roman" w:hAnsi="Times New Roman" w:cs="B Nazanin"/>
          <w:sz w:val="18"/>
          <w:szCs w:val="23"/>
          <w:rtl/>
          <w:lang w:bidi="fa-IR"/>
        </w:rPr>
        <w:t>شود.</w:t>
      </w:r>
      <w:r w:rsidRPr="00AC35C7">
        <w:rPr>
          <w:rFonts w:ascii="Times New Roman" w:hAnsi="Times New Roman" w:cs="B Nazanin"/>
          <w:sz w:val="18"/>
          <w:szCs w:val="23"/>
          <w:lang w:bidi="fa-IR"/>
        </w:rPr>
        <w:t xml:space="preserve"> </w:t>
      </w:r>
      <w:r w:rsidRPr="00AC35C7">
        <w:rPr>
          <w:rFonts w:ascii="Times New Roman" w:hAnsi="Times New Roman" w:cs="B Nazanin"/>
          <w:sz w:val="18"/>
          <w:szCs w:val="23"/>
          <w:rtl/>
          <w:lang w:bidi="fa-IR"/>
        </w:rPr>
        <w:t>بنا به گفته ون دجیک و تراسورتا</w:t>
      </w:r>
      <w:r w:rsidR="00FE38B3" w:rsidRPr="00AC35C7">
        <w:rPr>
          <w:rFonts w:ascii="Times New Roman" w:hAnsi="Times New Roman" w:cs="B Nazanin"/>
          <w:sz w:val="18"/>
          <w:szCs w:val="23"/>
          <w:vertAlign w:val="superscript"/>
          <w:rtl/>
          <w:lang w:bidi="fa-IR"/>
        </w:rPr>
        <w:footnoteReference w:id="141"/>
      </w:r>
      <w:r w:rsidR="00FE38B3" w:rsidRPr="00AC35C7">
        <w:rPr>
          <w:rFonts w:ascii="Times New Roman" w:hAnsi="Times New Roman" w:cs="B Nazanin" w:hint="cs"/>
          <w:sz w:val="18"/>
          <w:szCs w:val="23"/>
          <w:rtl/>
          <w:lang w:bidi="fa-IR"/>
        </w:rPr>
        <w:t xml:space="preserve"> </w:t>
      </w:r>
      <w:r w:rsidRPr="00AC35C7">
        <w:rPr>
          <w:rFonts w:ascii="Times New Roman" w:hAnsi="Times New Roman" w:cs="B Nazanin" w:hint="cs"/>
          <w:sz w:val="18"/>
          <w:szCs w:val="23"/>
          <w:rtl/>
          <w:lang w:bidi="fa-IR"/>
        </w:rPr>
        <w:t>(2002)</w:t>
      </w:r>
      <w:r w:rsidRPr="00AC35C7">
        <w:rPr>
          <w:rFonts w:ascii="Times New Roman" w:hAnsi="Times New Roman" w:cs="B Nazanin"/>
          <w:sz w:val="18"/>
          <w:szCs w:val="23"/>
          <w:rtl/>
          <w:lang w:bidi="fa-IR"/>
        </w:rPr>
        <w:t xml:space="preserve"> این مدل‌ها جهت تحلیل سیکل‌های نامتقارن متغیرها بسیار مناسب هستند و مطالعات زیادی نشان داده‌اند که برای بررسی پویای غیرخطی متغیرها به خوبی مکانیزم تغییر رژیم را برازش می‌کنند</w:t>
      </w:r>
      <w:r w:rsidRPr="00AC35C7">
        <w:rPr>
          <w:rFonts w:ascii="Times New Roman" w:hAnsi="Times New Roman" w:cs="B Nazanin" w:hint="cs"/>
          <w:sz w:val="18"/>
          <w:szCs w:val="23"/>
          <w:rtl/>
          <w:lang w:bidi="fa-IR"/>
        </w:rPr>
        <w:t>.</w:t>
      </w:r>
      <w:r w:rsidRPr="00AC35C7">
        <w:rPr>
          <w:rFonts w:ascii="Times New Roman" w:hAnsi="Times New Roman" w:cs="B Nazanin"/>
          <w:sz w:val="18"/>
          <w:szCs w:val="23"/>
          <w:rtl/>
          <w:lang w:bidi="fa-IR"/>
        </w:rPr>
        <w:t xml:space="preserve"> در حقیقت مدل </w:t>
      </w:r>
      <w:r w:rsidRPr="00AC35C7">
        <w:rPr>
          <w:rFonts w:ascii="Times New Roman" w:hAnsi="Times New Roman" w:cs="B Nazanin"/>
          <w:sz w:val="18"/>
          <w:szCs w:val="23"/>
          <w:lang w:bidi="fa-IR"/>
        </w:rPr>
        <w:t>STR</w:t>
      </w:r>
      <w:r w:rsidRPr="00AC35C7">
        <w:rPr>
          <w:rFonts w:ascii="Times New Roman" w:hAnsi="Times New Roman" w:cs="B Nazanin"/>
          <w:sz w:val="18"/>
          <w:szCs w:val="23"/>
          <w:rtl/>
          <w:lang w:bidi="fa-IR"/>
        </w:rPr>
        <w:t xml:space="preserve"> با استفاده از متغیر انتقال و مقدار پارامتر شیب ارتباط غیرخطی میان متغیرها را به شیوه‌ای پیوسته مدل‌سازی می‌کند. </w:t>
      </w:r>
      <w:r w:rsidRPr="00AC35C7">
        <w:rPr>
          <w:rFonts w:ascii="Times New Roman" w:hAnsi="Times New Roman" w:cs="B Nazanin" w:hint="cs"/>
          <w:sz w:val="18"/>
          <w:szCs w:val="23"/>
          <w:rtl/>
          <w:lang w:bidi="fa-IR"/>
        </w:rPr>
        <w:t xml:space="preserve">مدل این پژوهش بر اساس </w:t>
      </w:r>
      <w:r w:rsidRPr="00AC35C7">
        <w:rPr>
          <w:rFonts w:ascii="Times New Roman" w:hAnsi="Times New Roman" w:cs="B Nazanin"/>
          <w:sz w:val="18"/>
          <w:szCs w:val="23"/>
          <w:rtl/>
          <w:lang w:bidi="fa-IR"/>
        </w:rPr>
        <w:t>رگرسیون انتقال ملایم تراسورتا</w:t>
      </w:r>
      <w:r w:rsidR="00FE38B3">
        <w:rPr>
          <w:rFonts w:ascii="Times New Roman" w:hAnsi="Times New Roman" w:cs="B Nazanin" w:hint="cs"/>
          <w:sz w:val="18"/>
          <w:szCs w:val="23"/>
          <w:vertAlign w:val="superscript"/>
          <w:rtl/>
          <w:lang w:bidi="fa-IR"/>
        </w:rPr>
        <w:t xml:space="preserve"> </w:t>
      </w:r>
      <w:r w:rsidRPr="00AC35C7">
        <w:rPr>
          <w:rFonts w:ascii="Times New Roman" w:hAnsi="Times New Roman" w:cs="B Nazanin"/>
          <w:sz w:val="18"/>
          <w:szCs w:val="23"/>
          <w:rtl/>
          <w:lang w:bidi="fa-IR"/>
        </w:rPr>
        <w:t>به صورت رگرسیونی کلی زیر تصریح می‌گردد</w:t>
      </w:r>
      <w:r w:rsidRPr="00AC35C7">
        <w:rPr>
          <w:rFonts w:ascii="Times New Roman" w:hAnsi="Times New Roman" w:cs="B Nazanin" w:hint="cs"/>
          <w:sz w:val="18"/>
          <w:szCs w:val="23"/>
          <w:rtl/>
          <w:lang w:bidi="fa-IR"/>
        </w:rPr>
        <w:t>:</w:t>
      </w:r>
    </w:p>
    <w:p w:rsidR="0002666C" w:rsidRPr="00AC35C7" w:rsidRDefault="00AD48D3" w:rsidP="00AC35C7">
      <w:pPr>
        <w:widowControl w:val="0"/>
        <w:spacing w:after="0" w:line="240" w:lineRule="auto"/>
        <w:jc w:val="both"/>
        <w:rPr>
          <w:rFonts w:ascii="Times New Roman" w:hAnsi="Times New Roman" w:cs="B Nazanin"/>
          <w:sz w:val="18"/>
          <w:szCs w:val="23"/>
          <w:lang w:bidi="fa-IR"/>
        </w:rPr>
      </w:pPr>
      <m:oMath>
        <m:sSub>
          <m:sSubPr>
            <m:ctrlPr>
              <w:rPr>
                <w:rFonts w:ascii="Cambria Math" w:eastAsia="Calibri" w:hAnsi="Cambria Math" w:cs="B Nazanin"/>
                <w:sz w:val="18"/>
                <w:szCs w:val="23"/>
                <w:lang w:bidi="fa-IR"/>
              </w:rPr>
            </m:ctrlPr>
          </m:sSubPr>
          <m:e>
            <m:r>
              <w:rPr>
                <w:rFonts w:ascii="Cambria Math" w:eastAsia="Calibri" w:hAnsi="Cambria Math" w:cs="B Nazanin"/>
                <w:sz w:val="18"/>
                <w:szCs w:val="23"/>
                <w:lang w:bidi="fa-IR"/>
              </w:rPr>
              <m:t>(GDPgap)</m:t>
            </m:r>
          </m:e>
          <m:sub>
            <m:r>
              <w:rPr>
                <w:rFonts w:ascii="Cambria Math" w:eastAsia="Calibri" w:hAnsi="Cambria Math" w:cs="B Nazanin"/>
                <w:sz w:val="18"/>
                <w:szCs w:val="23"/>
                <w:lang w:bidi="fa-IR"/>
              </w:rPr>
              <m:t>t</m:t>
            </m:r>
          </m:sub>
        </m:sSub>
        <m:r>
          <w:rPr>
            <w:rFonts w:ascii="Cambria Math" w:eastAsia="Calibri" w:hAnsi="Cambria Math" w:cs="B Nazanin"/>
            <w:sz w:val="18"/>
            <w:szCs w:val="23"/>
            <w:lang w:bidi="fa-IR"/>
          </w:rPr>
          <m:t>=</m:t>
        </m:r>
        <m:sSup>
          <m:sSupPr>
            <m:ctrlPr>
              <w:rPr>
                <w:rFonts w:ascii="Cambria Math" w:eastAsia="Calibri" w:hAnsi="Cambria Math" w:cs="B Nazanin"/>
                <w:i/>
                <w:sz w:val="18"/>
                <w:szCs w:val="23"/>
                <w:lang w:bidi="fa-IR"/>
              </w:rPr>
            </m:ctrlPr>
          </m:sSupPr>
          <m:e>
            <m:r>
              <w:rPr>
                <w:rFonts w:ascii="Cambria Math" w:eastAsia="Calibri" w:hAnsi="Cambria Math" w:cs="B Nazanin"/>
                <w:sz w:val="18"/>
                <w:szCs w:val="23"/>
                <w:lang w:bidi="fa-IR"/>
              </w:rPr>
              <m:t>λ</m:t>
            </m:r>
          </m:e>
          <m:sup>
            <m:r>
              <w:rPr>
                <w:rFonts w:ascii="Cambria Math" w:eastAsia="Calibri" w:hAnsi="Cambria Math" w:cs="B Nazanin"/>
                <w:sz w:val="18"/>
                <w:szCs w:val="23"/>
                <w:lang w:bidi="fa-IR"/>
              </w:rPr>
              <m:t>'</m:t>
            </m:r>
          </m:sup>
        </m:sSup>
        <m:sSub>
          <m:sSubPr>
            <m:ctrlPr>
              <w:rPr>
                <w:rFonts w:ascii="Cambria Math" w:eastAsia="Calibri" w:hAnsi="Cambria Math" w:cs="B Nazanin"/>
                <w:i/>
                <w:sz w:val="18"/>
                <w:szCs w:val="23"/>
                <w:lang w:bidi="fa-IR"/>
              </w:rPr>
            </m:ctrlPr>
          </m:sSubPr>
          <m:e>
            <m:r>
              <w:rPr>
                <w:rFonts w:ascii="Cambria Math" w:eastAsia="Calibri" w:hAnsi="Cambria Math" w:cs="B Nazanin"/>
                <w:sz w:val="18"/>
                <w:szCs w:val="23"/>
                <w:lang w:bidi="fa-IR"/>
              </w:rPr>
              <m:t>Z</m:t>
            </m:r>
          </m:e>
          <m:sub>
            <m:r>
              <w:rPr>
                <w:rFonts w:ascii="Cambria Math" w:eastAsia="Calibri" w:hAnsi="Cambria Math" w:cs="B Nazanin"/>
                <w:sz w:val="18"/>
                <w:szCs w:val="23"/>
                <w:lang w:bidi="fa-IR"/>
              </w:rPr>
              <m:t>t</m:t>
            </m:r>
          </m:sub>
        </m:sSub>
        <m:r>
          <w:rPr>
            <w:rFonts w:ascii="Cambria Math" w:eastAsia="Calibri" w:hAnsi="Cambria Math" w:cs="B Nazanin"/>
            <w:sz w:val="18"/>
            <w:szCs w:val="23"/>
            <w:lang w:bidi="fa-IR"/>
          </w:rPr>
          <m:t>+</m:t>
        </m:r>
        <m:d>
          <m:dPr>
            <m:ctrlPr>
              <w:rPr>
                <w:rFonts w:ascii="Cambria Math" w:eastAsia="Calibri" w:hAnsi="Cambria Math" w:cs="B Nazanin"/>
                <w:i/>
                <w:sz w:val="18"/>
                <w:szCs w:val="23"/>
                <w:lang w:bidi="fa-IR"/>
              </w:rPr>
            </m:ctrlPr>
          </m:dPr>
          <m:e>
            <m:sSup>
              <m:sSupPr>
                <m:ctrlPr>
                  <w:rPr>
                    <w:rFonts w:ascii="Cambria Math" w:eastAsia="Calibri" w:hAnsi="Cambria Math" w:cs="B Nazanin"/>
                    <w:i/>
                    <w:sz w:val="18"/>
                    <w:szCs w:val="23"/>
                    <w:lang w:bidi="fa-IR"/>
                  </w:rPr>
                </m:ctrlPr>
              </m:sSupPr>
              <m:e>
                <m:r>
                  <w:rPr>
                    <w:rFonts w:ascii="Cambria Math" w:eastAsia="Calibri" w:hAnsi="Cambria Math" w:cs="B Nazanin"/>
                    <w:sz w:val="18"/>
                    <w:szCs w:val="23"/>
                    <w:lang w:bidi="fa-IR"/>
                  </w:rPr>
                  <m:t>π</m:t>
                </m:r>
              </m:e>
              <m:sup>
                <m:r>
                  <w:rPr>
                    <w:rFonts w:ascii="Cambria Math" w:eastAsia="Calibri" w:hAnsi="Cambria Math" w:cs="B Nazanin"/>
                    <w:sz w:val="18"/>
                    <w:szCs w:val="23"/>
                    <w:lang w:bidi="fa-IR"/>
                  </w:rPr>
                  <m:t>'</m:t>
                </m:r>
              </m:sup>
            </m:sSup>
            <m:sSub>
              <m:sSubPr>
                <m:ctrlPr>
                  <w:rPr>
                    <w:rFonts w:ascii="Cambria Math" w:eastAsia="Calibri" w:hAnsi="Cambria Math" w:cs="B Nazanin"/>
                    <w:i/>
                    <w:sz w:val="18"/>
                    <w:szCs w:val="23"/>
                    <w:lang w:bidi="fa-IR"/>
                  </w:rPr>
                </m:ctrlPr>
              </m:sSubPr>
              <m:e>
                <m:r>
                  <w:rPr>
                    <w:rFonts w:ascii="Cambria Math" w:eastAsia="Calibri" w:hAnsi="Cambria Math" w:cs="B Nazanin"/>
                    <w:sz w:val="18"/>
                    <w:szCs w:val="23"/>
                    <w:lang w:bidi="fa-IR"/>
                  </w:rPr>
                  <m:t>Z</m:t>
                </m:r>
              </m:e>
              <m:sub>
                <m:r>
                  <w:rPr>
                    <w:rFonts w:ascii="Cambria Math" w:eastAsia="Calibri" w:hAnsi="Cambria Math" w:cs="B Nazanin"/>
                    <w:sz w:val="18"/>
                    <w:szCs w:val="23"/>
                    <w:lang w:bidi="fa-IR"/>
                  </w:rPr>
                  <m:t>t</m:t>
                </m:r>
              </m:sub>
            </m:sSub>
          </m:e>
        </m:d>
        <m:r>
          <w:rPr>
            <w:rFonts w:ascii="Cambria Math" w:eastAsia="Calibri" w:hAnsi="Cambria Math" w:cs="B Nazanin"/>
            <w:sz w:val="18"/>
            <w:szCs w:val="23"/>
            <w:lang w:bidi="fa-IR"/>
          </w:rPr>
          <m:t>.G</m:t>
        </m:r>
        <m:d>
          <m:dPr>
            <m:ctrlPr>
              <w:rPr>
                <w:rFonts w:ascii="Cambria Math" w:eastAsia="Calibri" w:hAnsi="Cambria Math" w:cs="B Nazanin"/>
                <w:i/>
                <w:sz w:val="18"/>
                <w:szCs w:val="23"/>
                <w:lang w:bidi="fa-IR"/>
              </w:rPr>
            </m:ctrlPr>
          </m:dPr>
          <m:e>
            <m:r>
              <w:rPr>
                <w:rFonts w:ascii="Cambria Math" w:eastAsia="Calibri" w:hAnsi="Cambria Math" w:cs="B Nazanin"/>
                <w:sz w:val="18"/>
                <w:szCs w:val="23"/>
                <w:lang w:bidi="fa-IR"/>
              </w:rPr>
              <m:t>γ,c,</m:t>
            </m:r>
            <m:sSub>
              <m:sSubPr>
                <m:ctrlPr>
                  <w:rPr>
                    <w:rFonts w:ascii="Cambria Math" w:eastAsia="Calibri" w:hAnsi="Cambria Math" w:cs="B Nazanin"/>
                    <w:i/>
                    <w:sz w:val="18"/>
                    <w:szCs w:val="23"/>
                    <w:lang w:bidi="fa-IR"/>
                  </w:rPr>
                </m:ctrlPr>
              </m:sSubPr>
              <m:e>
                <m:r>
                  <w:rPr>
                    <w:rFonts w:ascii="Cambria Math" w:eastAsia="Calibri" w:hAnsi="Cambria Math" w:cs="B Nazanin"/>
                    <w:sz w:val="18"/>
                    <w:szCs w:val="23"/>
                    <w:lang w:bidi="fa-IR"/>
                  </w:rPr>
                  <m:t>S</m:t>
                </m:r>
              </m:e>
              <m:sub>
                <m:r>
                  <w:rPr>
                    <w:rFonts w:ascii="Cambria Math" w:eastAsia="Calibri" w:hAnsi="Cambria Math" w:cs="B Nazanin"/>
                    <w:sz w:val="18"/>
                    <w:szCs w:val="23"/>
                    <w:lang w:bidi="fa-IR"/>
                  </w:rPr>
                  <m:t>t</m:t>
                </m:r>
              </m:sub>
            </m:sSub>
            <m:r>
              <w:rPr>
                <w:rFonts w:ascii="Cambria Math" w:eastAsia="Calibri" w:hAnsi="Cambria Math" w:cs="B Nazanin"/>
                <w:sz w:val="18"/>
                <w:szCs w:val="23"/>
                <w:lang w:bidi="fa-IR"/>
              </w:rPr>
              <m:t>,k</m:t>
            </m:r>
          </m:e>
        </m:d>
        <m:r>
          <w:rPr>
            <w:rFonts w:ascii="Cambria Math" w:eastAsia="Calibri" w:hAnsi="Cambria Math" w:cs="B Nazanin"/>
            <w:sz w:val="18"/>
            <w:szCs w:val="23"/>
            <w:lang w:bidi="fa-IR"/>
          </w:rPr>
          <m:t>+</m:t>
        </m:r>
        <m:sSub>
          <m:sSubPr>
            <m:ctrlPr>
              <w:rPr>
                <w:rFonts w:ascii="Cambria Math" w:eastAsia="Calibri" w:hAnsi="Cambria Math" w:cs="B Nazanin"/>
                <w:i/>
                <w:sz w:val="18"/>
                <w:szCs w:val="23"/>
                <w:lang w:bidi="fa-IR"/>
              </w:rPr>
            </m:ctrlPr>
          </m:sSubPr>
          <m:e>
            <m:r>
              <w:rPr>
                <w:rFonts w:ascii="Cambria Math" w:eastAsia="Calibri" w:hAnsi="Cambria Math" w:cs="B Nazanin"/>
                <w:sz w:val="18"/>
                <w:szCs w:val="23"/>
                <w:lang w:bidi="fa-IR"/>
              </w:rPr>
              <m:t>u</m:t>
            </m:r>
          </m:e>
          <m:sub>
            <m:r>
              <w:rPr>
                <w:rFonts w:ascii="Cambria Math" w:eastAsia="Calibri" w:hAnsi="Cambria Math" w:cs="B Nazanin"/>
                <w:sz w:val="18"/>
                <w:szCs w:val="23"/>
                <w:lang w:bidi="fa-IR"/>
              </w:rPr>
              <m:t>t</m:t>
            </m:r>
          </m:sub>
        </m:sSub>
      </m:oMath>
      <w:r w:rsidR="0002666C" w:rsidRPr="00AC35C7">
        <w:rPr>
          <w:rFonts w:ascii="Times New Roman" w:eastAsia="Calibri" w:hAnsi="Times New Roman" w:cs="B Nazanin"/>
          <w:iCs/>
          <w:sz w:val="18"/>
          <w:szCs w:val="23"/>
          <w:lang w:bidi="fa-IR"/>
        </w:rPr>
        <w:t xml:space="preserve"> </w:t>
      </w:r>
      <w:r w:rsidR="0002666C" w:rsidRPr="00AC35C7">
        <w:rPr>
          <w:rFonts w:ascii="Times New Roman" w:hAnsi="Times New Roman" w:cs="B Nazanin"/>
          <w:sz w:val="18"/>
          <w:szCs w:val="23"/>
        </w:rPr>
        <w:t xml:space="preserve"> </w:t>
      </w:r>
      <w:r w:rsidR="0002666C" w:rsidRPr="00AC35C7">
        <w:rPr>
          <w:rFonts w:ascii="Times New Roman" w:hAnsi="Times New Roman" w:cs="B Nazanin" w:hint="cs"/>
          <w:sz w:val="18"/>
          <w:szCs w:val="23"/>
          <w:rtl/>
        </w:rPr>
        <w:t>(4)</w:t>
      </w:r>
      <w:r w:rsidR="0002666C" w:rsidRPr="00AC35C7">
        <w:rPr>
          <w:rFonts w:ascii="Times New Roman" w:hAnsi="Times New Roman" w:cs="B Nazanin" w:hint="cs"/>
          <w:sz w:val="18"/>
          <w:szCs w:val="23"/>
          <w:rtl/>
          <w:lang w:bidi="fa-IR"/>
        </w:rPr>
        <w:t xml:space="preserve">   </w:t>
      </w:r>
      <w:r w:rsidR="00162910">
        <w:rPr>
          <w:rFonts w:ascii="Times New Roman" w:hAnsi="Times New Roman" w:cs="B Nazanin" w:hint="cs"/>
          <w:sz w:val="18"/>
          <w:szCs w:val="23"/>
          <w:rtl/>
          <w:lang w:bidi="fa-IR"/>
        </w:rPr>
        <w:t xml:space="preserve">                                  </w:t>
      </w:r>
      <w:r w:rsidR="0002666C" w:rsidRPr="00AC35C7">
        <w:rPr>
          <w:rFonts w:ascii="Times New Roman" w:hAnsi="Times New Roman" w:cs="B Nazanin" w:hint="cs"/>
          <w:sz w:val="18"/>
          <w:szCs w:val="23"/>
          <w:rtl/>
          <w:lang w:bidi="fa-IR"/>
        </w:rPr>
        <w:t xml:space="preserve">            </w:t>
      </w:r>
      <w:r w:rsidR="0002666C" w:rsidRPr="00AC35C7">
        <w:rPr>
          <w:rFonts w:ascii="Times New Roman" w:hAnsi="Times New Roman" w:cs="B Nazanin" w:hint="cs"/>
          <w:sz w:val="18"/>
          <w:szCs w:val="23"/>
          <w:lang w:bidi="fa-IR"/>
        </w:rPr>
        <w:t xml:space="preserve"> </w:t>
      </w:r>
    </w:p>
    <w:p w:rsidR="0002666C" w:rsidRPr="00AC35C7" w:rsidRDefault="00AD48D3" w:rsidP="00DB0E91">
      <w:pPr>
        <w:widowControl w:val="0"/>
        <w:bidi/>
        <w:spacing w:after="0" w:line="240" w:lineRule="auto"/>
        <w:jc w:val="both"/>
        <w:rPr>
          <w:rFonts w:ascii="Times New Roman" w:hAnsi="Times New Roman" w:cs="B Nazanin"/>
          <w:sz w:val="18"/>
          <w:szCs w:val="23"/>
          <w:rtl/>
          <w:lang w:bidi="fa-IR"/>
        </w:rPr>
      </w:pPr>
      <m:oMath>
        <m:sSub>
          <m:sSubPr>
            <m:ctrlPr>
              <w:rPr>
                <w:rFonts w:ascii="Cambria Math" w:hAnsi="Cambria Math" w:cs="B Nazanin"/>
                <w:sz w:val="18"/>
                <w:szCs w:val="23"/>
                <w:lang w:bidi="fa-IR"/>
              </w:rPr>
            </m:ctrlPr>
          </m:sSubPr>
          <m:e>
            <m:r>
              <w:rPr>
                <w:rFonts w:ascii="Cambria Math" w:hAnsi="Cambria Math" w:cs="B Nazanin"/>
                <w:sz w:val="18"/>
                <w:szCs w:val="23"/>
                <w:lang w:bidi="fa-IR"/>
              </w:rPr>
              <m:t>Z</m:t>
            </m:r>
          </m:e>
          <m:sub>
            <m:r>
              <m:rPr>
                <m:sty m:val="p"/>
              </m:rPr>
              <w:rPr>
                <w:rFonts w:ascii="Cambria Math" w:hAnsi="Cambria Math" w:cs="B Nazanin"/>
                <w:sz w:val="18"/>
                <w:szCs w:val="23"/>
                <w:lang w:bidi="fa-IR"/>
              </w:rPr>
              <m:t>t</m:t>
            </m:r>
          </m:sub>
        </m:sSub>
      </m:oMath>
      <w:r w:rsidR="0002666C" w:rsidRPr="00AC35C7">
        <w:rPr>
          <w:rFonts w:ascii="Times New Roman" w:hAnsi="Times New Roman" w:cs="B Nazanin" w:hint="cs"/>
          <w:sz w:val="18"/>
          <w:szCs w:val="23"/>
          <w:rtl/>
          <w:lang w:bidi="fa-IR"/>
        </w:rPr>
        <w:t xml:space="preserve"> برداری از متغیرهای مستقل و مقادیر وقفه‌دار متغیرهای مستقل به علاوه مقادیر وقفه‌دار متغیر وابسته می‌باشد. </w:t>
      </w:r>
      <m:oMath>
        <m:sSup>
          <m:sSupPr>
            <m:ctrlPr>
              <w:rPr>
                <w:rFonts w:ascii="Cambria Math" w:hAnsi="Cambria Math" w:cs="B Nazanin"/>
                <w:sz w:val="18"/>
                <w:szCs w:val="23"/>
                <w:lang w:bidi="fa-IR"/>
              </w:rPr>
            </m:ctrlPr>
          </m:sSupPr>
          <m:e>
            <m:r>
              <m:rPr>
                <m:sty m:val="p"/>
              </m:rPr>
              <w:rPr>
                <w:rFonts w:ascii="Cambria Math" w:hAnsi="Cambria Math" w:cs="B Nazanin"/>
                <w:sz w:val="18"/>
                <w:szCs w:val="23"/>
                <w:lang w:bidi="fa-IR"/>
              </w:rPr>
              <m:t>λ</m:t>
            </m:r>
          </m:e>
          <m:sup>
            <m:r>
              <m:rPr>
                <m:sty m:val="p"/>
              </m:rPr>
              <w:rPr>
                <w:rFonts w:ascii="Cambria Math" w:hAnsi="Cambria Math" w:cs="B Nazanin"/>
                <w:sz w:val="18"/>
                <w:szCs w:val="23"/>
                <w:lang w:bidi="fa-IR"/>
              </w:rPr>
              <m:t>'</m:t>
            </m:r>
          </m:sup>
        </m:sSup>
        <m:r>
          <m:rPr>
            <m:sty m:val="p"/>
          </m:rPr>
          <w:rPr>
            <w:rFonts w:ascii="Cambria Math" w:hAnsi="Cambria Math" w:cs="B Nazanin"/>
            <w:sz w:val="18"/>
            <w:szCs w:val="23"/>
            <w:lang w:bidi="fa-IR"/>
          </w:rPr>
          <m:t>=</m:t>
        </m:r>
        <m:d>
          <m:dPr>
            <m:ctrlPr>
              <w:rPr>
                <w:rFonts w:ascii="Cambria Math" w:hAnsi="Cambria Math" w:cs="B Nazanin"/>
                <w:sz w:val="18"/>
                <w:szCs w:val="23"/>
                <w:lang w:bidi="fa-IR"/>
              </w:rPr>
            </m:ctrlPr>
          </m:dPr>
          <m:e>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λ</m:t>
                </m:r>
              </m:e>
              <m:sub>
                <m:r>
                  <m:rPr>
                    <m:sty m:val="p"/>
                  </m:rPr>
                  <w:rPr>
                    <w:rFonts w:ascii="Cambria Math" w:hAnsi="Cambria Math" w:cs="B Nazanin"/>
                    <w:sz w:val="18"/>
                    <w:szCs w:val="23"/>
                    <w:lang w:bidi="fa-IR"/>
                  </w:rPr>
                  <m:t>1</m:t>
                </m:r>
              </m:sub>
            </m:sSub>
            <m:r>
              <m:rPr>
                <m:sty m:val="p"/>
              </m:rPr>
              <w:rPr>
                <w:rFonts w:ascii="Cambria Math" w:hAnsi="Cambria Math" w:cs="B Nazanin"/>
                <w:sz w:val="18"/>
                <w:szCs w:val="23"/>
                <w:lang w:bidi="fa-IR"/>
              </w:rPr>
              <m:t>,</m:t>
            </m:r>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λ</m:t>
                </m:r>
              </m:e>
              <m:sub>
                <m:r>
                  <m:rPr>
                    <m:sty m:val="p"/>
                  </m:rPr>
                  <w:rPr>
                    <w:rFonts w:ascii="Cambria Math" w:hAnsi="Cambria Math" w:cs="B Nazanin"/>
                    <w:sz w:val="18"/>
                    <w:szCs w:val="23"/>
                    <w:lang w:bidi="fa-IR"/>
                  </w:rPr>
                  <m:t>2</m:t>
                </m:r>
              </m:sub>
            </m:sSub>
            <m:r>
              <m:rPr>
                <m:sty m:val="p"/>
              </m:rPr>
              <w:rPr>
                <w:rFonts w:ascii="Cambria Math" w:hAnsi="Cambria Math" w:cs="B Nazanin"/>
                <w:sz w:val="18"/>
                <w:szCs w:val="23"/>
                <w:lang w:bidi="fa-IR"/>
              </w:rPr>
              <m:t>,…,</m:t>
            </m:r>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λ</m:t>
                </m:r>
              </m:e>
              <m:sub>
                <m:r>
                  <m:rPr>
                    <m:sty m:val="p"/>
                  </m:rPr>
                  <w:rPr>
                    <w:rFonts w:ascii="Cambria Math" w:hAnsi="Cambria Math" w:cs="B Nazanin"/>
                    <w:sz w:val="18"/>
                    <w:szCs w:val="23"/>
                    <w:lang w:bidi="fa-IR"/>
                  </w:rPr>
                  <m:t>p</m:t>
                </m:r>
              </m:sub>
            </m:sSub>
          </m:e>
        </m:d>
      </m:oMath>
      <w:r w:rsidR="0002666C" w:rsidRPr="00AC35C7">
        <w:rPr>
          <w:rFonts w:ascii="Times New Roman" w:hAnsi="Times New Roman" w:cs="B Nazanin" w:hint="cs"/>
          <w:sz w:val="18"/>
          <w:szCs w:val="23"/>
          <w:rtl/>
          <w:lang w:bidi="fa-IR"/>
        </w:rPr>
        <w:t xml:space="preserve"> بردار ضرایب قسمت خطی مدل است. </w:t>
      </w:r>
      <m:oMath>
        <m:sSup>
          <m:sSupPr>
            <m:ctrlPr>
              <w:rPr>
                <w:rFonts w:ascii="Cambria Math" w:hAnsi="Cambria Math" w:cs="B Nazanin"/>
                <w:sz w:val="18"/>
                <w:szCs w:val="23"/>
                <w:lang w:bidi="fa-IR"/>
              </w:rPr>
            </m:ctrlPr>
          </m:sSupPr>
          <m:e>
            <m:r>
              <m:rPr>
                <m:sty m:val="p"/>
              </m:rPr>
              <w:rPr>
                <w:rFonts w:ascii="Cambria Math" w:hAnsi="Cambria Math" w:cs="B Nazanin"/>
                <w:sz w:val="18"/>
                <w:szCs w:val="23"/>
                <w:lang w:bidi="fa-IR"/>
              </w:rPr>
              <m:t>π</m:t>
            </m:r>
          </m:e>
          <m:sup>
            <m:r>
              <m:rPr>
                <m:sty m:val="p"/>
              </m:rPr>
              <w:rPr>
                <w:rFonts w:ascii="Cambria Math" w:hAnsi="Cambria Math" w:cs="B Nazanin"/>
                <w:sz w:val="18"/>
                <w:szCs w:val="23"/>
                <w:lang w:bidi="fa-IR"/>
              </w:rPr>
              <m:t>'</m:t>
            </m:r>
          </m:sup>
        </m:sSup>
        <m:r>
          <m:rPr>
            <m:sty m:val="p"/>
          </m:rPr>
          <w:rPr>
            <w:rFonts w:ascii="Cambria Math" w:hAnsi="Cambria Math" w:cs="B Nazanin"/>
            <w:sz w:val="18"/>
            <w:szCs w:val="23"/>
            <w:lang w:bidi="fa-IR"/>
          </w:rPr>
          <m:t>=</m:t>
        </m:r>
        <m:d>
          <m:dPr>
            <m:ctrlPr>
              <w:rPr>
                <w:rFonts w:ascii="Cambria Math" w:hAnsi="Cambria Math" w:cs="B Nazanin"/>
                <w:sz w:val="18"/>
                <w:szCs w:val="23"/>
                <w:lang w:bidi="fa-IR"/>
              </w:rPr>
            </m:ctrlPr>
          </m:dPr>
          <m:e>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π</m:t>
                </m:r>
              </m:e>
              <m:sub>
                <m:r>
                  <m:rPr>
                    <m:sty m:val="p"/>
                  </m:rPr>
                  <w:rPr>
                    <w:rFonts w:ascii="Cambria Math" w:hAnsi="Cambria Math" w:cs="B Nazanin"/>
                    <w:sz w:val="18"/>
                    <w:szCs w:val="23"/>
                    <w:lang w:bidi="fa-IR"/>
                  </w:rPr>
                  <m:t>1</m:t>
                </m:r>
              </m:sub>
            </m:sSub>
            <m:r>
              <m:rPr>
                <m:sty m:val="p"/>
              </m:rPr>
              <w:rPr>
                <w:rFonts w:ascii="Cambria Math" w:hAnsi="Cambria Math" w:cs="B Nazanin"/>
                <w:sz w:val="18"/>
                <w:szCs w:val="23"/>
                <w:lang w:bidi="fa-IR"/>
              </w:rPr>
              <m:t>,</m:t>
            </m:r>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π</m:t>
                </m:r>
              </m:e>
              <m:sub>
                <m:r>
                  <m:rPr>
                    <m:sty m:val="p"/>
                  </m:rPr>
                  <w:rPr>
                    <w:rFonts w:ascii="Cambria Math" w:hAnsi="Cambria Math" w:cs="B Nazanin"/>
                    <w:sz w:val="18"/>
                    <w:szCs w:val="23"/>
                    <w:lang w:bidi="fa-IR"/>
                  </w:rPr>
                  <m:t>2</m:t>
                </m:r>
              </m:sub>
            </m:sSub>
            <m:r>
              <m:rPr>
                <m:sty m:val="p"/>
              </m:rPr>
              <w:rPr>
                <w:rFonts w:ascii="Cambria Math" w:hAnsi="Cambria Math" w:cs="B Nazanin"/>
                <w:sz w:val="18"/>
                <w:szCs w:val="23"/>
                <w:lang w:bidi="fa-IR"/>
              </w:rPr>
              <m:t>,…,</m:t>
            </m:r>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π</m:t>
                </m:r>
              </m:e>
              <m:sub>
                <m:r>
                  <m:rPr>
                    <m:sty m:val="p"/>
                  </m:rPr>
                  <w:rPr>
                    <w:rFonts w:ascii="Cambria Math" w:hAnsi="Cambria Math" w:cs="B Nazanin"/>
                    <w:sz w:val="18"/>
                    <w:szCs w:val="23"/>
                    <w:lang w:bidi="fa-IR"/>
                  </w:rPr>
                  <m:t>p</m:t>
                </m:r>
              </m:sub>
            </m:sSub>
          </m:e>
        </m:d>
      </m:oMath>
      <w:r w:rsidR="0002666C" w:rsidRPr="00AC35C7">
        <w:rPr>
          <w:rFonts w:ascii="Times New Roman" w:hAnsi="Times New Roman" w:cs="B Nazanin" w:hint="cs"/>
          <w:sz w:val="18"/>
          <w:szCs w:val="23"/>
          <w:rtl/>
          <w:lang w:bidi="fa-IR"/>
        </w:rPr>
        <w:t xml:space="preserve"> نیز بردار ضرایب قسمت غیرخطی مدل می‌باشد.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u</m:t>
            </m:r>
          </m:e>
          <m:sub>
            <m:r>
              <m:rPr>
                <m:sty m:val="p"/>
              </m:rPr>
              <w:rPr>
                <w:rFonts w:ascii="Cambria Math" w:hAnsi="Cambria Math" w:cs="B Nazanin"/>
                <w:sz w:val="18"/>
                <w:szCs w:val="23"/>
                <w:lang w:bidi="fa-IR"/>
              </w:rPr>
              <m:t>t</m:t>
            </m:r>
          </m:sub>
        </m:sSub>
      </m:oMath>
      <w:r w:rsidR="0002666C" w:rsidRPr="00AC35C7">
        <w:rPr>
          <w:rFonts w:ascii="Times New Roman" w:hAnsi="Times New Roman" w:cs="B Nazanin" w:hint="cs"/>
          <w:sz w:val="18"/>
          <w:szCs w:val="23"/>
          <w:rtl/>
          <w:lang w:bidi="fa-IR"/>
        </w:rPr>
        <w:t xml:space="preserve"> جزء اخلال است که فرض می</w:t>
      </w:r>
      <w:r w:rsidR="0002666C" w:rsidRPr="00AC35C7">
        <w:rPr>
          <w:rFonts w:ascii="Times New Roman" w:hAnsi="Times New Roman" w:cs="B Nazanin"/>
          <w:sz w:val="18"/>
          <w:szCs w:val="23"/>
          <w:rtl/>
          <w:lang w:bidi="fa-IR"/>
        </w:rPr>
        <w:softHyphen/>
      </w:r>
      <w:r w:rsidR="0002666C" w:rsidRPr="00AC35C7">
        <w:rPr>
          <w:rFonts w:ascii="Times New Roman" w:hAnsi="Times New Roman" w:cs="B Nazanin" w:hint="cs"/>
          <w:sz w:val="18"/>
          <w:szCs w:val="23"/>
          <w:rtl/>
          <w:lang w:bidi="fa-IR"/>
        </w:rPr>
        <w:t xml:space="preserve">شود شرط </w:t>
      </w:r>
      <m:oMath>
        <m:r>
          <m:rPr>
            <m:sty m:val="p"/>
          </m:rPr>
          <w:rPr>
            <w:rFonts w:ascii="Cambria Math" w:hAnsi="Cambria Math" w:cs="B Nazanin"/>
            <w:sz w:val="18"/>
            <w:szCs w:val="23"/>
            <w:lang w:bidi="fa-IR"/>
          </w:rPr>
          <m:t>=iid</m:t>
        </m:r>
        <m:d>
          <m:dPr>
            <m:ctrlPr>
              <w:rPr>
                <w:rFonts w:ascii="Cambria Math" w:hAnsi="Cambria Math" w:cs="B Nazanin"/>
                <w:sz w:val="18"/>
                <w:szCs w:val="23"/>
                <w:lang w:bidi="fa-IR"/>
              </w:rPr>
            </m:ctrlPr>
          </m:dPr>
          <m:e>
            <m:r>
              <m:rPr>
                <m:sty m:val="p"/>
              </m:rPr>
              <w:rPr>
                <w:rFonts w:ascii="Cambria Math" w:hAnsi="Cambria Math" w:cs="B Nazanin"/>
                <w:sz w:val="18"/>
                <w:szCs w:val="23"/>
                <w:lang w:bidi="fa-IR"/>
              </w:rPr>
              <m:t>0,</m:t>
            </m:r>
            <m:sSup>
              <m:sSupPr>
                <m:ctrlPr>
                  <w:rPr>
                    <w:rFonts w:ascii="Cambria Math" w:hAnsi="Cambria Math" w:cs="B Nazanin"/>
                    <w:sz w:val="18"/>
                    <w:szCs w:val="23"/>
                    <w:lang w:bidi="fa-IR"/>
                  </w:rPr>
                </m:ctrlPr>
              </m:sSupPr>
              <m:e>
                <m:r>
                  <m:rPr>
                    <m:sty m:val="p"/>
                  </m:rPr>
                  <w:rPr>
                    <w:rFonts w:ascii="Cambria Math" w:hAnsi="Cambria Math" w:cs="B Nazanin"/>
                    <w:sz w:val="18"/>
                    <w:szCs w:val="23"/>
                    <w:lang w:bidi="fa-IR"/>
                  </w:rPr>
                  <m:t>σ</m:t>
                </m:r>
              </m:e>
              <m:sup>
                <m:r>
                  <m:rPr>
                    <m:sty m:val="p"/>
                  </m:rPr>
                  <w:rPr>
                    <w:rFonts w:ascii="Cambria Math" w:hAnsi="Cambria Math" w:cs="B Nazanin"/>
                    <w:sz w:val="18"/>
                    <w:szCs w:val="23"/>
                    <w:lang w:bidi="fa-IR"/>
                  </w:rPr>
                  <m:t>2</m:t>
                </m:r>
              </m:sup>
            </m:sSup>
          </m:e>
        </m:d>
      </m:oMath>
      <w:r w:rsidR="0002666C" w:rsidRPr="00AC35C7">
        <w:rPr>
          <w:rFonts w:ascii="Times New Roman" w:hAnsi="Times New Roman" w:cs="B Nazanin" w:hint="cs"/>
          <w:sz w:val="18"/>
          <w:szCs w:val="23"/>
          <w:rtl/>
          <w:lang w:bidi="fa-IR"/>
        </w:rPr>
        <w:t xml:space="preserve">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u</m:t>
            </m:r>
          </m:e>
          <m:sub>
            <m:r>
              <m:rPr>
                <m:sty m:val="p"/>
              </m:rPr>
              <w:rPr>
                <w:rFonts w:ascii="Cambria Math" w:hAnsi="Cambria Math" w:cs="B Nazanin"/>
                <w:sz w:val="18"/>
                <w:szCs w:val="23"/>
                <w:lang w:bidi="fa-IR"/>
              </w:rPr>
              <m:t>t</m:t>
            </m:r>
          </m:sub>
        </m:sSub>
      </m:oMath>
      <w:r w:rsidR="0002666C" w:rsidRPr="00AC35C7">
        <w:rPr>
          <w:rFonts w:ascii="Times New Roman" w:hAnsi="Times New Roman" w:cs="B Nazanin" w:hint="cs"/>
          <w:sz w:val="18"/>
          <w:szCs w:val="23"/>
          <w:rtl/>
          <w:lang w:bidi="fa-IR"/>
        </w:rPr>
        <w:t xml:space="preserve"> را تأمین می‌کند. </w:t>
      </w:r>
      <m:oMath>
        <m:r>
          <m:rPr>
            <m:sty m:val="p"/>
          </m:rPr>
          <w:rPr>
            <w:rFonts w:ascii="Cambria Math" w:hAnsi="Cambria Math" w:cs="B Nazanin"/>
            <w:sz w:val="18"/>
            <w:szCs w:val="23"/>
            <w:lang w:bidi="fa-IR"/>
          </w:rPr>
          <m:t>G</m:t>
        </m:r>
      </m:oMath>
      <w:r w:rsidR="0002666C" w:rsidRPr="00AC35C7">
        <w:rPr>
          <w:rFonts w:ascii="Times New Roman" w:hAnsi="Times New Roman" w:cs="B Nazanin" w:hint="cs"/>
          <w:sz w:val="18"/>
          <w:szCs w:val="23"/>
          <w:rtl/>
          <w:lang w:bidi="fa-IR"/>
        </w:rPr>
        <w:t xml:space="preserve"> بیانگر تابع انتقال می‌باشد. در تابع انتقال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S</m:t>
            </m:r>
          </m:e>
          <m:sub>
            <m:r>
              <m:rPr>
                <m:sty m:val="p"/>
              </m:rPr>
              <w:rPr>
                <w:rFonts w:ascii="Cambria Math" w:hAnsi="Cambria Math" w:cs="B Nazanin"/>
                <w:sz w:val="18"/>
                <w:szCs w:val="23"/>
                <w:lang w:bidi="fa-IR"/>
              </w:rPr>
              <m:t>t</m:t>
            </m:r>
          </m:sub>
        </m:sSub>
      </m:oMath>
      <w:r w:rsidR="0002666C" w:rsidRPr="00AC35C7">
        <w:rPr>
          <w:rFonts w:ascii="Times New Roman" w:hAnsi="Times New Roman" w:cs="B Nazanin" w:hint="cs"/>
          <w:sz w:val="18"/>
          <w:szCs w:val="23"/>
          <w:rtl/>
          <w:lang w:bidi="fa-IR"/>
        </w:rPr>
        <w:t xml:space="preserve"> متغیر انتقال را نشان می</w:t>
      </w:r>
      <w:r w:rsidR="0002666C" w:rsidRPr="00AC35C7">
        <w:rPr>
          <w:rFonts w:ascii="Times New Roman" w:hAnsi="Times New Roman" w:cs="B Nazanin"/>
          <w:sz w:val="18"/>
          <w:szCs w:val="23"/>
          <w:rtl/>
          <w:lang w:bidi="fa-IR"/>
        </w:rPr>
        <w:softHyphen/>
      </w:r>
      <w:r w:rsidR="0002666C" w:rsidRPr="00AC35C7">
        <w:rPr>
          <w:rFonts w:ascii="Times New Roman" w:hAnsi="Times New Roman" w:cs="B Nazanin" w:hint="cs"/>
          <w:sz w:val="18"/>
          <w:szCs w:val="23"/>
          <w:rtl/>
          <w:lang w:bidi="fa-IR"/>
        </w:rPr>
        <w:t xml:space="preserve">دهد که با گذر از حدآستانه خود منجر به تغییر رژیم در سیستم می‌شود. </w:t>
      </w:r>
      <w:proofErr w:type="gramStart"/>
      <w:r w:rsidR="0002666C" w:rsidRPr="00AC35C7">
        <w:rPr>
          <w:rFonts w:ascii="Times New Roman" w:hAnsi="Times New Roman" w:cs="B Nazanin"/>
          <w:sz w:val="18"/>
          <w:szCs w:val="23"/>
          <w:lang w:bidi="fa-IR"/>
        </w:rPr>
        <w:t>c</w:t>
      </w:r>
      <w:proofErr w:type="gramEnd"/>
      <w:r w:rsidR="0002666C" w:rsidRPr="00AC35C7">
        <w:rPr>
          <w:rFonts w:ascii="Times New Roman" w:hAnsi="Times New Roman" w:cs="B Nazanin" w:hint="cs"/>
          <w:sz w:val="18"/>
          <w:szCs w:val="23"/>
          <w:rtl/>
          <w:lang w:bidi="fa-IR"/>
        </w:rPr>
        <w:t xml:space="preserve"> حد آستانه یا محل وقوع تغییر رژیم را نشان می‌دهد. </w:t>
      </w:r>
      <m:oMath>
        <m:r>
          <m:rPr>
            <m:sty m:val="p"/>
          </m:rPr>
          <w:rPr>
            <w:rFonts w:ascii="Cambria Math" w:hAnsi="Cambria Math" w:cs="B Nazanin"/>
            <w:sz w:val="18"/>
            <w:szCs w:val="23"/>
            <w:lang w:bidi="fa-IR"/>
          </w:rPr>
          <m:t>k</m:t>
        </m:r>
      </m:oMath>
      <w:r w:rsidR="0002666C" w:rsidRPr="00AC35C7">
        <w:rPr>
          <w:rFonts w:ascii="Times New Roman" w:hAnsi="Times New Roman" w:cs="B Nazanin" w:hint="cs"/>
          <w:sz w:val="18"/>
          <w:szCs w:val="23"/>
          <w:rtl/>
          <w:lang w:bidi="fa-IR"/>
        </w:rPr>
        <w:t xml:space="preserve"> بیانگر تعداد دفعات تغییر رژیم در سیستم است. </w:t>
      </w:r>
      <m:oMath>
        <m:r>
          <m:rPr>
            <m:sty m:val="p"/>
          </m:rPr>
          <w:rPr>
            <w:rFonts w:ascii="Cambria Math" w:hAnsi="Cambria Math" w:cs="B Nazanin"/>
            <w:sz w:val="18"/>
            <w:szCs w:val="23"/>
            <w:lang w:bidi="fa-IR"/>
          </w:rPr>
          <m:t>γ</m:t>
        </m:r>
      </m:oMath>
      <w:r w:rsidR="0002666C" w:rsidRPr="00AC35C7">
        <w:rPr>
          <w:rFonts w:ascii="Times New Roman" w:hAnsi="Times New Roman" w:cs="B Nazanin" w:hint="cs"/>
          <w:sz w:val="18"/>
          <w:szCs w:val="23"/>
          <w:rtl/>
          <w:lang w:bidi="fa-IR"/>
        </w:rPr>
        <w:t xml:space="preserve"> پارامتر </w:t>
      </w:r>
      <w:r w:rsidR="0002666C" w:rsidRPr="00AC35C7">
        <w:rPr>
          <w:rFonts w:ascii="Times New Roman" w:hAnsi="Times New Roman" w:cs="B Nazanin" w:hint="cs"/>
          <w:sz w:val="18"/>
          <w:szCs w:val="23"/>
          <w:rtl/>
          <w:lang w:bidi="fa-IR"/>
        </w:rPr>
        <w:lastRenderedPageBreak/>
        <w:t>شیب است و سرعت انتقال از یک رژیم به رژیم بعدی را نشان می‌دهد</w:t>
      </w:r>
      <w:r w:rsidR="00DB0E91">
        <w:rPr>
          <w:rFonts w:ascii="Times New Roman" w:hAnsi="Times New Roman" w:cs="B Nazanin" w:hint="cs"/>
          <w:sz w:val="18"/>
          <w:szCs w:val="23"/>
          <w:rtl/>
          <w:lang w:bidi="fa-IR"/>
        </w:rPr>
        <w:t>.</w:t>
      </w:r>
      <w:r w:rsidR="0002666C" w:rsidRPr="00AC35C7">
        <w:rPr>
          <w:rFonts w:ascii="Times New Roman" w:hAnsi="Times New Roman" w:cs="B Nazanin" w:hint="cs"/>
          <w:sz w:val="18"/>
          <w:szCs w:val="23"/>
          <w:rtl/>
          <w:lang w:bidi="fa-IR"/>
        </w:rPr>
        <w:t xml:space="preserve"> </w:t>
      </w:r>
      <w:r w:rsidR="0002666C" w:rsidRPr="00AC35C7">
        <w:rPr>
          <w:rFonts w:ascii="Times New Roman" w:hAnsi="Times New Roman" w:cs="B Nazanin"/>
          <w:sz w:val="18"/>
          <w:szCs w:val="23"/>
          <w:rtl/>
          <w:lang w:bidi="fa-IR"/>
        </w:rPr>
        <w:t>تابع انتقال</w:t>
      </w:r>
      <w:r w:rsidR="00162910">
        <w:rPr>
          <w:rFonts w:ascii="Times New Roman" w:hAnsi="Times New Roman" w:cs="B Nazanin" w:hint="cs"/>
          <w:sz w:val="18"/>
          <w:szCs w:val="23"/>
          <w:rtl/>
          <w:lang w:bidi="fa-IR"/>
        </w:rPr>
        <w:t xml:space="preserve"> </w:t>
      </w:r>
      <m:oMath>
        <m:r>
          <w:rPr>
            <w:rFonts w:ascii="Cambria Math" w:hAnsi="Cambria Math" w:cs="B Nazanin"/>
            <w:sz w:val="18"/>
            <w:szCs w:val="23"/>
            <w:lang w:bidi="fa-IR"/>
          </w:rPr>
          <m:t>F(</m:t>
        </m:r>
        <m:sSub>
          <m:sSubPr>
            <m:ctrlPr>
              <w:rPr>
                <w:rFonts w:ascii="Cambria Math" w:hAnsi="Cambria Math" w:cs="B Nazanin"/>
                <w:i/>
                <w:sz w:val="18"/>
                <w:szCs w:val="23"/>
                <w:lang w:bidi="fa-IR"/>
              </w:rPr>
            </m:ctrlPr>
          </m:sSubPr>
          <m:e>
            <m:r>
              <w:rPr>
                <w:rFonts w:ascii="Cambria Math" w:hAnsi="Cambria Math" w:cs="B Nazanin"/>
                <w:sz w:val="18"/>
                <w:szCs w:val="23"/>
                <w:lang w:bidi="fa-IR"/>
              </w:rPr>
              <m:t>S</m:t>
            </m:r>
          </m:e>
          <m:sub>
            <m:r>
              <w:rPr>
                <w:rFonts w:ascii="Cambria Math" w:hAnsi="Cambria Math" w:cs="B Nazanin"/>
                <w:sz w:val="18"/>
                <w:szCs w:val="23"/>
                <w:lang w:bidi="fa-IR"/>
              </w:rPr>
              <m:t>t</m:t>
            </m:r>
          </m:sub>
        </m:sSub>
        <m:r>
          <w:rPr>
            <w:rFonts w:ascii="Cambria Math" w:hAnsi="Cambria Math" w:cs="B Nazanin"/>
            <w:sz w:val="18"/>
            <w:szCs w:val="23"/>
            <w:lang w:bidi="fa-IR"/>
          </w:rPr>
          <m:t>, γ, c)</m:t>
        </m:r>
      </m:oMath>
      <w:r w:rsidR="0002666C" w:rsidRPr="00AC35C7">
        <w:rPr>
          <w:rFonts w:ascii="Times New Roman" w:hAnsi="Times New Roman" w:cs="B Nazanin"/>
          <w:sz w:val="18"/>
          <w:szCs w:val="23"/>
          <w:rtl/>
          <w:lang w:bidi="fa-IR"/>
        </w:rPr>
        <w:t xml:space="preserve"> به</w:t>
      </w:r>
      <w:r w:rsidR="0002666C" w:rsidRPr="00AC35C7">
        <w:rPr>
          <w:rFonts w:ascii="Times New Roman" w:hAnsi="Times New Roman" w:cs="B Nazanin" w:hint="cs"/>
          <w:sz w:val="18"/>
          <w:szCs w:val="23"/>
          <w:rtl/>
          <w:lang w:bidi="fa-IR"/>
        </w:rPr>
        <w:t>‌</w:t>
      </w:r>
      <w:r w:rsidR="0002666C" w:rsidRPr="00AC35C7">
        <w:rPr>
          <w:rFonts w:ascii="Times New Roman" w:hAnsi="Times New Roman" w:cs="B Nazanin"/>
          <w:sz w:val="18"/>
          <w:szCs w:val="23"/>
          <w:rtl/>
          <w:lang w:bidi="fa-IR"/>
        </w:rPr>
        <w:t>صورت لاجستیک</w:t>
      </w:r>
      <w:r w:rsidR="0002666C" w:rsidRPr="00AC35C7">
        <w:rPr>
          <w:rFonts w:ascii="Times New Roman" w:hAnsi="Times New Roman" w:cs="B Nazanin"/>
          <w:sz w:val="18"/>
          <w:szCs w:val="23"/>
          <w:vertAlign w:val="superscript"/>
          <w:rtl/>
          <w:lang w:bidi="fa-IR"/>
        </w:rPr>
        <w:footnoteReference w:id="142"/>
      </w:r>
      <w:r w:rsidR="0002666C" w:rsidRPr="00AC35C7">
        <w:rPr>
          <w:rFonts w:ascii="Times New Roman" w:hAnsi="Times New Roman" w:cs="B Nazanin"/>
          <w:sz w:val="18"/>
          <w:szCs w:val="23"/>
          <w:rtl/>
          <w:lang w:bidi="fa-IR"/>
        </w:rPr>
        <w:t xml:space="preserve"> </w:t>
      </w:r>
      <w:r w:rsidR="0002666C" w:rsidRPr="00AC35C7">
        <w:rPr>
          <w:rFonts w:ascii="Times New Roman" w:hAnsi="Times New Roman" w:cs="B Nazanin" w:hint="cs"/>
          <w:sz w:val="18"/>
          <w:szCs w:val="23"/>
          <w:rtl/>
          <w:lang w:bidi="fa-IR"/>
        </w:rPr>
        <w:t xml:space="preserve">رابطه (5) </w:t>
      </w:r>
      <w:r w:rsidR="0002666C" w:rsidRPr="00AC35C7">
        <w:rPr>
          <w:rFonts w:ascii="Times New Roman" w:hAnsi="Times New Roman" w:cs="B Nazanin"/>
          <w:sz w:val="18"/>
          <w:szCs w:val="23"/>
          <w:rtl/>
          <w:lang w:bidi="fa-IR"/>
        </w:rPr>
        <w:t>و یا نمایی</w:t>
      </w:r>
      <w:r w:rsidR="0002666C" w:rsidRPr="00AC35C7">
        <w:rPr>
          <w:rFonts w:ascii="Times New Roman" w:hAnsi="Times New Roman" w:cs="B Nazanin"/>
          <w:sz w:val="18"/>
          <w:szCs w:val="23"/>
          <w:vertAlign w:val="superscript"/>
          <w:rtl/>
          <w:lang w:bidi="fa-IR"/>
        </w:rPr>
        <w:footnoteReference w:id="143"/>
      </w:r>
      <w:r w:rsidR="0002666C" w:rsidRPr="00AC35C7">
        <w:rPr>
          <w:rFonts w:ascii="Times New Roman" w:hAnsi="Times New Roman" w:cs="B Nazanin" w:hint="cs"/>
          <w:sz w:val="18"/>
          <w:szCs w:val="23"/>
          <w:rtl/>
          <w:lang w:bidi="fa-IR"/>
        </w:rPr>
        <w:t xml:space="preserve"> رابطه (6)</w:t>
      </w:r>
      <w:r w:rsidR="0002666C" w:rsidRPr="00AC35C7">
        <w:rPr>
          <w:rFonts w:ascii="Times New Roman" w:hAnsi="Times New Roman" w:cs="B Nazanin"/>
          <w:sz w:val="18"/>
          <w:szCs w:val="23"/>
          <w:rtl/>
          <w:lang w:bidi="fa-IR"/>
        </w:rPr>
        <w:t xml:space="preserve"> </w:t>
      </w:r>
      <w:r w:rsidR="0002666C" w:rsidRPr="00AC35C7">
        <w:rPr>
          <w:rFonts w:ascii="Times New Roman" w:hAnsi="Times New Roman" w:cs="B Nazanin" w:hint="cs"/>
          <w:sz w:val="18"/>
          <w:szCs w:val="23"/>
          <w:rtl/>
          <w:lang w:bidi="fa-IR"/>
        </w:rPr>
        <w:t>به صورت</w:t>
      </w:r>
      <w:r w:rsidR="0002666C" w:rsidRPr="00AC35C7">
        <w:rPr>
          <w:rFonts w:ascii="Times New Roman" w:hAnsi="Times New Roman" w:cs="B Nazanin"/>
          <w:sz w:val="18"/>
          <w:szCs w:val="23"/>
          <w:rtl/>
          <w:lang w:bidi="fa-IR"/>
        </w:rPr>
        <w:t xml:space="preserve"> زیر تصریح </w:t>
      </w:r>
      <w:r w:rsidR="0002666C" w:rsidRPr="00AC35C7">
        <w:rPr>
          <w:rFonts w:ascii="Times New Roman" w:hAnsi="Times New Roman" w:cs="B Nazanin" w:hint="cs"/>
          <w:sz w:val="18"/>
          <w:szCs w:val="23"/>
          <w:rtl/>
          <w:lang w:bidi="fa-IR"/>
        </w:rPr>
        <w:t>می‌</w:t>
      </w:r>
      <w:r w:rsidR="0002666C" w:rsidRPr="00AC35C7">
        <w:rPr>
          <w:rFonts w:ascii="Times New Roman" w:hAnsi="Times New Roman" w:cs="B Nazanin"/>
          <w:sz w:val="18"/>
          <w:szCs w:val="23"/>
          <w:rtl/>
          <w:lang w:bidi="fa-IR"/>
        </w:rPr>
        <w:t>گردد</w:t>
      </w:r>
      <w:r w:rsidR="0002666C" w:rsidRPr="00AC35C7">
        <w:rPr>
          <w:rFonts w:ascii="Times New Roman" w:hAnsi="Times New Roman" w:cs="B Nazanin" w:hint="cs"/>
          <w:sz w:val="18"/>
          <w:szCs w:val="23"/>
          <w:rtl/>
          <w:lang w:bidi="fa-IR"/>
        </w:rPr>
        <w:t>:</w:t>
      </w:r>
    </w:p>
    <w:p w:rsidR="0002666C" w:rsidRPr="00AC35C7" w:rsidRDefault="0002666C" w:rsidP="00AC35C7">
      <w:pPr>
        <w:widowControl w:val="0"/>
        <w:spacing w:after="0" w:line="240" w:lineRule="auto"/>
        <w:rPr>
          <w:rFonts w:ascii="Times New Roman" w:hAnsi="Times New Roman" w:cs="B Nazanin"/>
          <w:sz w:val="18"/>
          <w:szCs w:val="23"/>
          <w:rtl/>
          <w:lang w:bidi="fa-IR"/>
        </w:rPr>
      </w:pPr>
      <w:r w:rsidRPr="00162910">
        <w:rPr>
          <w:rFonts w:ascii="Cambria Math" w:hAnsi="Cambria Math" w:cs="B Nazanin" w:hint="cs"/>
          <w:i/>
          <w:sz w:val="18"/>
          <w:szCs w:val="23"/>
          <w:lang w:bidi="fa-IR"/>
        </w:rPr>
        <w:t xml:space="preserve"> </w:t>
      </w:r>
      <m:oMath>
        <m:r>
          <w:rPr>
            <w:rFonts w:ascii="Cambria Math" w:hAnsi="Cambria Math" w:cs="B Nazanin"/>
            <w:sz w:val="18"/>
            <w:szCs w:val="23"/>
            <w:lang w:bidi="fa-IR"/>
          </w:rPr>
          <m:t>G</m:t>
        </m:r>
        <m:d>
          <m:dPr>
            <m:ctrlPr>
              <w:rPr>
                <w:rFonts w:ascii="Cambria Math" w:hAnsi="Cambria Math" w:cs="B Nazanin"/>
                <w:i/>
                <w:sz w:val="18"/>
                <w:szCs w:val="23"/>
                <w:lang w:bidi="fa-IR"/>
              </w:rPr>
            </m:ctrlPr>
          </m:dPr>
          <m:e>
            <m:r>
              <w:rPr>
                <w:rFonts w:ascii="Cambria Math" w:hAnsi="Cambria Math" w:cs="B Nazanin"/>
                <w:sz w:val="18"/>
                <w:szCs w:val="23"/>
                <w:lang w:bidi="fa-IR"/>
              </w:rPr>
              <m:t>γ,c,</m:t>
            </m:r>
            <m:sSub>
              <m:sSubPr>
                <m:ctrlPr>
                  <w:rPr>
                    <w:rFonts w:ascii="Cambria Math" w:hAnsi="Cambria Math" w:cs="B Nazanin"/>
                    <w:i/>
                    <w:sz w:val="18"/>
                    <w:szCs w:val="23"/>
                    <w:lang w:bidi="fa-IR"/>
                  </w:rPr>
                </m:ctrlPr>
              </m:sSubPr>
              <m:e>
                <m:r>
                  <w:rPr>
                    <w:rFonts w:ascii="Cambria Math" w:hAnsi="Cambria Math" w:cs="B Nazanin"/>
                    <w:sz w:val="18"/>
                    <w:szCs w:val="23"/>
                    <w:lang w:bidi="fa-IR"/>
                  </w:rPr>
                  <m:t>s</m:t>
                </m:r>
              </m:e>
              <m:sub>
                <m:r>
                  <w:rPr>
                    <w:rFonts w:ascii="Cambria Math" w:hAnsi="Cambria Math" w:cs="B Nazanin"/>
                    <w:sz w:val="18"/>
                    <w:szCs w:val="23"/>
                    <w:lang w:bidi="fa-IR"/>
                  </w:rPr>
                  <m:t>t</m:t>
                </m:r>
              </m:sub>
            </m:sSub>
          </m:e>
        </m:d>
        <m:r>
          <w:rPr>
            <w:rFonts w:ascii="Cambria Math" w:hAnsi="Cambria Math" w:cs="B Nazanin"/>
            <w:sz w:val="18"/>
            <w:szCs w:val="23"/>
            <w:lang w:bidi="fa-IR"/>
          </w:rPr>
          <m:t>=</m:t>
        </m:r>
        <m:f>
          <m:fPr>
            <m:ctrlPr>
              <w:rPr>
                <w:rFonts w:ascii="Cambria Math" w:hAnsi="Cambria Math" w:cs="B Nazanin"/>
                <w:i/>
                <w:sz w:val="18"/>
                <w:szCs w:val="23"/>
                <w:lang w:bidi="fa-IR"/>
              </w:rPr>
            </m:ctrlPr>
          </m:fPr>
          <m:num>
            <m:r>
              <w:rPr>
                <w:rFonts w:ascii="Cambria Math" w:hAnsi="Cambria Math" w:cs="B Nazanin"/>
                <w:sz w:val="18"/>
                <w:szCs w:val="23"/>
                <w:lang w:bidi="fa-IR"/>
              </w:rPr>
              <m:t>1</m:t>
            </m:r>
          </m:num>
          <m:den>
            <m:r>
              <w:rPr>
                <w:rFonts w:ascii="Cambria Math" w:hAnsi="Cambria Math" w:cs="B Nazanin"/>
                <w:sz w:val="18"/>
                <w:szCs w:val="23"/>
                <w:lang w:bidi="fa-IR"/>
              </w:rPr>
              <m:t>1+</m:t>
            </m:r>
            <m:sSup>
              <m:sSupPr>
                <m:ctrlPr>
                  <w:rPr>
                    <w:rFonts w:ascii="Cambria Math" w:hAnsi="Cambria Math" w:cs="B Nazanin"/>
                    <w:i/>
                    <w:sz w:val="18"/>
                    <w:szCs w:val="23"/>
                    <w:lang w:bidi="fa-IR"/>
                  </w:rPr>
                </m:ctrlPr>
              </m:sSupPr>
              <m:e>
                <m:r>
                  <w:rPr>
                    <w:rFonts w:ascii="Cambria Math" w:hAnsi="Cambria Math" w:cs="B Nazanin"/>
                    <w:sz w:val="18"/>
                    <w:szCs w:val="23"/>
                    <w:lang w:bidi="fa-IR"/>
                  </w:rPr>
                  <m:t>e</m:t>
                </m:r>
              </m:e>
              <m:sup>
                <m:r>
                  <w:rPr>
                    <w:rFonts w:ascii="Cambria Math" w:hAnsi="Cambria Math" w:cs="B Nazanin"/>
                    <w:sz w:val="18"/>
                    <w:szCs w:val="23"/>
                    <w:lang w:bidi="fa-IR"/>
                  </w:rPr>
                  <m:t>-γ(</m:t>
                </m:r>
                <m:sSub>
                  <m:sSubPr>
                    <m:ctrlPr>
                      <w:rPr>
                        <w:rFonts w:ascii="Cambria Math" w:hAnsi="Cambria Math" w:cs="B Nazanin"/>
                        <w:i/>
                        <w:sz w:val="18"/>
                        <w:szCs w:val="23"/>
                        <w:lang w:bidi="fa-IR"/>
                      </w:rPr>
                    </m:ctrlPr>
                  </m:sSubPr>
                  <m:e>
                    <m:r>
                      <w:rPr>
                        <w:rFonts w:ascii="Cambria Math" w:hAnsi="Cambria Math" w:cs="B Nazanin"/>
                        <w:sz w:val="18"/>
                        <w:szCs w:val="23"/>
                        <w:lang w:bidi="fa-IR"/>
                      </w:rPr>
                      <m:t>s</m:t>
                    </m:r>
                  </m:e>
                  <m:sub>
                    <m:r>
                      <w:rPr>
                        <w:rFonts w:ascii="Cambria Math" w:hAnsi="Cambria Math" w:cs="B Nazanin"/>
                        <w:sz w:val="18"/>
                        <w:szCs w:val="23"/>
                        <w:lang w:bidi="fa-IR"/>
                      </w:rPr>
                      <m:t>t</m:t>
                    </m:r>
                  </m:sub>
                </m:sSub>
                <m:r>
                  <w:rPr>
                    <w:rFonts w:ascii="Cambria Math" w:hAnsi="Cambria Math" w:cs="B Nazanin"/>
                    <w:sz w:val="18"/>
                    <w:szCs w:val="23"/>
                    <w:lang w:bidi="fa-IR"/>
                  </w:rPr>
                  <m:t>-c)</m:t>
                </m:r>
              </m:sup>
            </m:sSup>
          </m:den>
        </m:f>
      </m:oMath>
      <w:r w:rsidRPr="00AC35C7">
        <w:rPr>
          <w:rFonts w:ascii="Times New Roman" w:hAnsi="Times New Roman" w:cs="B Nazanin" w:hint="cs"/>
          <w:position w:val="-32"/>
          <w:sz w:val="18"/>
          <w:szCs w:val="23"/>
        </w:rPr>
        <w:t xml:space="preserve"> </w:t>
      </w:r>
      <w:r w:rsidRPr="00AC35C7">
        <w:rPr>
          <w:rFonts w:ascii="Times New Roman" w:hAnsi="Times New Roman" w:cs="B Nazanin" w:hint="cs"/>
          <w:position w:val="-32"/>
          <w:sz w:val="18"/>
          <w:szCs w:val="23"/>
          <w:rtl/>
        </w:rPr>
        <w:t xml:space="preserve">(5) </w:t>
      </w:r>
      <w:r w:rsidR="00162910">
        <w:rPr>
          <w:rFonts w:ascii="Times New Roman" w:hAnsi="Times New Roman" w:cs="B Nazanin" w:hint="cs"/>
          <w:position w:val="-32"/>
          <w:sz w:val="18"/>
          <w:szCs w:val="23"/>
          <w:rtl/>
          <w:lang w:bidi="fa-IR"/>
        </w:rPr>
        <w:t xml:space="preserve">       </w:t>
      </w:r>
      <w:r w:rsidR="002F2A0A">
        <w:rPr>
          <w:rFonts w:ascii="Times New Roman" w:hAnsi="Times New Roman" w:cs="B Nazanin" w:hint="cs"/>
          <w:position w:val="-32"/>
          <w:sz w:val="18"/>
          <w:szCs w:val="23"/>
          <w:rtl/>
          <w:lang w:bidi="fa-IR"/>
        </w:rPr>
        <w:t xml:space="preserve">   </w:t>
      </w:r>
      <w:r w:rsidR="00162910">
        <w:rPr>
          <w:rFonts w:ascii="Times New Roman" w:hAnsi="Times New Roman" w:cs="B Nazanin" w:hint="cs"/>
          <w:position w:val="-32"/>
          <w:sz w:val="18"/>
          <w:szCs w:val="23"/>
          <w:rtl/>
          <w:lang w:bidi="fa-IR"/>
        </w:rPr>
        <w:t xml:space="preserve">                                                         </w:t>
      </w:r>
      <w:r w:rsidRPr="00AC35C7">
        <w:rPr>
          <w:rFonts w:ascii="Times New Roman" w:hAnsi="Times New Roman" w:cs="B Nazanin" w:hint="cs"/>
          <w:position w:val="-32"/>
          <w:sz w:val="18"/>
          <w:szCs w:val="23"/>
          <w:rtl/>
          <w:lang w:bidi="fa-IR"/>
        </w:rPr>
        <w:t xml:space="preserve">           </w:t>
      </w:r>
      <w:r w:rsidRPr="00AC35C7">
        <w:rPr>
          <w:rFonts w:ascii="Times New Roman" w:hAnsi="Times New Roman" w:cs="B Nazanin" w:hint="cs"/>
          <w:position w:val="-32"/>
          <w:sz w:val="18"/>
          <w:szCs w:val="23"/>
          <w:rtl/>
        </w:rPr>
        <w:t xml:space="preserve">  </w:t>
      </w:r>
      <w:r w:rsidRPr="00AC35C7">
        <w:rPr>
          <w:rFonts w:ascii="Times New Roman" w:hAnsi="Times New Roman" w:cs="B Nazanin" w:hint="cs"/>
          <w:position w:val="-32"/>
          <w:sz w:val="18"/>
          <w:szCs w:val="23"/>
        </w:rPr>
        <w:t xml:space="preserve">   </w:t>
      </w:r>
    </w:p>
    <w:p w:rsidR="0002666C" w:rsidRPr="00AC35C7" w:rsidRDefault="0002666C" w:rsidP="00AC35C7">
      <w:pPr>
        <w:widowControl w:val="0"/>
        <w:bidi/>
        <w:spacing w:after="0" w:line="240" w:lineRule="auto"/>
        <w:jc w:val="right"/>
        <w:rPr>
          <w:rFonts w:ascii="Times New Roman" w:hAnsi="Times New Roman" w:cs="B Nazanin"/>
          <w:sz w:val="18"/>
          <w:szCs w:val="23"/>
          <w:rtl/>
          <w:lang w:bidi="fa-IR"/>
        </w:rPr>
      </w:pPr>
      <w:r w:rsidRPr="00AC35C7">
        <w:rPr>
          <w:rFonts w:ascii="Times New Roman" w:hAnsi="Times New Roman" w:cs="B Nazanin"/>
          <w:sz w:val="18"/>
          <w:szCs w:val="23"/>
          <w:rtl/>
          <w:lang w:bidi="fa-IR"/>
        </w:rPr>
        <w:t xml:space="preserve"> </w:t>
      </w:r>
      <w:r w:rsidRPr="00AC35C7">
        <w:rPr>
          <w:rFonts w:ascii="Times New Roman" w:hAnsi="Times New Roman" w:cs="B Nazanin"/>
          <w:position w:val="-32"/>
          <w:sz w:val="18"/>
          <w:szCs w:val="23"/>
          <w:rtl/>
        </w:rPr>
        <w:t xml:space="preserve"> </w:t>
      </w:r>
      <w:r w:rsidRPr="00AC35C7">
        <w:rPr>
          <w:rFonts w:ascii="Times New Roman" w:hAnsi="Times New Roman" w:cs="B Nazanin"/>
          <w:sz w:val="18"/>
          <w:szCs w:val="23"/>
          <w:rtl/>
          <w:lang w:bidi="fa-IR"/>
        </w:rPr>
        <w:t>(</w:t>
      </w:r>
      <w:r w:rsidRPr="00AC35C7">
        <w:rPr>
          <w:rFonts w:ascii="Times New Roman" w:hAnsi="Times New Roman" w:cs="B Nazanin" w:hint="cs"/>
          <w:sz w:val="18"/>
          <w:szCs w:val="23"/>
          <w:rtl/>
          <w:lang w:bidi="fa-IR"/>
        </w:rPr>
        <w:t>6</w:t>
      </w:r>
      <w:r w:rsidRPr="00AC35C7">
        <w:rPr>
          <w:rFonts w:ascii="Times New Roman" w:hAnsi="Times New Roman" w:cs="B Nazanin"/>
          <w:sz w:val="18"/>
          <w:szCs w:val="23"/>
          <w:rtl/>
          <w:lang w:bidi="fa-IR"/>
        </w:rPr>
        <w:t xml:space="preserve">) </w:t>
      </w:r>
      <w:r w:rsidR="00162910">
        <w:rPr>
          <w:rFonts w:ascii="Times New Roman" w:hAnsi="Times New Roman" w:cs="B Nazanin" w:hint="cs"/>
          <w:sz w:val="18"/>
          <w:szCs w:val="23"/>
          <w:rtl/>
          <w:lang w:bidi="fa-IR"/>
        </w:rPr>
        <w:t xml:space="preserve">      </w:t>
      </w:r>
      <w:r w:rsidR="002F2A0A">
        <w:rPr>
          <w:rFonts w:ascii="Times New Roman" w:hAnsi="Times New Roman" w:cs="B Nazanin" w:hint="cs"/>
          <w:sz w:val="18"/>
          <w:szCs w:val="23"/>
          <w:rtl/>
          <w:lang w:bidi="fa-IR"/>
        </w:rPr>
        <w:t xml:space="preserve">   </w:t>
      </w:r>
      <w:r w:rsidR="00162910">
        <w:rPr>
          <w:rFonts w:ascii="Times New Roman" w:hAnsi="Times New Roman" w:cs="B Nazanin" w:hint="cs"/>
          <w:sz w:val="18"/>
          <w:szCs w:val="23"/>
          <w:rtl/>
          <w:lang w:bidi="fa-IR"/>
        </w:rPr>
        <w:t xml:space="preserve">                                                       </w:t>
      </w:r>
      <w:r w:rsidRPr="00AC35C7">
        <w:rPr>
          <w:rFonts w:ascii="Times New Roman" w:hAnsi="Times New Roman" w:cs="B Nazanin" w:hint="cs"/>
          <w:sz w:val="18"/>
          <w:szCs w:val="23"/>
          <w:rtl/>
          <w:lang w:bidi="fa-IR"/>
        </w:rPr>
        <w:t xml:space="preserve">           </w:t>
      </w:r>
      <w:r w:rsidRPr="00AC35C7">
        <w:rPr>
          <w:rFonts w:ascii="Times New Roman" w:hAnsi="Times New Roman" w:cs="B Nazanin"/>
          <w:sz w:val="18"/>
          <w:szCs w:val="23"/>
          <w:rtl/>
          <w:lang w:bidi="fa-IR"/>
        </w:rPr>
        <w:t xml:space="preserve"> </w:t>
      </w:r>
      <m:oMath>
        <m:r>
          <w:rPr>
            <w:rFonts w:ascii="Cambria Math" w:hAnsi="Cambria Math" w:cs="B Nazanin"/>
            <w:sz w:val="18"/>
            <w:szCs w:val="23"/>
            <w:lang w:bidi="fa-IR"/>
          </w:rPr>
          <m:t>G</m:t>
        </m:r>
        <m:d>
          <m:dPr>
            <m:ctrlPr>
              <w:rPr>
                <w:rFonts w:ascii="Cambria Math" w:hAnsi="Cambria Math" w:cs="B Nazanin"/>
                <w:i/>
                <w:sz w:val="18"/>
                <w:szCs w:val="23"/>
                <w:lang w:bidi="fa-IR"/>
              </w:rPr>
            </m:ctrlPr>
          </m:dPr>
          <m:e>
            <m:r>
              <w:rPr>
                <w:rFonts w:ascii="Cambria Math" w:hAnsi="Cambria Math" w:cs="B Nazanin"/>
                <w:sz w:val="18"/>
                <w:szCs w:val="23"/>
                <w:lang w:bidi="fa-IR"/>
              </w:rPr>
              <m:t>γ,c,</m:t>
            </m:r>
            <m:sSub>
              <m:sSubPr>
                <m:ctrlPr>
                  <w:rPr>
                    <w:rFonts w:ascii="Cambria Math" w:hAnsi="Cambria Math" w:cs="B Nazanin"/>
                    <w:i/>
                    <w:sz w:val="18"/>
                    <w:szCs w:val="23"/>
                    <w:lang w:bidi="fa-IR"/>
                  </w:rPr>
                </m:ctrlPr>
              </m:sSubPr>
              <m:e>
                <m:r>
                  <w:rPr>
                    <w:rFonts w:ascii="Cambria Math" w:hAnsi="Cambria Math" w:cs="B Nazanin"/>
                    <w:sz w:val="18"/>
                    <w:szCs w:val="23"/>
                    <w:lang w:bidi="fa-IR"/>
                  </w:rPr>
                  <m:t>s</m:t>
                </m:r>
              </m:e>
              <m:sub>
                <m:r>
                  <w:rPr>
                    <w:rFonts w:ascii="Cambria Math" w:hAnsi="Cambria Math" w:cs="B Nazanin"/>
                    <w:sz w:val="18"/>
                    <w:szCs w:val="23"/>
                    <w:lang w:bidi="fa-IR"/>
                  </w:rPr>
                  <m:t>t</m:t>
                </m:r>
              </m:sub>
            </m:sSub>
          </m:e>
        </m:d>
        <m:r>
          <w:rPr>
            <w:rFonts w:ascii="Cambria Math" w:hAnsi="Cambria Math" w:cs="B Nazanin"/>
            <w:sz w:val="18"/>
            <w:szCs w:val="23"/>
            <w:lang w:bidi="fa-IR"/>
          </w:rPr>
          <m:t>=1-</m:t>
        </m:r>
        <m:sSup>
          <m:sSupPr>
            <m:ctrlPr>
              <w:rPr>
                <w:rFonts w:ascii="Cambria Math" w:hAnsi="Cambria Math" w:cs="B Nazanin"/>
                <w:i/>
                <w:sz w:val="18"/>
                <w:szCs w:val="23"/>
                <w:lang w:bidi="fa-IR"/>
              </w:rPr>
            </m:ctrlPr>
          </m:sSupPr>
          <m:e>
            <m:r>
              <w:rPr>
                <w:rFonts w:ascii="Cambria Math" w:hAnsi="Cambria Math" w:cs="B Nazanin"/>
                <w:sz w:val="18"/>
                <w:szCs w:val="23"/>
                <w:lang w:bidi="fa-IR"/>
              </w:rPr>
              <m:t>e</m:t>
            </m:r>
          </m:e>
          <m:sup>
            <m:r>
              <w:rPr>
                <w:rFonts w:ascii="Cambria Math" w:hAnsi="Cambria Math" w:cs="B Nazanin"/>
                <w:sz w:val="18"/>
                <w:szCs w:val="23"/>
                <w:lang w:bidi="fa-IR"/>
              </w:rPr>
              <m:t>-γ</m:t>
            </m:r>
            <m:sSup>
              <m:sSupPr>
                <m:ctrlPr>
                  <w:rPr>
                    <w:rFonts w:ascii="Cambria Math" w:hAnsi="Cambria Math" w:cs="B Nazanin"/>
                    <w:i/>
                    <w:sz w:val="18"/>
                    <w:szCs w:val="23"/>
                    <w:lang w:bidi="fa-IR"/>
                  </w:rPr>
                </m:ctrlPr>
              </m:sSupPr>
              <m:e>
                <m:d>
                  <m:dPr>
                    <m:ctrlPr>
                      <w:rPr>
                        <w:rFonts w:ascii="Cambria Math" w:hAnsi="Cambria Math" w:cs="B Nazanin"/>
                        <w:i/>
                        <w:sz w:val="18"/>
                        <w:szCs w:val="23"/>
                        <w:lang w:bidi="fa-IR"/>
                      </w:rPr>
                    </m:ctrlPr>
                  </m:dPr>
                  <m:e>
                    <m:sSub>
                      <m:sSubPr>
                        <m:ctrlPr>
                          <w:rPr>
                            <w:rFonts w:ascii="Cambria Math" w:hAnsi="Cambria Math" w:cs="B Nazanin"/>
                            <w:i/>
                            <w:sz w:val="18"/>
                            <w:szCs w:val="23"/>
                            <w:lang w:bidi="fa-IR"/>
                          </w:rPr>
                        </m:ctrlPr>
                      </m:sSubPr>
                      <m:e>
                        <m:r>
                          <w:rPr>
                            <w:rFonts w:ascii="Cambria Math" w:hAnsi="Cambria Math" w:cs="B Nazanin"/>
                            <w:sz w:val="18"/>
                            <w:szCs w:val="23"/>
                            <w:lang w:bidi="fa-IR"/>
                          </w:rPr>
                          <m:t>s</m:t>
                        </m:r>
                      </m:e>
                      <m:sub>
                        <m:r>
                          <w:rPr>
                            <w:rFonts w:ascii="Cambria Math" w:hAnsi="Cambria Math" w:cs="B Nazanin"/>
                            <w:sz w:val="18"/>
                            <w:szCs w:val="23"/>
                            <w:lang w:bidi="fa-IR"/>
                          </w:rPr>
                          <m:t>t</m:t>
                        </m:r>
                      </m:sub>
                    </m:sSub>
                    <m:r>
                      <w:rPr>
                        <w:rFonts w:ascii="Cambria Math" w:hAnsi="Cambria Math" w:cs="B Nazanin"/>
                        <w:sz w:val="18"/>
                        <w:szCs w:val="23"/>
                        <w:lang w:bidi="fa-IR"/>
                      </w:rPr>
                      <m:t>-c</m:t>
                    </m:r>
                  </m:e>
                </m:d>
              </m:e>
              <m:sup>
                <m:r>
                  <w:rPr>
                    <w:rFonts w:ascii="Cambria Math" w:hAnsi="Cambria Math" w:cs="B Nazanin"/>
                    <w:sz w:val="18"/>
                    <w:szCs w:val="23"/>
                    <w:lang w:bidi="fa-IR"/>
                  </w:rPr>
                  <m:t>2</m:t>
                </m:r>
              </m:sup>
            </m:sSup>
          </m:sup>
        </m:sSup>
      </m:oMath>
      <w:r w:rsidRPr="00AC35C7">
        <w:rPr>
          <w:rFonts w:ascii="Times New Roman" w:hAnsi="Times New Roman" w:cs="B Nazanin"/>
          <w:sz w:val="18"/>
          <w:szCs w:val="23"/>
          <w:rtl/>
          <w:lang w:bidi="fa-IR"/>
        </w:rPr>
        <w:t xml:space="preserve">  </w:t>
      </w:r>
    </w:p>
    <w:p w:rsidR="0002666C" w:rsidRPr="00AC35C7" w:rsidRDefault="0002666C" w:rsidP="00F540C8">
      <w:pPr>
        <w:widowControl w:val="0"/>
        <w:bidi/>
        <w:spacing w:after="0" w:line="240" w:lineRule="auto"/>
        <w:jc w:val="both"/>
        <w:rPr>
          <w:rFonts w:ascii="Times New Roman" w:hAnsi="Times New Roman" w:cs="B Nazanin"/>
          <w:sz w:val="18"/>
          <w:szCs w:val="23"/>
          <w:lang w:bidi="fa-IR"/>
        </w:rPr>
      </w:pPr>
      <w:r w:rsidRPr="00AC35C7">
        <w:rPr>
          <w:rFonts w:ascii="Times New Roman" w:hAnsi="Times New Roman" w:cs="B Nazanin"/>
          <w:sz w:val="18"/>
          <w:szCs w:val="23"/>
          <w:rtl/>
          <w:lang w:bidi="fa-IR"/>
        </w:rPr>
        <w:t xml:space="preserve">در توابع فوق </w:t>
      </w:r>
      <w:r w:rsidRPr="00AC35C7">
        <w:rPr>
          <w:rFonts w:ascii="Times New Roman" w:hAnsi="Times New Roman" w:cs="B Nazanin"/>
          <w:sz w:val="18"/>
          <w:szCs w:val="23"/>
          <w:lang w:bidi="he-IL"/>
        </w:rPr>
        <w:t>S</w:t>
      </w:r>
      <w:r w:rsidRPr="00AC35C7">
        <w:rPr>
          <w:rFonts w:ascii="Times New Roman" w:hAnsi="Times New Roman" w:cs="B Nazanin"/>
          <w:sz w:val="18"/>
          <w:szCs w:val="23"/>
          <w:vertAlign w:val="subscript"/>
          <w:lang w:bidi="he-IL"/>
        </w:rPr>
        <w:t>t</w:t>
      </w:r>
      <w:r w:rsidRPr="00AC35C7">
        <w:rPr>
          <w:rFonts w:ascii="Times New Roman" w:hAnsi="Times New Roman" w:cs="B Nazanin"/>
          <w:sz w:val="18"/>
          <w:szCs w:val="23"/>
          <w:rtl/>
          <w:lang w:bidi="fa-IR"/>
        </w:rPr>
        <w:t xml:space="preserve"> بیانگر متغیر انتقال</w:t>
      </w:r>
      <w:r w:rsidR="00F540C8" w:rsidRPr="00AC35C7">
        <w:rPr>
          <w:rFonts w:ascii="Times New Roman" w:hAnsi="Times New Roman" w:cs="B Nazanin"/>
          <w:sz w:val="18"/>
          <w:szCs w:val="23"/>
          <w:rtl/>
          <w:lang w:bidi="fa-IR"/>
        </w:rPr>
        <w:t xml:space="preserve"> </w:t>
      </w:r>
      <w:r w:rsidRPr="00AC35C7">
        <w:rPr>
          <w:rFonts w:ascii="Times New Roman" w:hAnsi="Times New Roman" w:cs="B Nazanin"/>
          <w:sz w:val="18"/>
          <w:szCs w:val="23"/>
          <w:rtl/>
          <w:lang w:bidi="fa-IR"/>
        </w:rPr>
        <w:t xml:space="preserve">؛ </w:t>
      </w:r>
      <w:r w:rsidRPr="00AC35C7">
        <w:rPr>
          <w:rFonts w:ascii="Times New Roman" w:hAnsi="Times New Roman" w:cs="B Nazanin"/>
          <w:sz w:val="18"/>
          <w:szCs w:val="23"/>
          <w:lang w:bidi="he-IL"/>
        </w:rPr>
        <w:t>γ</w:t>
      </w:r>
      <w:r w:rsidRPr="00AC35C7">
        <w:rPr>
          <w:rFonts w:ascii="Times New Roman" w:hAnsi="Times New Roman" w:cs="B Nazanin"/>
          <w:sz w:val="18"/>
          <w:szCs w:val="23"/>
          <w:rtl/>
          <w:lang w:bidi="fa-IR"/>
        </w:rPr>
        <w:t xml:space="preserve"> پارامتر شیب ؛ </w:t>
      </w:r>
      <w:r w:rsidRPr="00AC35C7">
        <w:rPr>
          <w:rFonts w:ascii="Times New Roman" w:hAnsi="Times New Roman" w:cs="B Nazanin"/>
          <w:sz w:val="18"/>
          <w:szCs w:val="23"/>
          <w:lang w:bidi="he-IL"/>
        </w:rPr>
        <w:t>c</w:t>
      </w:r>
      <w:r w:rsidRPr="00AC35C7">
        <w:rPr>
          <w:rFonts w:ascii="Times New Roman" w:hAnsi="Times New Roman" w:cs="B Nazanin"/>
          <w:sz w:val="18"/>
          <w:szCs w:val="23"/>
          <w:rtl/>
          <w:lang w:bidi="fa-IR"/>
        </w:rPr>
        <w:t xml:space="preserve"> حد</w:t>
      </w:r>
      <w:r w:rsidRPr="00AC35C7">
        <w:rPr>
          <w:rFonts w:ascii="Times New Roman" w:hAnsi="Times New Roman" w:cs="B Nazanin" w:hint="cs"/>
          <w:sz w:val="18"/>
          <w:szCs w:val="23"/>
          <w:rtl/>
          <w:lang w:bidi="fa-IR"/>
        </w:rPr>
        <w:t>‌</w:t>
      </w:r>
      <w:r w:rsidRPr="00AC35C7">
        <w:rPr>
          <w:rFonts w:ascii="Times New Roman" w:hAnsi="Times New Roman" w:cs="B Nazanin"/>
          <w:sz w:val="18"/>
          <w:szCs w:val="23"/>
          <w:rtl/>
          <w:lang w:bidi="fa-IR"/>
        </w:rPr>
        <w:t>آستانه‌ای یا محل وقوع تغییر رژیم است. در صورتی</w:t>
      </w:r>
      <w:r w:rsidRPr="00AC35C7">
        <w:rPr>
          <w:rFonts w:ascii="Times New Roman" w:hAnsi="Times New Roman" w:cs="B Nazanin" w:hint="cs"/>
          <w:sz w:val="18"/>
          <w:szCs w:val="23"/>
          <w:rtl/>
          <w:lang w:bidi="fa-IR"/>
        </w:rPr>
        <w:t>‌</w:t>
      </w:r>
      <w:r w:rsidRPr="00AC35C7">
        <w:rPr>
          <w:rFonts w:ascii="Times New Roman" w:hAnsi="Times New Roman" w:cs="B Nazanin"/>
          <w:sz w:val="18"/>
          <w:szCs w:val="23"/>
          <w:rtl/>
          <w:lang w:bidi="fa-IR"/>
        </w:rPr>
        <w:t xml:space="preserve">که پارامتر شیب </w:t>
      </w:r>
      <w:r w:rsidRPr="00AC35C7">
        <w:rPr>
          <w:rFonts w:ascii="Times New Roman" w:hAnsi="Times New Roman" w:cs="B Nazanin"/>
          <w:sz w:val="18"/>
          <w:szCs w:val="23"/>
          <w:lang w:bidi="he-IL"/>
        </w:rPr>
        <w:t>γ</w:t>
      </w:r>
      <w:r w:rsidRPr="00AC35C7">
        <w:rPr>
          <w:rFonts w:ascii="Times New Roman" w:hAnsi="Times New Roman" w:cs="B Nazanin"/>
          <w:sz w:val="18"/>
          <w:szCs w:val="23"/>
          <w:rtl/>
          <w:lang w:bidi="fa-IR"/>
        </w:rPr>
        <w:t xml:space="preserve"> که بیانگر سرعت انتقال از یک رژیم به رژیم دیگر می‌باشد به سمت بی</w:t>
      </w:r>
      <w:r w:rsidR="00F540C8">
        <w:rPr>
          <w:rFonts w:ascii="Times New Roman" w:hAnsi="Times New Roman" w:cs="B Nazanin" w:hint="cs"/>
          <w:sz w:val="18"/>
          <w:szCs w:val="23"/>
          <w:rtl/>
          <w:lang w:bidi="fa-IR"/>
        </w:rPr>
        <w:t>‌</w:t>
      </w:r>
      <w:r w:rsidRPr="00AC35C7">
        <w:rPr>
          <w:rFonts w:ascii="Times New Roman" w:hAnsi="Times New Roman" w:cs="B Nazanin"/>
          <w:sz w:val="18"/>
          <w:szCs w:val="23"/>
          <w:rtl/>
          <w:lang w:bidi="fa-IR"/>
        </w:rPr>
        <w:t xml:space="preserve">نهایت میل کند، مدل </w:t>
      </w:r>
      <w:r w:rsidRPr="00AC35C7">
        <w:rPr>
          <w:rFonts w:ascii="Times New Roman" w:hAnsi="Times New Roman" w:cs="B Nazanin"/>
          <w:sz w:val="18"/>
          <w:szCs w:val="23"/>
          <w:lang w:bidi="fa-IR"/>
        </w:rPr>
        <w:t>STR</w:t>
      </w:r>
      <w:r w:rsidRPr="00AC35C7">
        <w:rPr>
          <w:rFonts w:ascii="Times New Roman" w:hAnsi="Times New Roman" w:cs="B Nazanin"/>
          <w:sz w:val="18"/>
          <w:szCs w:val="23"/>
          <w:rtl/>
          <w:lang w:bidi="fa-IR"/>
        </w:rPr>
        <w:t xml:space="preserve"> به یک مدل آستانه‌ای </w:t>
      </w:r>
      <w:r w:rsidRPr="00AC35C7">
        <w:rPr>
          <w:rFonts w:ascii="Times New Roman" w:hAnsi="Times New Roman" w:cs="B Nazanin"/>
          <w:sz w:val="18"/>
          <w:szCs w:val="23"/>
          <w:lang w:bidi="fa-IR"/>
        </w:rPr>
        <w:t>TAR</w:t>
      </w:r>
      <w:r w:rsidRPr="00AC35C7">
        <w:rPr>
          <w:rFonts w:ascii="Times New Roman" w:hAnsi="Times New Roman" w:cs="B Nazanin"/>
          <w:sz w:val="18"/>
          <w:szCs w:val="23"/>
          <w:rtl/>
          <w:lang w:bidi="fa-IR"/>
        </w:rPr>
        <w:t xml:space="preserve"> تبدیل می‌شود، در صورتی</w:t>
      </w:r>
      <w:r w:rsidRPr="00AC35C7">
        <w:rPr>
          <w:rFonts w:ascii="Times New Roman" w:hAnsi="Times New Roman" w:cs="B Nazanin" w:hint="cs"/>
          <w:sz w:val="18"/>
          <w:szCs w:val="23"/>
          <w:rtl/>
          <w:lang w:bidi="fa-IR"/>
        </w:rPr>
        <w:t>‌</w:t>
      </w:r>
      <w:r w:rsidRPr="00AC35C7">
        <w:rPr>
          <w:rFonts w:ascii="Times New Roman" w:hAnsi="Times New Roman" w:cs="B Nazanin"/>
          <w:sz w:val="18"/>
          <w:szCs w:val="23"/>
          <w:rtl/>
          <w:lang w:bidi="fa-IR"/>
        </w:rPr>
        <w:t>که متغیر انتقال بزرگتر از حد آستانه‌ای باشد؛</w:t>
      </w:r>
      <w:r w:rsidRPr="00AC35C7">
        <w:rPr>
          <w:rFonts w:ascii="Times New Roman" w:hAnsi="Times New Roman" w:cs="B Nazanin"/>
          <w:sz w:val="18"/>
          <w:szCs w:val="23"/>
          <w:lang w:bidi="fa-IR"/>
        </w:rPr>
        <w:t xml:space="preserve"> </w:t>
      </w:r>
      <w:r w:rsidRPr="00AC35C7">
        <w:rPr>
          <w:rFonts w:ascii="Times New Roman" w:hAnsi="Times New Roman" w:cs="B Nazanin"/>
          <w:sz w:val="18"/>
          <w:szCs w:val="23"/>
          <w:rtl/>
          <w:lang w:bidi="fa-IR"/>
        </w:rPr>
        <w:t>(</w:t>
      </w:r>
      <w:r w:rsidRPr="00AC35C7">
        <w:rPr>
          <w:rFonts w:ascii="Times New Roman" w:hAnsi="Times New Roman" w:cs="B Nazanin"/>
          <w:sz w:val="18"/>
          <w:szCs w:val="23"/>
          <w:lang w:bidi="he-IL"/>
        </w:rPr>
        <w:t>c</w:t>
      </w:r>
      <w:r w:rsidRPr="00AC35C7">
        <w:rPr>
          <w:rFonts w:ascii="Times New Roman" w:hAnsi="Times New Roman" w:cs="B Nazanin"/>
          <w:sz w:val="18"/>
          <w:szCs w:val="23"/>
          <w:rtl/>
          <w:lang w:bidi="fa-IR"/>
        </w:rPr>
        <w:t xml:space="preserve"> &lt;</w:t>
      </w:r>
      <w:r w:rsidRPr="00AC35C7">
        <w:rPr>
          <w:rFonts w:ascii="Times New Roman" w:hAnsi="Times New Roman" w:cs="B Nazanin"/>
          <w:sz w:val="18"/>
          <w:szCs w:val="23"/>
          <w:lang w:bidi="he-IL"/>
        </w:rPr>
        <w:t>s</w:t>
      </w:r>
      <w:r w:rsidRPr="00AC35C7">
        <w:rPr>
          <w:rFonts w:ascii="Times New Roman" w:hAnsi="Times New Roman" w:cs="B Nazanin"/>
          <w:sz w:val="18"/>
          <w:szCs w:val="23"/>
          <w:vertAlign w:val="subscript"/>
          <w:lang w:bidi="he-IL"/>
        </w:rPr>
        <w:t>t</w:t>
      </w:r>
      <w:r w:rsidRPr="00AC35C7">
        <w:rPr>
          <w:rFonts w:ascii="Times New Roman" w:hAnsi="Times New Roman" w:cs="B Nazanin"/>
          <w:sz w:val="18"/>
          <w:szCs w:val="23"/>
          <w:rtl/>
          <w:lang w:bidi="fa-IR"/>
        </w:rPr>
        <w:t>) تابع انتقال برابر یک (1=</w:t>
      </w:r>
      <w:r w:rsidRPr="00AC35C7">
        <w:rPr>
          <w:rFonts w:ascii="Times New Roman" w:hAnsi="Times New Roman" w:cs="B Nazanin"/>
          <w:sz w:val="18"/>
          <w:szCs w:val="23"/>
          <w:lang w:bidi="he-IL"/>
        </w:rPr>
        <w:t>F</w:t>
      </w:r>
      <w:r w:rsidRPr="00AC35C7">
        <w:rPr>
          <w:rFonts w:ascii="Times New Roman" w:hAnsi="Times New Roman" w:cs="B Nazanin"/>
          <w:sz w:val="18"/>
          <w:szCs w:val="23"/>
          <w:rtl/>
          <w:lang w:bidi="fa-IR"/>
        </w:rPr>
        <w:t>) می‌شود. در صورتی که (</w:t>
      </w:r>
      <w:r w:rsidRPr="00AC35C7">
        <w:rPr>
          <w:rFonts w:ascii="Times New Roman" w:hAnsi="Times New Roman" w:cs="B Nazanin"/>
          <w:sz w:val="18"/>
          <w:szCs w:val="23"/>
          <w:lang w:bidi="he-IL"/>
        </w:rPr>
        <w:t>c</w:t>
      </w:r>
      <w:r w:rsidRPr="00AC35C7">
        <w:rPr>
          <w:rFonts w:ascii="Times New Roman" w:hAnsi="Times New Roman" w:cs="B Nazanin"/>
          <w:sz w:val="18"/>
          <w:szCs w:val="23"/>
          <w:rtl/>
          <w:lang w:bidi="fa-IR"/>
        </w:rPr>
        <w:t xml:space="preserve"> &gt;</w:t>
      </w:r>
      <w:r w:rsidRPr="00AC35C7">
        <w:rPr>
          <w:rFonts w:ascii="Times New Roman" w:hAnsi="Times New Roman" w:cs="B Nazanin"/>
          <w:sz w:val="18"/>
          <w:szCs w:val="23"/>
          <w:lang w:bidi="he-IL"/>
        </w:rPr>
        <w:t>s</w:t>
      </w:r>
      <w:r w:rsidRPr="00AC35C7">
        <w:rPr>
          <w:rFonts w:ascii="Times New Roman" w:hAnsi="Times New Roman" w:cs="B Nazanin"/>
          <w:sz w:val="18"/>
          <w:szCs w:val="23"/>
          <w:vertAlign w:val="subscript"/>
          <w:lang w:bidi="he-IL"/>
        </w:rPr>
        <w:t>t</w:t>
      </w:r>
      <w:r w:rsidRPr="00AC35C7">
        <w:rPr>
          <w:rFonts w:ascii="Times New Roman" w:hAnsi="Times New Roman" w:cs="B Nazanin"/>
          <w:sz w:val="18"/>
          <w:szCs w:val="23"/>
          <w:rtl/>
          <w:lang w:bidi="fa-IR"/>
        </w:rPr>
        <w:t>) مقدار تابع انتقال برابر با صفر (0=</w:t>
      </w:r>
      <w:r w:rsidRPr="00AC35C7">
        <w:rPr>
          <w:rFonts w:ascii="Times New Roman" w:hAnsi="Times New Roman" w:cs="B Nazanin"/>
          <w:sz w:val="18"/>
          <w:szCs w:val="23"/>
          <w:lang w:bidi="he-IL"/>
        </w:rPr>
        <w:t>F</w:t>
      </w:r>
      <w:r w:rsidRPr="00AC35C7">
        <w:rPr>
          <w:rFonts w:ascii="Times New Roman" w:hAnsi="Times New Roman" w:cs="B Nazanin"/>
          <w:sz w:val="18"/>
          <w:szCs w:val="23"/>
          <w:rtl/>
          <w:lang w:bidi="fa-IR"/>
        </w:rPr>
        <w:t>) خواهد بود.</w:t>
      </w:r>
      <w:r w:rsidRPr="00AC35C7">
        <w:rPr>
          <w:rFonts w:ascii="Times New Roman" w:hAnsi="Times New Roman" w:cs="B Nazanin" w:hint="cs"/>
          <w:sz w:val="18"/>
          <w:szCs w:val="23"/>
          <w:rtl/>
          <w:lang w:bidi="fa-IR"/>
        </w:rPr>
        <w:t xml:space="preserve"> </w:t>
      </w:r>
      <w:r w:rsidR="00F540C8">
        <w:rPr>
          <w:rFonts w:ascii="Times New Roman" w:hAnsi="Times New Roman" w:cs="B Nazanin" w:hint="cs"/>
          <w:sz w:val="18"/>
          <w:szCs w:val="23"/>
          <w:rtl/>
          <w:lang w:bidi="fa-IR"/>
        </w:rPr>
        <w:t>چنانچه</w:t>
      </w:r>
      <w:r w:rsidRPr="00AC35C7">
        <w:rPr>
          <w:rFonts w:ascii="Times New Roman" w:hAnsi="Times New Roman" w:cs="B Nazanin"/>
          <w:sz w:val="18"/>
          <w:szCs w:val="23"/>
          <w:rtl/>
          <w:lang w:bidi="fa-IR"/>
        </w:rPr>
        <w:t xml:space="preserve"> مقدار پارامتر شیب به سمت صفر میل کند، مدل </w:t>
      </w:r>
      <w:r w:rsidRPr="00AC35C7">
        <w:rPr>
          <w:rFonts w:ascii="Times New Roman" w:hAnsi="Times New Roman" w:cs="B Nazanin"/>
          <w:sz w:val="18"/>
          <w:szCs w:val="23"/>
          <w:lang w:bidi="fa-IR"/>
        </w:rPr>
        <w:t>STR</w:t>
      </w:r>
      <w:r w:rsidRPr="00AC35C7">
        <w:rPr>
          <w:rFonts w:ascii="Times New Roman" w:hAnsi="Times New Roman" w:cs="B Nazanin"/>
          <w:sz w:val="18"/>
          <w:szCs w:val="23"/>
          <w:rtl/>
          <w:lang w:bidi="fa-IR"/>
        </w:rPr>
        <w:t xml:space="preserve"> تبدیل به یک مدل خطی خواهد شد. فر</w:t>
      </w:r>
      <w:r w:rsidRPr="00AC35C7">
        <w:rPr>
          <w:rFonts w:ascii="Times New Roman" w:hAnsi="Times New Roman" w:cs="B Nazanin" w:hint="cs"/>
          <w:sz w:val="18"/>
          <w:szCs w:val="23"/>
          <w:rtl/>
          <w:lang w:bidi="fa-IR"/>
        </w:rPr>
        <w:t>آ</w:t>
      </w:r>
      <w:r w:rsidRPr="00AC35C7">
        <w:rPr>
          <w:rFonts w:ascii="Times New Roman" w:hAnsi="Times New Roman" w:cs="B Nazanin"/>
          <w:sz w:val="18"/>
          <w:szCs w:val="23"/>
          <w:rtl/>
          <w:lang w:bidi="fa-IR"/>
        </w:rPr>
        <w:t xml:space="preserve">یند تخمین مدل </w:t>
      </w:r>
      <w:r w:rsidRPr="00AC35C7">
        <w:rPr>
          <w:rFonts w:ascii="Times New Roman" w:hAnsi="Times New Roman" w:cs="B Nazanin"/>
          <w:sz w:val="18"/>
          <w:szCs w:val="23"/>
          <w:lang w:bidi="fa-IR"/>
        </w:rPr>
        <w:t>STR</w:t>
      </w:r>
      <w:r w:rsidRPr="00AC35C7">
        <w:rPr>
          <w:rFonts w:ascii="Times New Roman" w:hAnsi="Times New Roman" w:cs="B Nazanin"/>
          <w:sz w:val="18"/>
          <w:szCs w:val="23"/>
          <w:rtl/>
          <w:lang w:bidi="fa-IR"/>
        </w:rPr>
        <w:t xml:space="preserve"> بدین صورت است که در گام نخست الگوی پویای مدل و یا تعداد وقفه‌های بهینه انتخاب می‌شوند، سپس وجود رابطه غیرخطی میان متغیرهای مورد مطالعه آزمون می‌شود و بر اساس آن متغیر انتقال و تعداد دفعات تغییر رژیم انتخاب می‌شوند. در گام دوم با استفاده از الگوریتم نیوتن </w:t>
      </w:r>
      <w:r w:rsidRPr="00AC35C7">
        <w:rPr>
          <w:rFonts w:ascii="Times New Roman" w:hAnsi="Times New Roman" w:cs="Times New Roman" w:hint="cs"/>
          <w:sz w:val="18"/>
          <w:szCs w:val="23"/>
          <w:rtl/>
          <w:lang w:bidi="fa-IR"/>
        </w:rPr>
        <w:t>–</w:t>
      </w:r>
      <w:r w:rsidRPr="00AC35C7">
        <w:rPr>
          <w:rFonts w:ascii="Times New Roman" w:hAnsi="Times New Roman" w:cs="B Nazanin"/>
          <w:sz w:val="18"/>
          <w:szCs w:val="23"/>
          <w:rtl/>
          <w:lang w:bidi="fa-IR"/>
        </w:rPr>
        <w:t>رافسون</w:t>
      </w:r>
      <w:r w:rsidRPr="00AC35C7">
        <w:rPr>
          <w:rFonts w:ascii="Times New Roman" w:hAnsi="Times New Roman" w:cs="B Nazanin"/>
          <w:sz w:val="18"/>
          <w:szCs w:val="23"/>
          <w:vertAlign w:val="superscript"/>
          <w:rtl/>
          <w:lang w:bidi="fa-IR"/>
        </w:rPr>
        <w:footnoteReference w:id="144"/>
      </w:r>
      <w:r w:rsidRPr="00AC35C7">
        <w:rPr>
          <w:rFonts w:ascii="Times New Roman" w:hAnsi="Times New Roman" w:cs="B Nazanin"/>
          <w:sz w:val="18"/>
          <w:szCs w:val="23"/>
          <w:rtl/>
          <w:lang w:bidi="fa-IR"/>
        </w:rPr>
        <w:t xml:space="preserve"> و روش حداکثر درست نمایی، مدل </w:t>
      </w:r>
      <w:r w:rsidRPr="00AC35C7">
        <w:rPr>
          <w:rFonts w:ascii="Times New Roman" w:hAnsi="Times New Roman" w:cs="B Nazanin"/>
          <w:sz w:val="18"/>
          <w:szCs w:val="23"/>
          <w:lang w:bidi="fa-IR"/>
        </w:rPr>
        <w:t>STR</w:t>
      </w:r>
      <w:r w:rsidRPr="00AC35C7">
        <w:rPr>
          <w:rFonts w:ascii="Times New Roman" w:hAnsi="Times New Roman" w:cs="B Nazanin"/>
          <w:sz w:val="18"/>
          <w:szCs w:val="23"/>
          <w:rtl/>
          <w:lang w:bidi="fa-IR"/>
        </w:rPr>
        <w:t xml:space="preserve"> انتخاب شده </w:t>
      </w:r>
      <w:r w:rsidRPr="00AC35C7">
        <w:rPr>
          <w:rFonts w:ascii="Times New Roman" w:hAnsi="Times New Roman" w:cs="B Nazanin" w:hint="cs"/>
          <w:sz w:val="18"/>
          <w:szCs w:val="23"/>
          <w:rtl/>
          <w:lang w:bidi="fa-IR"/>
        </w:rPr>
        <w:t>برآورد</w:t>
      </w:r>
      <w:r w:rsidRPr="00AC35C7">
        <w:rPr>
          <w:rFonts w:ascii="Times New Roman" w:hAnsi="Times New Roman" w:cs="B Nazanin"/>
          <w:sz w:val="18"/>
          <w:szCs w:val="23"/>
          <w:rtl/>
          <w:lang w:bidi="fa-IR"/>
        </w:rPr>
        <w:t xml:space="preserve"> می‌شود و آزمون‌های تشخیصی جهت حصول اطمینان از دستیابی به نتایج قابل اتکاء </w:t>
      </w:r>
      <w:r w:rsidRPr="002675EA">
        <w:rPr>
          <w:rFonts w:ascii="Times New Roman" w:hAnsi="Times New Roman" w:cs="B Nazanin"/>
          <w:sz w:val="18"/>
          <w:szCs w:val="23"/>
          <w:rtl/>
          <w:lang w:bidi="fa-IR"/>
        </w:rPr>
        <w:t>انجام می</w:t>
      </w:r>
      <w:r w:rsidRPr="002675EA">
        <w:rPr>
          <w:rFonts w:ascii="Times New Roman" w:hAnsi="Times New Roman" w:cs="B Nazanin" w:hint="eastAsia"/>
          <w:sz w:val="18"/>
          <w:szCs w:val="23"/>
          <w:rtl/>
          <w:lang w:bidi="fa-IR"/>
        </w:rPr>
        <w:t>‌</w:t>
      </w:r>
      <w:r w:rsidRPr="002675EA">
        <w:rPr>
          <w:rFonts w:ascii="Times New Roman" w:hAnsi="Times New Roman" w:cs="B Nazanin"/>
          <w:sz w:val="18"/>
          <w:szCs w:val="23"/>
          <w:rtl/>
          <w:lang w:bidi="fa-IR"/>
        </w:rPr>
        <w:t>شوند</w:t>
      </w:r>
      <w:r w:rsidRPr="002675EA">
        <w:rPr>
          <w:rFonts w:ascii="Times New Roman" w:hAnsi="Times New Roman" w:cs="B Nazanin" w:hint="cs"/>
          <w:sz w:val="18"/>
          <w:szCs w:val="23"/>
          <w:rtl/>
          <w:lang w:bidi="fa-IR"/>
        </w:rPr>
        <w:t xml:space="preserve"> </w:t>
      </w:r>
      <w:r w:rsidR="00DB0E91" w:rsidRPr="002675EA">
        <w:rPr>
          <w:rFonts w:ascii="Times New Roman" w:hAnsi="Times New Roman" w:cs="B Nazanin" w:hint="cs"/>
          <w:sz w:val="18"/>
          <w:szCs w:val="23"/>
          <w:rtl/>
          <w:lang w:bidi="fa-IR"/>
        </w:rPr>
        <w:t>(گل‌خندان</w:t>
      </w:r>
      <w:r w:rsidR="00DB0E91" w:rsidRPr="002675EA">
        <w:rPr>
          <w:rStyle w:val="FootnoteReference"/>
          <w:rFonts w:ascii="Times New Roman" w:hAnsi="Times New Roman" w:cs="B Nazanin"/>
          <w:sz w:val="18"/>
          <w:szCs w:val="23"/>
          <w:rtl/>
          <w:lang w:bidi="fa-IR"/>
        </w:rPr>
        <w:footnoteReference w:id="145"/>
      </w:r>
      <w:r w:rsidR="00DB0E91" w:rsidRPr="002675EA">
        <w:rPr>
          <w:rFonts w:ascii="Times New Roman" w:hAnsi="Times New Roman" w:cs="B Nazanin" w:hint="cs"/>
          <w:sz w:val="18"/>
          <w:szCs w:val="23"/>
          <w:rtl/>
          <w:lang w:bidi="fa-IR"/>
        </w:rPr>
        <w:t>، 1395).</w:t>
      </w:r>
    </w:p>
    <w:p w:rsidR="007560B6" w:rsidRPr="00AC35C7" w:rsidRDefault="007560B6" w:rsidP="00AC35C7">
      <w:pPr>
        <w:bidi/>
        <w:spacing w:after="0" w:line="240" w:lineRule="auto"/>
        <w:jc w:val="both"/>
        <w:rPr>
          <w:rFonts w:ascii="Times New Roman" w:hAnsi="Times New Roman" w:cs="B Nazanin"/>
          <w:sz w:val="18"/>
          <w:szCs w:val="23"/>
          <w:rtl/>
          <w:lang w:bidi="fa-IR"/>
        </w:rPr>
      </w:pPr>
    </w:p>
    <w:p w:rsidR="007560B6" w:rsidRPr="00AC35C7" w:rsidRDefault="000C657B" w:rsidP="00AC35C7">
      <w:pPr>
        <w:bidi/>
        <w:spacing w:after="0" w:line="240" w:lineRule="auto"/>
        <w:rPr>
          <w:rFonts w:ascii="Times New Roman" w:hAnsi="Times New Roman" w:cs="B Nazanin"/>
          <w:b/>
          <w:bCs/>
          <w:sz w:val="18"/>
          <w:szCs w:val="23"/>
          <w:rtl/>
          <w:lang w:bidi="fa-IR"/>
        </w:rPr>
      </w:pPr>
      <w:r w:rsidRPr="00AC35C7">
        <w:rPr>
          <w:rFonts w:ascii="Times New Roman" w:hAnsi="Times New Roman" w:cs="B Nazanin" w:hint="cs"/>
          <w:b/>
          <w:bCs/>
          <w:sz w:val="18"/>
          <w:szCs w:val="23"/>
          <w:rtl/>
          <w:lang w:bidi="fa-IR"/>
        </w:rPr>
        <w:t>5</w:t>
      </w:r>
      <w:r w:rsidR="00653907" w:rsidRPr="00AC35C7">
        <w:rPr>
          <w:rFonts w:ascii="Times New Roman" w:hAnsi="Times New Roman" w:cs="B Nazanin" w:hint="cs"/>
          <w:b/>
          <w:bCs/>
          <w:sz w:val="18"/>
          <w:szCs w:val="23"/>
          <w:rtl/>
          <w:lang w:bidi="fa-IR"/>
        </w:rPr>
        <w:t xml:space="preserve">. </w:t>
      </w:r>
      <w:r w:rsidR="007560B6" w:rsidRPr="00AC35C7">
        <w:rPr>
          <w:rFonts w:ascii="Times New Roman" w:hAnsi="Times New Roman" w:cs="B Nazanin" w:hint="cs"/>
          <w:b/>
          <w:bCs/>
          <w:sz w:val="18"/>
          <w:szCs w:val="23"/>
          <w:rtl/>
          <w:lang w:bidi="fa-IR"/>
        </w:rPr>
        <w:t>نتایج</w:t>
      </w:r>
    </w:p>
    <w:p w:rsidR="0002666C" w:rsidRPr="00AC35C7" w:rsidRDefault="00BB1146" w:rsidP="00AC35C7">
      <w:pPr>
        <w:tabs>
          <w:tab w:val="left" w:pos="565"/>
        </w:tabs>
        <w:autoSpaceDE w:val="0"/>
        <w:autoSpaceDN w:val="0"/>
        <w:bidi/>
        <w:adjustRightInd w:val="0"/>
        <w:spacing w:after="0" w:line="240" w:lineRule="auto"/>
        <w:jc w:val="lowKashida"/>
        <w:rPr>
          <w:rFonts w:ascii="Times New Roman" w:hAnsi="Times New Roman" w:cs="B Nazanin"/>
          <w:sz w:val="18"/>
          <w:szCs w:val="23"/>
          <w:rtl/>
          <w:lang w:bidi="fa-IR"/>
        </w:rPr>
      </w:pPr>
      <w:r w:rsidRPr="00AC35C7">
        <w:rPr>
          <w:rFonts w:ascii="Times New Roman" w:eastAsia="Calibri" w:hAnsi="Times New Roman" w:cs="B Nazanin" w:hint="cs"/>
          <w:bCs/>
          <w:sz w:val="18"/>
          <w:szCs w:val="23"/>
          <w:rtl/>
          <w:lang w:bidi="fa-IR"/>
        </w:rPr>
        <w:t xml:space="preserve"> </w:t>
      </w:r>
      <w:r w:rsidR="0002666C" w:rsidRPr="00AC35C7">
        <w:rPr>
          <w:rFonts w:ascii="Times New Roman" w:hAnsi="Times New Roman" w:cs="B Nazanin" w:hint="cs"/>
          <w:sz w:val="18"/>
          <w:szCs w:val="23"/>
          <w:rtl/>
          <w:lang w:bidi="fa-IR"/>
        </w:rPr>
        <w:t>به منظور محاسبه شاخص متغیرهای کلان اقتصادی، از روش تحلیل مؤلفه اصلی (</w:t>
      </w:r>
      <w:r w:rsidR="0002666C" w:rsidRPr="00AC35C7">
        <w:rPr>
          <w:rFonts w:ascii="Times New Roman" w:hAnsi="Times New Roman" w:cs="B Nazanin"/>
          <w:sz w:val="18"/>
          <w:szCs w:val="23"/>
          <w:lang w:bidi="fa-IR"/>
        </w:rPr>
        <w:t>PCA</w:t>
      </w:r>
      <w:r w:rsidR="0002666C" w:rsidRPr="00AC35C7">
        <w:rPr>
          <w:rFonts w:ascii="Times New Roman" w:hAnsi="Times New Roman" w:cs="B Nazanin" w:hint="cs"/>
          <w:sz w:val="18"/>
          <w:szCs w:val="23"/>
          <w:rtl/>
          <w:lang w:bidi="fa-IR"/>
        </w:rPr>
        <w:t>) استفاده شد. نتایج به دست آمده در جدول (1) گزارش شده است.</w:t>
      </w:r>
    </w:p>
    <w:p w:rsidR="0002666C" w:rsidRPr="00AC35C7" w:rsidRDefault="0002666C" w:rsidP="00401C42">
      <w:pPr>
        <w:tabs>
          <w:tab w:val="left" w:pos="565"/>
        </w:tabs>
        <w:autoSpaceDE w:val="0"/>
        <w:autoSpaceDN w:val="0"/>
        <w:bidi/>
        <w:adjustRightInd w:val="0"/>
        <w:spacing w:after="0" w:line="240" w:lineRule="auto"/>
        <w:jc w:val="center"/>
        <w:rPr>
          <w:rFonts w:ascii="Times New Roman" w:hAnsi="Times New Roman" w:cs="B Nazanin"/>
          <w:b/>
          <w:bCs/>
          <w:sz w:val="18"/>
          <w:szCs w:val="23"/>
          <w:rtl/>
          <w:lang w:bidi="fa-IR"/>
        </w:rPr>
      </w:pPr>
      <w:r w:rsidRPr="00AC35C7">
        <w:rPr>
          <w:rFonts w:ascii="Times New Roman" w:hAnsi="Times New Roman" w:cs="B Nazanin" w:hint="cs"/>
          <w:b/>
          <w:bCs/>
          <w:sz w:val="18"/>
          <w:szCs w:val="23"/>
          <w:rtl/>
          <w:lang w:bidi="fa-IR"/>
        </w:rPr>
        <w:t xml:space="preserve">جدول </w:t>
      </w:r>
      <w:r w:rsidR="00401C42">
        <w:rPr>
          <w:rFonts w:ascii="Times New Roman" w:hAnsi="Times New Roman" w:cs="B Nazanin" w:hint="cs"/>
          <w:b/>
          <w:bCs/>
          <w:sz w:val="18"/>
          <w:szCs w:val="23"/>
          <w:rtl/>
          <w:lang w:bidi="fa-IR"/>
        </w:rPr>
        <w:t>(1).</w:t>
      </w:r>
      <w:r w:rsidRPr="00AC35C7">
        <w:rPr>
          <w:rFonts w:ascii="Times New Roman" w:hAnsi="Times New Roman" w:cs="B Nazanin" w:hint="cs"/>
          <w:b/>
          <w:bCs/>
          <w:sz w:val="18"/>
          <w:szCs w:val="23"/>
          <w:rtl/>
          <w:lang w:bidi="fa-IR"/>
        </w:rPr>
        <w:t xml:space="preserve"> نتیجه روش تحلیل مؤلفه اصلی (</w:t>
      </w:r>
      <w:r w:rsidRPr="00AC35C7">
        <w:rPr>
          <w:rFonts w:ascii="Times New Roman" w:hAnsi="Times New Roman" w:cs="B Nazanin"/>
          <w:b/>
          <w:bCs/>
          <w:sz w:val="18"/>
          <w:szCs w:val="23"/>
          <w:lang w:bidi="fa-IR"/>
        </w:rPr>
        <w:t>PCA</w:t>
      </w:r>
      <w:r w:rsidRPr="00AC35C7">
        <w:rPr>
          <w:rFonts w:ascii="Times New Roman" w:hAnsi="Times New Roman" w:cs="B Nazanin" w:hint="cs"/>
          <w:b/>
          <w:bCs/>
          <w:sz w:val="18"/>
          <w:szCs w:val="23"/>
          <w:rtl/>
          <w:lang w:bidi="fa-IR"/>
        </w:rPr>
        <w:t>)</w:t>
      </w:r>
    </w:p>
    <w:tbl>
      <w:tblPr>
        <w:tblStyle w:val="TableGrid"/>
        <w:bidiVisual/>
        <w:tblW w:w="0" w:type="auto"/>
        <w:jc w:val="center"/>
        <w:tblInd w:w="411" w:type="dxa"/>
        <w:tblLook w:val="04A0" w:firstRow="1" w:lastRow="0" w:firstColumn="1" w:lastColumn="0" w:noHBand="0" w:noVBand="1"/>
      </w:tblPr>
      <w:tblGrid>
        <w:gridCol w:w="573"/>
        <w:gridCol w:w="2445"/>
        <w:gridCol w:w="1094"/>
        <w:gridCol w:w="528"/>
        <w:gridCol w:w="950"/>
        <w:gridCol w:w="1019"/>
      </w:tblGrid>
      <w:tr w:rsidR="00F540C8" w:rsidRPr="00B051AB" w:rsidTr="00F540C8">
        <w:trPr>
          <w:jc w:val="center"/>
        </w:trPr>
        <w:tc>
          <w:tcPr>
            <w:tcW w:w="567" w:type="dxa"/>
          </w:tcPr>
          <w:p w:rsidR="00DB0E91" w:rsidRPr="00B051AB" w:rsidRDefault="00DB0E91" w:rsidP="00F540C8">
            <w:pPr>
              <w:tabs>
                <w:tab w:val="left" w:pos="565"/>
              </w:tabs>
              <w:autoSpaceDE w:val="0"/>
              <w:autoSpaceDN w:val="0"/>
              <w:bidi/>
              <w:adjustRightInd w:val="0"/>
              <w:jc w:val="center"/>
              <w:rPr>
                <w:rFonts w:ascii="Times New Roman" w:hAnsi="Times New Roman" w:cs="B Nazanin"/>
                <w:b/>
                <w:bCs/>
                <w:sz w:val="16"/>
                <w:szCs w:val="16"/>
                <w:rtl/>
                <w:lang w:bidi="fa-IR"/>
              </w:rPr>
            </w:pPr>
            <w:r w:rsidRPr="00B051AB">
              <w:rPr>
                <w:rFonts w:ascii="Times New Roman" w:hAnsi="Times New Roman" w:cs="B Nazanin" w:hint="cs"/>
                <w:b/>
                <w:bCs/>
                <w:sz w:val="16"/>
                <w:szCs w:val="16"/>
                <w:rtl/>
                <w:lang w:bidi="fa-IR"/>
              </w:rPr>
              <w:t xml:space="preserve">نماد </w:t>
            </w:r>
          </w:p>
        </w:tc>
        <w:tc>
          <w:tcPr>
            <w:tcW w:w="2448" w:type="dxa"/>
            <w:tcBorders>
              <w:right w:val="single" w:sz="4" w:space="0" w:color="000000"/>
            </w:tcBorders>
          </w:tcPr>
          <w:p w:rsidR="00DB0E91" w:rsidRPr="00B051AB" w:rsidRDefault="00DB0E91" w:rsidP="00AC35C7">
            <w:pPr>
              <w:tabs>
                <w:tab w:val="left" w:pos="565"/>
              </w:tabs>
              <w:autoSpaceDE w:val="0"/>
              <w:autoSpaceDN w:val="0"/>
              <w:bidi/>
              <w:adjustRightInd w:val="0"/>
              <w:jc w:val="center"/>
              <w:rPr>
                <w:rFonts w:ascii="Times New Roman" w:hAnsi="Times New Roman" w:cs="B Nazanin"/>
                <w:b/>
                <w:bCs/>
                <w:sz w:val="16"/>
                <w:szCs w:val="16"/>
                <w:rtl/>
                <w:lang w:bidi="fa-IR"/>
              </w:rPr>
            </w:pPr>
            <w:r w:rsidRPr="00B051AB">
              <w:rPr>
                <w:rFonts w:ascii="Times New Roman" w:hAnsi="Times New Roman" w:cs="B Nazanin" w:hint="cs"/>
                <w:b/>
                <w:bCs/>
                <w:sz w:val="16"/>
                <w:szCs w:val="16"/>
                <w:rtl/>
                <w:lang w:bidi="fa-IR"/>
              </w:rPr>
              <w:t>نام متغیر</w:t>
            </w:r>
          </w:p>
        </w:tc>
        <w:tc>
          <w:tcPr>
            <w:tcW w:w="1095" w:type="dxa"/>
            <w:tcBorders>
              <w:top w:val="single" w:sz="4" w:space="0" w:color="000000"/>
              <w:left w:val="single" w:sz="4" w:space="0" w:color="000000"/>
              <w:bottom w:val="single" w:sz="4" w:space="0" w:color="000000"/>
              <w:right w:val="double" w:sz="4" w:space="0" w:color="auto"/>
            </w:tcBorders>
          </w:tcPr>
          <w:p w:rsidR="00DB0E91" w:rsidRPr="00B051AB" w:rsidRDefault="00DB0E91" w:rsidP="00AC35C7">
            <w:pPr>
              <w:tabs>
                <w:tab w:val="left" w:pos="565"/>
              </w:tabs>
              <w:autoSpaceDE w:val="0"/>
              <w:autoSpaceDN w:val="0"/>
              <w:bidi/>
              <w:adjustRightInd w:val="0"/>
              <w:jc w:val="center"/>
              <w:rPr>
                <w:rFonts w:ascii="Times New Roman" w:hAnsi="Times New Roman" w:cs="B Nazanin"/>
                <w:b/>
                <w:bCs/>
                <w:sz w:val="16"/>
                <w:szCs w:val="16"/>
                <w:rtl/>
                <w:lang w:bidi="fa-IR"/>
              </w:rPr>
            </w:pPr>
            <w:r w:rsidRPr="00B051AB">
              <w:rPr>
                <w:rFonts w:ascii="Times New Roman" w:hAnsi="Times New Roman" w:cs="B Nazanin" w:hint="cs"/>
                <w:b/>
                <w:bCs/>
                <w:sz w:val="16"/>
                <w:szCs w:val="16"/>
                <w:rtl/>
                <w:lang w:bidi="fa-IR"/>
              </w:rPr>
              <w:t>وزن محاسباتی</w:t>
            </w:r>
          </w:p>
        </w:tc>
        <w:tc>
          <w:tcPr>
            <w:tcW w:w="528" w:type="dxa"/>
            <w:tcBorders>
              <w:top w:val="single" w:sz="4" w:space="0" w:color="000000"/>
              <w:left w:val="double" w:sz="4" w:space="0" w:color="auto"/>
              <w:bottom w:val="single" w:sz="4" w:space="0" w:color="000000"/>
              <w:right w:val="single" w:sz="4" w:space="0" w:color="000000"/>
            </w:tcBorders>
          </w:tcPr>
          <w:p w:rsidR="00DB0E91" w:rsidRPr="00B051AB" w:rsidRDefault="00DB0E91" w:rsidP="00F540C8">
            <w:pPr>
              <w:tabs>
                <w:tab w:val="left" w:pos="565"/>
              </w:tabs>
              <w:autoSpaceDE w:val="0"/>
              <w:autoSpaceDN w:val="0"/>
              <w:bidi/>
              <w:adjustRightInd w:val="0"/>
              <w:jc w:val="center"/>
              <w:rPr>
                <w:rFonts w:ascii="Times New Roman" w:hAnsi="Times New Roman" w:cs="B Nazanin"/>
                <w:b/>
                <w:bCs/>
                <w:sz w:val="16"/>
                <w:szCs w:val="16"/>
                <w:rtl/>
                <w:lang w:bidi="fa-IR"/>
              </w:rPr>
            </w:pPr>
            <w:r w:rsidRPr="00B051AB">
              <w:rPr>
                <w:rFonts w:ascii="Times New Roman" w:hAnsi="Times New Roman" w:cs="B Nazanin" w:hint="cs"/>
                <w:b/>
                <w:bCs/>
                <w:sz w:val="16"/>
                <w:szCs w:val="16"/>
                <w:rtl/>
                <w:lang w:bidi="fa-IR"/>
              </w:rPr>
              <w:t xml:space="preserve">نماد </w:t>
            </w:r>
          </w:p>
        </w:tc>
        <w:tc>
          <w:tcPr>
            <w:tcW w:w="951" w:type="dxa"/>
            <w:tcBorders>
              <w:left w:val="single" w:sz="4" w:space="0" w:color="000000"/>
            </w:tcBorders>
          </w:tcPr>
          <w:p w:rsidR="00DB0E91" w:rsidRPr="00B051AB" w:rsidRDefault="00DB0E91" w:rsidP="00AC35C7">
            <w:pPr>
              <w:tabs>
                <w:tab w:val="left" w:pos="565"/>
              </w:tabs>
              <w:autoSpaceDE w:val="0"/>
              <w:autoSpaceDN w:val="0"/>
              <w:bidi/>
              <w:adjustRightInd w:val="0"/>
              <w:jc w:val="center"/>
              <w:rPr>
                <w:rFonts w:ascii="Times New Roman" w:hAnsi="Times New Roman" w:cs="B Nazanin"/>
                <w:b/>
                <w:bCs/>
                <w:sz w:val="16"/>
                <w:szCs w:val="16"/>
                <w:rtl/>
                <w:lang w:bidi="fa-IR"/>
              </w:rPr>
            </w:pPr>
            <w:r w:rsidRPr="00B051AB">
              <w:rPr>
                <w:rFonts w:ascii="Times New Roman" w:hAnsi="Times New Roman" w:cs="B Nazanin" w:hint="cs"/>
                <w:b/>
                <w:bCs/>
                <w:sz w:val="16"/>
                <w:szCs w:val="16"/>
                <w:rtl/>
                <w:lang w:bidi="fa-IR"/>
              </w:rPr>
              <w:t>نام متغیر</w:t>
            </w:r>
          </w:p>
        </w:tc>
        <w:tc>
          <w:tcPr>
            <w:tcW w:w="1020" w:type="dxa"/>
          </w:tcPr>
          <w:p w:rsidR="00DB0E91" w:rsidRPr="00B051AB" w:rsidRDefault="00DB0E91" w:rsidP="00AC35C7">
            <w:pPr>
              <w:tabs>
                <w:tab w:val="left" w:pos="565"/>
              </w:tabs>
              <w:autoSpaceDE w:val="0"/>
              <w:autoSpaceDN w:val="0"/>
              <w:bidi/>
              <w:adjustRightInd w:val="0"/>
              <w:jc w:val="center"/>
              <w:rPr>
                <w:rFonts w:ascii="Times New Roman" w:hAnsi="Times New Roman" w:cs="B Nazanin"/>
                <w:b/>
                <w:bCs/>
                <w:sz w:val="16"/>
                <w:szCs w:val="16"/>
                <w:rtl/>
                <w:lang w:bidi="fa-IR"/>
              </w:rPr>
            </w:pPr>
            <w:r w:rsidRPr="00B051AB">
              <w:rPr>
                <w:rFonts w:ascii="Times New Roman" w:hAnsi="Times New Roman" w:cs="B Nazanin" w:hint="cs"/>
                <w:b/>
                <w:bCs/>
                <w:sz w:val="16"/>
                <w:szCs w:val="16"/>
                <w:rtl/>
                <w:lang w:bidi="fa-IR"/>
              </w:rPr>
              <w:t>وزن محاسباتی</w:t>
            </w:r>
          </w:p>
        </w:tc>
      </w:tr>
      <w:tr w:rsidR="00F540C8" w:rsidRPr="00B051AB" w:rsidTr="00F540C8">
        <w:trPr>
          <w:jc w:val="center"/>
        </w:trPr>
        <w:tc>
          <w:tcPr>
            <w:tcW w:w="567" w:type="dxa"/>
            <w:vAlign w:val="bottom"/>
          </w:tcPr>
          <w:p w:rsidR="00DB0E91" w:rsidRPr="00B051AB" w:rsidRDefault="00DB0E91" w:rsidP="00F540C8">
            <w:pPr>
              <w:jc w:val="center"/>
              <w:rPr>
                <w:rFonts w:ascii="Times New Roman" w:hAnsi="Times New Roman" w:cstheme="majorBidi"/>
                <w:color w:val="000000"/>
                <w:sz w:val="16"/>
                <w:szCs w:val="16"/>
              </w:rPr>
            </w:pPr>
            <w:r w:rsidRPr="00B051AB">
              <w:rPr>
                <w:rFonts w:ascii="Times New Roman" w:hAnsi="Times New Roman" w:cstheme="majorBidi"/>
                <w:color w:val="000000"/>
                <w:sz w:val="16"/>
                <w:szCs w:val="16"/>
              </w:rPr>
              <w:t>BMR</w:t>
            </w:r>
          </w:p>
        </w:tc>
        <w:tc>
          <w:tcPr>
            <w:tcW w:w="2448" w:type="dxa"/>
            <w:tcBorders>
              <w:right w:val="single" w:sz="4" w:space="0" w:color="000000"/>
            </w:tcBorders>
          </w:tcPr>
          <w:p w:rsidR="00DB0E91" w:rsidRPr="00B051AB" w:rsidRDefault="00DB0E91" w:rsidP="00AC35C7">
            <w:pPr>
              <w:tabs>
                <w:tab w:val="left" w:pos="565"/>
              </w:tabs>
              <w:autoSpaceDE w:val="0"/>
              <w:autoSpaceDN w:val="0"/>
              <w:bidi/>
              <w:adjustRightInd w:val="0"/>
              <w:jc w:val="center"/>
              <w:rPr>
                <w:rFonts w:ascii="Times New Roman" w:hAnsi="Times New Roman" w:cs="B Nazanin"/>
                <w:sz w:val="16"/>
                <w:szCs w:val="16"/>
                <w:rtl/>
                <w:lang w:bidi="fa-IR"/>
              </w:rPr>
            </w:pPr>
            <w:r w:rsidRPr="00B051AB">
              <w:rPr>
                <w:rFonts w:ascii="Times New Roman" w:hAnsi="Times New Roman" w:cs="B Nazanin"/>
                <w:sz w:val="16"/>
                <w:szCs w:val="16"/>
                <w:rtl/>
                <w:lang w:bidi="fa-IR"/>
              </w:rPr>
              <w:t>تفاوت نرخ ارز رسم</w:t>
            </w:r>
            <w:r w:rsidRPr="00B051AB">
              <w:rPr>
                <w:rFonts w:ascii="Times New Roman" w:hAnsi="Times New Roman" w:cs="B Nazanin" w:hint="cs"/>
                <w:sz w:val="16"/>
                <w:szCs w:val="16"/>
                <w:rtl/>
                <w:lang w:bidi="fa-IR"/>
              </w:rPr>
              <w:t>ی</w:t>
            </w:r>
            <w:r w:rsidRPr="00B051AB">
              <w:rPr>
                <w:rFonts w:ascii="Times New Roman" w:hAnsi="Times New Roman" w:cs="B Nazanin"/>
                <w:sz w:val="16"/>
                <w:szCs w:val="16"/>
                <w:rtl/>
                <w:lang w:bidi="fa-IR"/>
              </w:rPr>
              <w:t xml:space="preserve"> و نرخ ارز بازار س</w:t>
            </w:r>
            <w:r w:rsidRPr="00B051AB">
              <w:rPr>
                <w:rFonts w:ascii="Times New Roman" w:hAnsi="Times New Roman" w:cs="B Nazanin" w:hint="cs"/>
                <w:sz w:val="16"/>
                <w:szCs w:val="16"/>
                <w:rtl/>
                <w:lang w:bidi="fa-IR"/>
              </w:rPr>
              <w:t>ی</w:t>
            </w:r>
            <w:r w:rsidRPr="00B051AB">
              <w:rPr>
                <w:rFonts w:ascii="Times New Roman" w:hAnsi="Times New Roman" w:cs="B Nazanin" w:hint="eastAsia"/>
                <w:sz w:val="16"/>
                <w:szCs w:val="16"/>
                <w:rtl/>
                <w:lang w:bidi="fa-IR"/>
              </w:rPr>
              <w:t>اه</w:t>
            </w:r>
          </w:p>
        </w:tc>
        <w:tc>
          <w:tcPr>
            <w:tcW w:w="1095" w:type="dxa"/>
            <w:tcBorders>
              <w:top w:val="single" w:sz="4" w:space="0" w:color="000000"/>
              <w:left w:val="single" w:sz="4" w:space="0" w:color="000000"/>
              <w:bottom w:val="single" w:sz="4" w:space="0" w:color="000000"/>
              <w:right w:val="double" w:sz="4" w:space="0" w:color="auto"/>
            </w:tcBorders>
          </w:tcPr>
          <w:p w:rsidR="00DB0E91" w:rsidRPr="00B051AB" w:rsidRDefault="00DB0E91" w:rsidP="00AC35C7">
            <w:pPr>
              <w:jc w:val="center"/>
              <w:rPr>
                <w:rFonts w:ascii="Times New Roman" w:hAnsi="Times New Roman" w:cs="B Nazanin"/>
                <w:color w:val="000000"/>
                <w:sz w:val="16"/>
                <w:szCs w:val="16"/>
                <w:rtl/>
                <w:lang w:bidi="fa-IR"/>
              </w:rPr>
            </w:pPr>
            <w:r w:rsidRPr="00B051AB">
              <w:rPr>
                <w:rFonts w:ascii="Times New Roman" w:hAnsi="Times New Roman" w:cs="B Nazanin" w:hint="cs"/>
                <w:color w:val="000000"/>
                <w:sz w:val="16"/>
                <w:szCs w:val="16"/>
                <w:rtl/>
                <w:lang w:bidi="fa-IR"/>
              </w:rPr>
              <w:t>6215/0</w:t>
            </w:r>
          </w:p>
        </w:tc>
        <w:tc>
          <w:tcPr>
            <w:tcW w:w="528" w:type="dxa"/>
            <w:tcBorders>
              <w:top w:val="single" w:sz="4" w:space="0" w:color="000000"/>
              <w:left w:val="double" w:sz="4" w:space="0" w:color="auto"/>
              <w:bottom w:val="single" w:sz="4" w:space="0" w:color="000000"/>
              <w:right w:val="single" w:sz="4" w:space="0" w:color="000000"/>
            </w:tcBorders>
          </w:tcPr>
          <w:p w:rsidR="00DB0E91" w:rsidRPr="00B051AB" w:rsidRDefault="00DB0E91" w:rsidP="00AC35C7">
            <w:pPr>
              <w:jc w:val="center"/>
              <w:rPr>
                <w:rFonts w:ascii="Times New Roman" w:hAnsi="Times New Roman" w:cs="B Nazanin"/>
                <w:color w:val="000000"/>
                <w:sz w:val="16"/>
                <w:szCs w:val="16"/>
                <w:rtl/>
                <w:lang w:bidi="fa-IR"/>
              </w:rPr>
            </w:pPr>
            <w:r w:rsidRPr="00B051AB">
              <w:rPr>
                <w:rFonts w:ascii="Times New Roman" w:hAnsi="Times New Roman" w:cstheme="majorBidi"/>
                <w:color w:val="000000"/>
                <w:sz w:val="16"/>
                <w:szCs w:val="16"/>
              </w:rPr>
              <w:t>GCF</w:t>
            </w:r>
          </w:p>
        </w:tc>
        <w:tc>
          <w:tcPr>
            <w:tcW w:w="951" w:type="dxa"/>
            <w:tcBorders>
              <w:left w:val="single" w:sz="4" w:space="0" w:color="000000"/>
            </w:tcBorders>
          </w:tcPr>
          <w:p w:rsidR="00DB0E91" w:rsidRPr="00B051AB" w:rsidRDefault="00DB0E91" w:rsidP="00AC35C7">
            <w:pPr>
              <w:jc w:val="center"/>
              <w:rPr>
                <w:rFonts w:ascii="Times New Roman" w:hAnsi="Times New Roman" w:cs="B Nazanin"/>
                <w:color w:val="000000"/>
                <w:sz w:val="16"/>
                <w:szCs w:val="16"/>
                <w:rtl/>
                <w:lang w:bidi="fa-IR"/>
              </w:rPr>
            </w:pPr>
            <w:r w:rsidRPr="00B051AB">
              <w:rPr>
                <w:rFonts w:ascii="Times New Roman" w:hAnsi="Times New Roman" w:cs="B Nazanin"/>
                <w:sz w:val="16"/>
                <w:szCs w:val="16"/>
                <w:rtl/>
                <w:lang w:bidi="fa-IR"/>
              </w:rPr>
              <w:t>سرما</w:t>
            </w:r>
            <w:r w:rsidRPr="00B051AB">
              <w:rPr>
                <w:rFonts w:ascii="Times New Roman" w:hAnsi="Times New Roman" w:cs="B Nazanin" w:hint="cs"/>
                <w:sz w:val="16"/>
                <w:szCs w:val="16"/>
                <w:rtl/>
                <w:lang w:bidi="fa-IR"/>
              </w:rPr>
              <w:t>ی</w:t>
            </w:r>
            <w:r w:rsidRPr="00B051AB">
              <w:rPr>
                <w:rFonts w:ascii="Times New Roman" w:hAnsi="Times New Roman" w:cs="B Nazanin" w:hint="eastAsia"/>
                <w:sz w:val="16"/>
                <w:szCs w:val="16"/>
                <w:rtl/>
                <w:lang w:bidi="fa-IR"/>
              </w:rPr>
              <w:t>ه</w:t>
            </w:r>
            <w:r w:rsidRPr="00B051AB">
              <w:rPr>
                <w:rFonts w:ascii="Times New Roman" w:hAnsi="Times New Roman" w:cs="B Nazanin"/>
                <w:sz w:val="16"/>
                <w:szCs w:val="16"/>
                <w:rtl/>
                <w:lang w:bidi="fa-IR"/>
              </w:rPr>
              <w:t xml:space="preserve"> ف</w:t>
            </w:r>
            <w:r w:rsidRPr="00B051AB">
              <w:rPr>
                <w:rFonts w:ascii="Times New Roman" w:hAnsi="Times New Roman" w:cs="B Nazanin" w:hint="cs"/>
                <w:sz w:val="16"/>
                <w:szCs w:val="16"/>
                <w:rtl/>
                <w:lang w:bidi="fa-IR"/>
              </w:rPr>
              <w:t>ی</w:t>
            </w:r>
            <w:r w:rsidRPr="00B051AB">
              <w:rPr>
                <w:rFonts w:ascii="Times New Roman" w:hAnsi="Times New Roman" w:cs="B Nazanin" w:hint="eastAsia"/>
                <w:sz w:val="16"/>
                <w:szCs w:val="16"/>
                <w:rtl/>
                <w:lang w:bidi="fa-IR"/>
              </w:rPr>
              <w:t>ز</w:t>
            </w:r>
            <w:r w:rsidRPr="00B051AB">
              <w:rPr>
                <w:rFonts w:ascii="Times New Roman" w:hAnsi="Times New Roman" w:cs="B Nazanin" w:hint="cs"/>
                <w:sz w:val="16"/>
                <w:szCs w:val="16"/>
                <w:rtl/>
                <w:lang w:bidi="fa-IR"/>
              </w:rPr>
              <w:t>ی</w:t>
            </w:r>
            <w:r w:rsidRPr="00B051AB">
              <w:rPr>
                <w:rFonts w:ascii="Times New Roman" w:hAnsi="Times New Roman" w:cs="B Nazanin" w:hint="eastAsia"/>
                <w:sz w:val="16"/>
                <w:szCs w:val="16"/>
                <w:rtl/>
                <w:lang w:bidi="fa-IR"/>
              </w:rPr>
              <w:t>ک</w:t>
            </w:r>
            <w:r w:rsidRPr="00B051AB">
              <w:rPr>
                <w:rFonts w:ascii="Times New Roman" w:hAnsi="Times New Roman" w:cs="B Nazanin" w:hint="cs"/>
                <w:sz w:val="16"/>
                <w:szCs w:val="16"/>
                <w:rtl/>
                <w:lang w:bidi="fa-IR"/>
              </w:rPr>
              <w:t>ی</w:t>
            </w:r>
          </w:p>
        </w:tc>
        <w:tc>
          <w:tcPr>
            <w:tcW w:w="1020" w:type="dxa"/>
          </w:tcPr>
          <w:p w:rsidR="00DB0E91" w:rsidRPr="00B051AB" w:rsidRDefault="00DB0E91" w:rsidP="00AC35C7">
            <w:pPr>
              <w:jc w:val="center"/>
              <w:rPr>
                <w:rFonts w:ascii="Times New Roman" w:hAnsi="Times New Roman" w:cs="B Nazanin"/>
                <w:color w:val="000000"/>
                <w:sz w:val="16"/>
                <w:szCs w:val="16"/>
                <w:rtl/>
                <w:lang w:bidi="fa-IR"/>
              </w:rPr>
            </w:pPr>
            <w:r w:rsidRPr="00B051AB">
              <w:rPr>
                <w:rFonts w:ascii="Times New Roman" w:hAnsi="Times New Roman" w:cs="B Nazanin" w:hint="cs"/>
                <w:color w:val="000000"/>
                <w:sz w:val="16"/>
                <w:szCs w:val="16"/>
                <w:rtl/>
                <w:lang w:bidi="fa-IR"/>
              </w:rPr>
              <w:t>0521/0</w:t>
            </w:r>
          </w:p>
        </w:tc>
      </w:tr>
      <w:tr w:rsidR="00F540C8" w:rsidRPr="00B051AB" w:rsidTr="00F540C8">
        <w:trPr>
          <w:jc w:val="center"/>
        </w:trPr>
        <w:tc>
          <w:tcPr>
            <w:tcW w:w="567" w:type="dxa"/>
            <w:vAlign w:val="bottom"/>
          </w:tcPr>
          <w:p w:rsidR="00DB0E91" w:rsidRPr="00B051AB" w:rsidRDefault="00DB0E91" w:rsidP="00AC35C7">
            <w:pPr>
              <w:jc w:val="center"/>
              <w:rPr>
                <w:rFonts w:ascii="Times New Roman" w:hAnsi="Times New Roman" w:cstheme="majorBidi"/>
                <w:color w:val="000000"/>
                <w:sz w:val="16"/>
                <w:szCs w:val="16"/>
              </w:rPr>
            </w:pPr>
            <w:r w:rsidRPr="00B051AB">
              <w:rPr>
                <w:rFonts w:ascii="Times New Roman" w:hAnsi="Times New Roman" w:cstheme="majorBidi"/>
                <w:color w:val="000000"/>
                <w:sz w:val="16"/>
                <w:szCs w:val="16"/>
              </w:rPr>
              <w:t>CA</w:t>
            </w:r>
          </w:p>
        </w:tc>
        <w:tc>
          <w:tcPr>
            <w:tcW w:w="2448" w:type="dxa"/>
            <w:tcBorders>
              <w:right w:val="single" w:sz="4" w:space="0" w:color="000000"/>
            </w:tcBorders>
          </w:tcPr>
          <w:p w:rsidR="00DB0E91" w:rsidRPr="00B051AB" w:rsidRDefault="00DB0E91" w:rsidP="00AC35C7">
            <w:pPr>
              <w:tabs>
                <w:tab w:val="left" w:pos="565"/>
              </w:tabs>
              <w:autoSpaceDE w:val="0"/>
              <w:autoSpaceDN w:val="0"/>
              <w:bidi/>
              <w:adjustRightInd w:val="0"/>
              <w:jc w:val="center"/>
              <w:rPr>
                <w:rFonts w:ascii="Times New Roman" w:hAnsi="Times New Roman" w:cs="B Nazanin"/>
                <w:sz w:val="16"/>
                <w:szCs w:val="16"/>
                <w:rtl/>
                <w:lang w:bidi="fa-IR"/>
              </w:rPr>
            </w:pPr>
            <w:r w:rsidRPr="00B051AB">
              <w:rPr>
                <w:rFonts w:ascii="Times New Roman" w:hAnsi="Times New Roman" w:cs="B Nazanin" w:hint="cs"/>
                <w:sz w:val="16"/>
                <w:szCs w:val="16"/>
                <w:rtl/>
                <w:lang w:bidi="fa-IR"/>
              </w:rPr>
              <w:t>تملک</w:t>
            </w:r>
            <w:r w:rsidRPr="00B051AB">
              <w:rPr>
                <w:rFonts w:ascii="Times New Roman" w:hAnsi="Times New Roman" w:cs="B Nazanin"/>
                <w:sz w:val="16"/>
                <w:szCs w:val="16"/>
                <w:rtl/>
                <w:lang w:bidi="fa-IR"/>
              </w:rPr>
              <w:t xml:space="preserve"> </w:t>
            </w:r>
            <w:r w:rsidRPr="00B051AB">
              <w:rPr>
                <w:rFonts w:ascii="Times New Roman" w:hAnsi="Times New Roman" w:cs="B Nazanin" w:hint="cs"/>
                <w:sz w:val="16"/>
                <w:szCs w:val="16"/>
                <w:rtl/>
                <w:lang w:bidi="fa-IR"/>
              </w:rPr>
              <w:t>دارایی‌</w:t>
            </w:r>
            <w:r w:rsidRPr="00B051AB">
              <w:rPr>
                <w:rFonts w:ascii="Times New Roman" w:hAnsi="Times New Roman" w:cs="B Nazanin" w:hint="eastAsia"/>
                <w:sz w:val="16"/>
                <w:szCs w:val="16"/>
                <w:rtl/>
                <w:lang w:bidi="fa-IR"/>
              </w:rPr>
              <w:t>ها</w:t>
            </w:r>
            <w:r w:rsidRPr="00B051AB">
              <w:rPr>
                <w:rFonts w:ascii="Times New Roman" w:hAnsi="Times New Roman" w:cs="B Nazanin" w:hint="cs"/>
                <w:sz w:val="16"/>
                <w:szCs w:val="16"/>
                <w:rtl/>
                <w:lang w:bidi="fa-IR"/>
              </w:rPr>
              <w:t>ی</w:t>
            </w:r>
            <w:r w:rsidRPr="00B051AB">
              <w:rPr>
                <w:rFonts w:ascii="Times New Roman" w:hAnsi="Times New Roman" w:cs="B Nazanin"/>
                <w:sz w:val="16"/>
                <w:szCs w:val="16"/>
                <w:rtl/>
                <w:lang w:bidi="fa-IR"/>
              </w:rPr>
              <w:t xml:space="preserve"> سرما</w:t>
            </w:r>
            <w:r w:rsidRPr="00B051AB">
              <w:rPr>
                <w:rFonts w:ascii="Times New Roman" w:hAnsi="Times New Roman" w:cs="B Nazanin" w:hint="cs"/>
                <w:sz w:val="16"/>
                <w:szCs w:val="16"/>
                <w:rtl/>
                <w:lang w:bidi="fa-IR"/>
              </w:rPr>
              <w:t>ی</w:t>
            </w:r>
            <w:r w:rsidRPr="00B051AB">
              <w:rPr>
                <w:rFonts w:ascii="Times New Roman" w:hAnsi="Times New Roman" w:cs="B Nazanin" w:hint="eastAsia"/>
                <w:sz w:val="16"/>
                <w:szCs w:val="16"/>
                <w:rtl/>
                <w:lang w:bidi="fa-IR"/>
              </w:rPr>
              <w:t>ه‌ا</w:t>
            </w:r>
            <w:r w:rsidRPr="00B051AB">
              <w:rPr>
                <w:rFonts w:ascii="Times New Roman" w:hAnsi="Times New Roman" w:cs="B Nazanin" w:hint="cs"/>
                <w:sz w:val="16"/>
                <w:szCs w:val="16"/>
                <w:rtl/>
                <w:lang w:bidi="fa-IR"/>
              </w:rPr>
              <w:t>ی</w:t>
            </w:r>
          </w:p>
        </w:tc>
        <w:tc>
          <w:tcPr>
            <w:tcW w:w="1095" w:type="dxa"/>
            <w:tcBorders>
              <w:top w:val="single" w:sz="4" w:space="0" w:color="000000"/>
              <w:left w:val="single" w:sz="4" w:space="0" w:color="000000"/>
              <w:bottom w:val="single" w:sz="4" w:space="0" w:color="000000"/>
              <w:right w:val="double" w:sz="4" w:space="0" w:color="auto"/>
            </w:tcBorders>
          </w:tcPr>
          <w:p w:rsidR="00DB0E91" w:rsidRPr="00B051AB" w:rsidRDefault="00DB0E91" w:rsidP="00AC35C7">
            <w:pPr>
              <w:jc w:val="center"/>
              <w:rPr>
                <w:rFonts w:ascii="Times New Roman" w:hAnsi="Times New Roman" w:cs="B Nazanin"/>
                <w:color w:val="000000"/>
                <w:sz w:val="16"/>
                <w:szCs w:val="16"/>
                <w:rtl/>
                <w:lang w:bidi="fa-IR"/>
              </w:rPr>
            </w:pPr>
            <w:r w:rsidRPr="00B051AB">
              <w:rPr>
                <w:rFonts w:ascii="Times New Roman" w:hAnsi="Times New Roman" w:cs="B Nazanin" w:hint="cs"/>
                <w:color w:val="000000"/>
                <w:sz w:val="16"/>
                <w:szCs w:val="16"/>
                <w:rtl/>
                <w:lang w:bidi="fa-IR"/>
              </w:rPr>
              <w:t>1546/0</w:t>
            </w:r>
          </w:p>
        </w:tc>
        <w:tc>
          <w:tcPr>
            <w:tcW w:w="528" w:type="dxa"/>
            <w:tcBorders>
              <w:top w:val="single" w:sz="4" w:space="0" w:color="000000"/>
              <w:left w:val="double" w:sz="4" w:space="0" w:color="auto"/>
              <w:bottom w:val="single" w:sz="4" w:space="0" w:color="000000"/>
              <w:right w:val="single" w:sz="4" w:space="0" w:color="000000"/>
            </w:tcBorders>
          </w:tcPr>
          <w:p w:rsidR="00DB0E91" w:rsidRPr="00B051AB" w:rsidRDefault="00DB0E91" w:rsidP="00AC35C7">
            <w:pPr>
              <w:jc w:val="center"/>
              <w:rPr>
                <w:rFonts w:ascii="Times New Roman" w:hAnsi="Times New Roman" w:cs="B Nazanin"/>
                <w:color w:val="000000"/>
                <w:sz w:val="16"/>
                <w:szCs w:val="16"/>
                <w:rtl/>
                <w:lang w:bidi="fa-IR"/>
              </w:rPr>
            </w:pPr>
            <w:r w:rsidRPr="00B051AB">
              <w:rPr>
                <w:rFonts w:ascii="Times New Roman" w:hAnsi="Times New Roman" w:cstheme="majorBidi"/>
                <w:color w:val="000000"/>
                <w:sz w:val="16"/>
                <w:szCs w:val="16"/>
              </w:rPr>
              <w:t>HP</w:t>
            </w:r>
          </w:p>
        </w:tc>
        <w:tc>
          <w:tcPr>
            <w:tcW w:w="951" w:type="dxa"/>
            <w:tcBorders>
              <w:left w:val="single" w:sz="4" w:space="0" w:color="000000"/>
            </w:tcBorders>
          </w:tcPr>
          <w:p w:rsidR="00DB0E91" w:rsidRPr="00B051AB" w:rsidRDefault="00DB0E91" w:rsidP="00AC35C7">
            <w:pPr>
              <w:jc w:val="center"/>
              <w:rPr>
                <w:rFonts w:ascii="Times New Roman" w:hAnsi="Times New Roman" w:cs="B Nazanin"/>
                <w:color w:val="000000"/>
                <w:sz w:val="16"/>
                <w:szCs w:val="16"/>
                <w:rtl/>
                <w:lang w:bidi="fa-IR"/>
              </w:rPr>
            </w:pPr>
            <w:r w:rsidRPr="00B051AB">
              <w:rPr>
                <w:rFonts w:ascii="Times New Roman" w:hAnsi="Times New Roman" w:cs="B Nazanin"/>
                <w:sz w:val="16"/>
                <w:szCs w:val="16"/>
                <w:rtl/>
                <w:lang w:bidi="fa-IR"/>
              </w:rPr>
              <w:t>ق</w:t>
            </w:r>
            <w:r w:rsidRPr="00B051AB">
              <w:rPr>
                <w:rFonts w:ascii="Times New Roman" w:hAnsi="Times New Roman" w:cs="B Nazanin" w:hint="cs"/>
                <w:sz w:val="16"/>
                <w:szCs w:val="16"/>
                <w:rtl/>
                <w:lang w:bidi="fa-IR"/>
              </w:rPr>
              <w:t>ی</w:t>
            </w:r>
            <w:r w:rsidRPr="00B051AB">
              <w:rPr>
                <w:rFonts w:ascii="Times New Roman" w:hAnsi="Times New Roman" w:cs="B Nazanin" w:hint="eastAsia"/>
                <w:sz w:val="16"/>
                <w:szCs w:val="16"/>
                <w:rtl/>
                <w:lang w:bidi="fa-IR"/>
              </w:rPr>
              <w:t>مت</w:t>
            </w:r>
            <w:r w:rsidRPr="00B051AB">
              <w:rPr>
                <w:rFonts w:ascii="Times New Roman" w:hAnsi="Times New Roman" w:cs="B Nazanin"/>
                <w:sz w:val="16"/>
                <w:szCs w:val="16"/>
                <w:rtl/>
                <w:lang w:bidi="fa-IR"/>
              </w:rPr>
              <w:t xml:space="preserve"> مسکن</w:t>
            </w:r>
          </w:p>
        </w:tc>
        <w:tc>
          <w:tcPr>
            <w:tcW w:w="1020" w:type="dxa"/>
          </w:tcPr>
          <w:p w:rsidR="00DB0E91" w:rsidRPr="00B051AB" w:rsidRDefault="00DB0E91" w:rsidP="00AC35C7">
            <w:pPr>
              <w:jc w:val="center"/>
              <w:rPr>
                <w:rFonts w:ascii="Times New Roman" w:hAnsi="Times New Roman" w:cs="B Nazanin"/>
                <w:color w:val="000000"/>
                <w:sz w:val="16"/>
                <w:szCs w:val="16"/>
                <w:rtl/>
                <w:lang w:bidi="fa-IR"/>
              </w:rPr>
            </w:pPr>
            <w:r w:rsidRPr="00B051AB">
              <w:rPr>
                <w:rFonts w:ascii="Times New Roman" w:hAnsi="Times New Roman" w:cs="B Nazanin" w:hint="cs"/>
                <w:color w:val="000000"/>
                <w:sz w:val="16"/>
                <w:szCs w:val="16"/>
                <w:rtl/>
                <w:lang w:bidi="fa-IR"/>
              </w:rPr>
              <w:t>0382/0</w:t>
            </w:r>
          </w:p>
        </w:tc>
      </w:tr>
      <w:tr w:rsidR="00F540C8" w:rsidRPr="00B051AB" w:rsidTr="00F540C8">
        <w:trPr>
          <w:jc w:val="center"/>
        </w:trPr>
        <w:tc>
          <w:tcPr>
            <w:tcW w:w="567" w:type="dxa"/>
            <w:vAlign w:val="bottom"/>
          </w:tcPr>
          <w:p w:rsidR="00DB0E91" w:rsidRPr="00B051AB" w:rsidRDefault="00DB0E91" w:rsidP="00AC35C7">
            <w:pPr>
              <w:jc w:val="center"/>
              <w:rPr>
                <w:rFonts w:ascii="Times New Roman" w:hAnsi="Times New Roman" w:cstheme="majorBidi"/>
                <w:color w:val="000000"/>
                <w:sz w:val="16"/>
                <w:szCs w:val="16"/>
              </w:rPr>
            </w:pPr>
            <w:r w:rsidRPr="00B051AB">
              <w:rPr>
                <w:rFonts w:ascii="Times New Roman" w:hAnsi="Times New Roman" w:cstheme="majorBidi"/>
                <w:color w:val="000000"/>
                <w:sz w:val="16"/>
                <w:szCs w:val="16"/>
              </w:rPr>
              <w:t>CPI</w:t>
            </w:r>
          </w:p>
        </w:tc>
        <w:tc>
          <w:tcPr>
            <w:tcW w:w="2448" w:type="dxa"/>
            <w:tcBorders>
              <w:right w:val="single" w:sz="4" w:space="0" w:color="000000"/>
            </w:tcBorders>
          </w:tcPr>
          <w:p w:rsidR="00DB0E91" w:rsidRPr="00B051AB" w:rsidRDefault="00DB0E91" w:rsidP="00AC35C7">
            <w:pPr>
              <w:tabs>
                <w:tab w:val="left" w:pos="565"/>
              </w:tabs>
              <w:autoSpaceDE w:val="0"/>
              <w:autoSpaceDN w:val="0"/>
              <w:bidi/>
              <w:adjustRightInd w:val="0"/>
              <w:jc w:val="center"/>
              <w:rPr>
                <w:rFonts w:ascii="Times New Roman" w:hAnsi="Times New Roman" w:cs="B Nazanin"/>
                <w:sz w:val="16"/>
                <w:szCs w:val="16"/>
                <w:rtl/>
                <w:lang w:bidi="fa-IR"/>
              </w:rPr>
            </w:pPr>
            <w:r w:rsidRPr="00B051AB">
              <w:rPr>
                <w:rFonts w:ascii="Times New Roman" w:hAnsi="Times New Roman" w:cs="B Nazanin"/>
                <w:sz w:val="16"/>
                <w:szCs w:val="16"/>
                <w:rtl/>
                <w:lang w:bidi="fa-IR"/>
              </w:rPr>
              <w:t>شاخص بها</w:t>
            </w:r>
            <w:r w:rsidRPr="00B051AB">
              <w:rPr>
                <w:rFonts w:ascii="Times New Roman" w:hAnsi="Times New Roman" w:cs="B Nazanin" w:hint="cs"/>
                <w:sz w:val="16"/>
                <w:szCs w:val="16"/>
                <w:rtl/>
                <w:lang w:bidi="fa-IR"/>
              </w:rPr>
              <w:t>ی</w:t>
            </w:r>
            <w:r w:rsidRPr="00B051AB">
              <w:rPr>
                <w:rFonts w:ascii="Times New Roman" w:hAnsi="Times New Roman" w:cs="B Nazanin"/>
                <w:sz w:val="16"/>
                <w:szCs w:val="16"/>
                <w:rtl/>
                <w:lang w:bidi="fa-IR"/>
              </w:rPr>
              <w:t xml:space="preserve"> کالاها و خدمات مصرف</w:t>
            </w:r>
            <w:r w:rsidRPr="00B051AB">
              <w:rPr>
                <w:rFonts w:ascii="Times New Roman" w:hAnsi="Times New Roman" w:cs="B Nazanin" w:hint="cs"/>
                <w:sz w:val="16"/>
                <w:szCs w:val="16"/>
                <w:rtl/>
                <w:lang w:bidi="fa-IR"/>
              </w:rPr>
              <w:t>ی</w:t>
            </w:r>
          </w:p>
        </w:tc>
        <w:tc>
          <w:tcPr>
            <w:tcW w:w="1095" w:type="dxa"/>
            <w:tcBorders>
              <w:top w:val="single" w:sz="4" w:space="0" w:color="000000"/>
              <w:left w:val="single" w:sz="4" w:space="0" w:color="000000"/>
              <w:bottom w:val="single" w:sz="4" w:space="0" w:color="000000"/>
              <w:right w:val="double" w:sz="4" w:space="0" w:color="auto"/>
            </w:tcBorders>
          </w:tcPr>
          <w:p w:rsidR="00DB0E91" w:rsidRPr="00B051AB" w:rsidRDefault="00DB0E91" w:rsidP="00AC35C7">
            <w:pPr>
              <w:jc w:val="center"/>
              <w:rPr>
                <w:rFonts w:ascii="Times New Roman" w:hAnsi="Times New Roman" w:cs="B Nazanin"/>
                <w:color w:val="000000"/>
                <w:sz w:val="16"/>
                <w:szCs w:val="16"/>
                <w:rtl/>
                <w:lang w:bidi="fa-IR"/>
              </w:rPr>
            </w:pPr>
            <w:r w:rsidRPr="00B051AB">
              <w:rPr>
                <w:rFonts w:ascii="Times New Roman" w:hAnsi="Times New Roman" w:cs="B Nazanin" w:hint="cs"/>
                <w:color w:val="000000"/>
                <w:sz w:val="16"/>
                <w:szCs w:val="16"/>
                <w:rtl/>
                <w:lang w:bidi="fa-IR"/>
              </w:rPr>
              <w:t>0885/0</w:t>
            </w:r>
          </w:p>
        </w:tc>
        <w:tc>
          <w:tcPr>
            <w:tcW w:w="528" w:type="dxa"/>
            <w:tcBorders>
              <w:top w:val="single" w:sz="4" w:space="0" w:color="000000"/>
              <w:left w:val="double" w:sz="4" w:space="0" w:color="auto"/>
              <w:bottom w:val="single" w:sz="4" w:space="0" w:color="000000"/>
              <w:right w:val="single" w:sz="4" w:space="0" w:color="000000"/>
            </w:tcBorders>
          </w:tcPr>
          <w:p w:rsidR="00DB0E91" w:rsidRPr="00B051AB" w:rsidRDefault="00B051AB" w:rsidP="00AC35C7">
            <w:pPr>
              <w:jc w:val="center"/>
              <w:rPr>
                <w:rFonts w:ascii="Times New Roman" w:hAnsi="Times New Roman" w:cs="B Nazanin"/>
                <w:color w:val="000000"/>
                <w:sz w:val="16"/>
                <w:szCs w:val="16"/>
                <w:rtl/>
                <w:lang w:bidi="fa-IR"/>
              </w:rPr>
            </w:pPr>
            <w:r w:rsidRPr="00B051AB">
              <w:rPr>
                <w:rFonts w:ascii="Times New Roman" w:hAnsi="Times New Roman" w:cstheme="majorBidi"/>
                <w:color w:val="000000"/>
                <w:sz w:val="16"/>
                <w:szCs w:val="16"/>
              </w:rPr>
              <w:t>MG</w:t>
            </w:r>
          </w:p>
        </w:tc>
        <w:tc>
          <w:tcPr>
            <w:tcW w:w="951" w:type="dxa"/>
            <w:tcBorders>
              <w:left w:val="single" w:sz="4" w:space="0" w:color="000000"/>
            </w:tcBorders>
          </w:tcPr>
          <w:p w:rsidR="00DB0E91" w:rsidRPr="00B051AB" w:rsidRDefault="00B051AB" w:rsidP="00AC35C7">
            <w:pPr>
              <w:jc w:val="center"/>
              <w:rPr>
                <w:rFonts w:ascii="Times New Roman" w:hAnsi="Times New Roman" w:cs="B Nazanin"/>
                <w:color w:val="000000"/>
                <w:sz w:val="16"/>
                <w:szCs w:val="16"/>
                <w:rtl/>
                <w:lang w:bidi="fa-IR"/>
              </w:rPr>
            </w:pPr>
            <w:r w:rsidRPr="00B051AB">
              <w:rPr>
                <w:rFonts w:ascii="Times New Roman" w:hAnsi="Times New Roman" w:cs="B Nazanin"/>
                <w:sz w:val="16"/>
                <w:szCs w:val="16"/>
                <w:rtl/>
                <w:lang w:bidi="fa-IR"/>
              </w:rPr>
              <w:t>رشد پول</w:t>
            </w:r>
          </w:p>
        </w:tc>
        <w:tc>
          <w:tcPr>
            <w:tcW w:w="1020" w:type="dxa"/>
          </w:tcPr>
          <w:p w:rsidR="00DB0E91" w:rsidRPr="00B051AB" w:rsidRDefault="00B051AB" w:rsidP="00AC35C7">
            <w:pPr>
              <w:jc w:val="center"/>
              <w:rPr>
                <w:rFonts w:ascii="Times New Roman" w:hAnsi="Times New Roman" w:cs="B Nazanin"/>
                <w:color w:val="000000"/>
                <w:sz w:val="16"/>
                <w:szCs w:val="16"/>
                <w:rtl/>
                <w:lang w:bidi="fa-IR"/>
              </w:rPr>
            </w:pPr>
            <w:r w:rsidRPr="00B051AB">
              <w:rPr>
                <w:rFonts w:ascii="Times New Roman" w:hAnsi="Times New Roman" w:cs="B Nazanin" w:hint="cs"/>
                <w:color w:val="000000"/>
                <w:sz w:val="16"/>
                <w:szCs w:val="16"/>
                <w:rtl/>
                <w:lang w:bidi="fa-IR"/>
              </w:rPr>
              <w:t>0299/0</w:t>
            </w:r>
          </w:p>
        </w:tc>
      </w:tr>
      <w:tr w:rsidR="00F540C8" w:rsidRPr="00B051AB" w:rsidTr="00F540C8">
        <w:trPr>
          <w:jc w:val="center"/>
        </w:trPr>
        <w:tc>
          <w:tcPr>
            <w:tcW w:w="567" w:type="dxa"/>
            <w:vAlign w:val="bottom"/>
          </w:tcPr>
          <w:p w:rsidR="00DB0E91" w:rsidRPr="00B051AB" w:rsidRDefault="00B051AB" w:rsidP="00AC35C7">
            <w:pPr>
              <w:jc w:val="center"/>
              <w:rPr>
                <w:rFonts w:ascii="Times New Roman" w:hAnsi="Times New Roman" w:cstheme="majorBidi"/>
                <w:color w:val="000000"/>
                <w:sz w:val="16"/>
                <w:szCs w:val="16"/>
              </w:rPr>
            </w:pPr>
            <w:r w:rsidRPr="00B051AB">
              <w:rPr>
                <w:rFonts w:ascii="Times New Roman" w:hAnsi="Times New Roman" w:cstheme="majorBidi"/>
                <w:color w:val="000000"/>
                <w:sz w:val="16"/>
                <w:szCs w:val="16"/>
              </w:rPr>
              <w:t>PPI</w:t>
            </w:r>
          </w:p>
        </w:tc>
        <w:tc>
          <w:tcPr>
            <w:tcW w:w="2448" w:type="dxa"/>
            <w:tcBorders>
              <w:right w:val="single" w:sz="4" w:space="0" w:color="000000"/>
            </w:tcBorders>
          </w:tcPr>
          <w:p w:rsidR="00DB0E91" w:rsidRPr="00B051AB" w:rsidRDefault="00B051AB" w:rsidP="00AC35C7">
            <w:pPr>
              <w:tabs>
                <w:tab w:val="left" w:pos="565"/>
              </w:tabs>
              <w:autoSpaceDE w:val="0"/>
              <w:autoSpaceDN w:val="0"/>
              <w:bidi/>
              <w:adjustRightInd w:val="0"/>
              <w:jc w:val="center"/>
              <w:rPr>
                <w:rFonts w:ascii="Times New Roman" w:hAnsi="Times New Roman" w:cs="B Nazanin"/>
                <w:sz w:val="16"/>
                <w:szCs w:val="16"/>
                <w:rtl/>
                <w:lang w:bidi="fa-IR"/>
              </w:rPr>
            </w:pPr>
            <w:r w:rsidRPr="00B051AB">
              <w:rPr>
                <w:rFonts w:ascii="Times New Roman" w:hAnsi="Times New Roman" w:cs="B Nazanin"/>
                <w:sz w:val="16"/>
                <w:szCs w:val="16"/>
                <w:rtl/>
                <w:lang w:bidi="fa-IR"/>
              </w:rPr>
              <w:t>شاخص بها</w:t>
            </w:r>
            <w:r w:rsidRPr="00B051AB">
              <w:rPr>
                <w:rFonts w:ascii="Times New Roman" w:hAnsi="Times New Roman" w:cs="B Nazanin" w:hint="cs"/>
                <w:sz w:val="16"/>
                <w:szCs w:val="16"/>
                <w:rtl/>
                <w:lang w:bidi="fa-IR"/>
              </w:rPr>
              <w:t>ی</w:t>
            </w:r>
            <w:r w:rsidRPr="00B051AB">
              <w:rPr>
                <w:rFonts w:ascii="Times New Roman" w:hAnsi="Times New Roman" w:cs="B Nazanin"/>
                <w:sz w:val="16"/>
                <w:szCs w:val="16"/>
                <w:rtl/>
                <w:lang w:bidi="fa-IR"/>
              </w:rPr>
              <w:t xml:space="preserve"> تول</w:t>
            </w:r>
            <w:r w:rsidRPr="00B051AB">
              <w:rPr>
                <w:rFonts w:ascii="Times New Roman" w:hAnsi="Times New Roman" w:cs="B Nazanin" w:hint="cs"/>
                <w:sz w:val="16"/>
                <w:szCs w:val="16"/>
                <w:rtl/>
                <w:lang w:bidi="fa-IR"/>
              </w:rPr>
              <w:t>ی</w:t>
            </w:r>
            <w:r w:rsidRPr="00B051AB">
              <w:rPr>
                <w:rFonts w:ascii="Times New Roman" w:hAnsi="Times New Roman" w:cs="B Nazanin" w:hint="eastAsia"/>
                <w:sz w:val="16"/>
                <w:szCs w:val="16"/>
                <w:rtl/>
                <w:lang w:bidi="fa-IR"/>
              </w:rPr>
              <w:t>دکننده</w:t>
            </w:r>
          </w:p>
        </w:tc>
        <w:tc>
          <w:tcPr>
            <w:tcW w:w="1095" w:type="dxa"/>
            <w:tcBorders>
              <w:top w:val="single" w:sz="4" w:space="0" w:color="000000"/>
              <w:left w:val="single" w:sz="4" w:space="0" w:color="000000"/>
              <w:bottom w:val="single" w:sz="4" w:space="0" w:color="000000"/>
              <w:right w:val="double" w:sz="4" w:space="0" w:color="auto"/>
            </w:tcBorders>
          </w:tcPr>
          <w:p w:rsidR="00DB0E91" w:rsidRPr="00B051AB" w:rsidRDefault="00B051AB" w:rsidP="00AC35C7">
            <w:pPr>
              <w:jc w:val="center"/>
              <w:rPr>
                <w:rFonts w:ascii="Times New Roman" w:hAnsi="Times New Roman" w:cs="B Nazanin"/>
                <w:color w:val="000000"/>
                <w:sz w:val="16"/>
                <w:szCs w:val="16"/>
                <w:lang w:bidi="fa-IR"/>
              </w:rPr>
            </w:pPr>
            <w:r w:rsidRPr="00B051AB">
              <w:rPr>
                <w:rFonts w:ascii="Times New Roman" w:hAnsi="Times New Roman" w:cs="B Nazanin" w:hint="cs"/>
                <w:color w:val="000000"/>
                <w:sz w:val="16"/>
                <w:szCs w:val="16"/>
                <w:rtl/>
                <w:lang w:bidi="fa-IR"/>
              </w:rPr>
              <w:t>0037/0</w:t>
            </w:r>
          </w:p>
        </w:tc>
        <w:tc>
          <w:tcPr>
            <w:tcW w:w="528" w:type="dxa"/>
            <w:tcBorders>
              <w:top w:val="single" w:sz="4" w:space="0" w:color="000000"/>
              <w:left w:val="double" w:sz="4" w:space="0" w:color="auto"/>
              <w:bottom w:val="single" w:sz="4" w:space="0" w:color="000000"/>
              <w:right w:val="single" w:sz="4" w:space="0" w:color="000000"/>
            </w:tcBorders>
          </w:tcPr>
          <w:p w:rsidR="00DB0E91" w:rsidRPr="00B051AB" w:rsidRDefault="00B051AB" w:rsidP="00AC35C7">
            <w:pPr>
              <w:jc w:val="center"/>
              <w:rPr>
                <w:rFonts w:ascii="Times New Roman" w:hAnsi="Times New Roman" w:cs="B Nazanin"/>
                <w:color w:val="000000"/>
                <w:sz w:val="16"/>
                <w:szCs w:val="16"/>
                <w:rtl/>
                <w:lang w:bidi="fa-IR"/>
              </w:rPr>
            </w:pPr>
            <w:r w:rsidRPr="00B051AB">
              <w:rPr>
                <w:rFonts w:ascii="Times New Roman" w:hAnsi="Times New Roman" w:cstheme="majorBidi"/>
                <w:color w:val="000000"/>
                <w:sz w:val="16"/>
                <w:szCs w:val="16"/>
              </w:rPr>
              <w:t>OIR</w:t>
            </w:r>
          </w:p>
        </w:tc>
        <w:tc>
          <w:tcPr>
            <w:tcW w:w="951" w:type="dxa"/>
            <w:tcBorders>
              <w:left w:val="single" w:sz="4" w:space="0" w:color="000000"/>
            </w:tcBorders>
          </w:tcPr>
          <w:p w:rsidR="00DB0E91" w:rsidRPr="00B051AB" w:rsidRDefault="00B051AB" w:rsidP="00AC35C7">
            <w:pPr>
              <w:jc w:val="center"/>
              <w:rPr>
                <w:rFonts w:ascii="Times New Roman" w:hAnsi="Times New Roman" w:cs="B Nazanin"/>
                <w:color w:val="000000"/>
                <w:sz w:val="16"/>
                <w:szCs w:val="16"/>
                <w:rtl/>
                <w:lang w:bidi="fa-IR"/>
              </w:rPr>
            </w:pPr>
            <w:r w:rsidRPr="00B051AB">
              <w:rPr>
                <w:rFonts w:ascii="Times New Roman" w:hAnsi="Times New Roman" w:cs="B Nazanin"/>
                <w:sz w:val="16"/>
                <w:szCs w:val="16"/>
                <w:rtl/>
                <w:lang w:bidi="fa-IR"/>
              </w:rPr>
              <w:t>عوا</w:t>
            </w:r>
            <w:r w:rsidRPr="00B051AB">
              <w:rPr>
                <w:rFonts w:ascii="Times New Roman" w:hAnsi="Times New Roman" w:cs="B Nazanin" w:hint="cs"/>
                <w:sz w:val="16"/>
                <w:szCs w:val="16"/>
                <w:rtl/>
                <w:lang w:bidi="fa-IR"/>
              </w:rPr>
              <w:t>ی</w:t>
            </w:r>
            <w:r w:rsidRPr="00B051AB">
              <w:rPr>
                <w:rFonts w:ascii="Times New Roman" w:hAnsi="Times New Roman" w:cs="B Nazanin" w:hint="eastAsia"/>
                <w:sz w:val="16"/>
                <w:szCs w:val="16"/>
                <w:rtl/>
                <w:lang w:bidi="fa-IR"/>
              </w:rPr>
              <w:t>د</w:t>
            </w:r>
            <w:r w:rsidRPr="00B051AB">
              <w:rPr>
                <w:rFonts w:ascii="Times New Roman" w:hAnsi="Times New Roman" w:cs="B Nazanin"/>
                <w:sz w:val="16"/>
                <w:szCs w:val="16"/>
                <w:rtl/>
                <w:lang w:bidi="fa-IR"/>
              </w:rPr>
              <w:t xml:space="preserve"> نفت</w:t>
            </w:r>
            <w:r w:rsidRPr="00B051AB">
              <w:rPr>
                <w:rFonts w:ascii="Times New Roman" w:hAnsi="Times New Roman" w:cs="B Nazanin" w:hint="cs"/>
                <w:sz w:val="16"/>
                <w:szCs w:val="16"/>
                <w:rtl/>
                <w:lang w:bidi="fa-IR"/>
              </w:rPr>
              <w:t>ی</w:t>
            </w:r>
          </w:p>
        </w:tc>
        <w:tc>
          <w:tcPr>
            <w:tcW w:w="1020" w:type="dxa"/>
          </w:tcPr>
          <w:p w:rsidR="00DB0E91" w:rsidRPr="00B051AB" w:rsidRDefault="00B051AB" w:rsidP="00AC35C7">
            <w:pPr>
              <w:jc w:val="center"/>
              <w:rPr>
                <w:rFonts w:ascii="Times New Roman" w:hAnsi="Times New Roman" w:cs="B Nazanin"/>
                <w:color w:val="000000"/>
                <w:sz w:val="16"/>
                <w:szCs w:val="16"/>
                <w:rtl/>
                <w:lang w:bidi="fa-IR"/>
              </w:rPr>
            </w:pPr>
            <w:r w:rsidRPr="00B051AB">
              <w:rPr>
                <w:rFonts w:ascii="Times New Roman" w:hAnsi="Times New Roman" w:cs="B Nazanin" w:hint="cs"/>
                <w:color w:val="000000"/>
                <w:sz w:val="16"/>
                <w:szCs w:val="16"/>
                <w:rtl/>
                <w:lang w:bidi="fa-IR"/>
              </w:rPr>
              <w:t>0088/0</w:t>
            </w:r>
          </w:p>
        </w:tc>
      </w:tr>
      <w:tr w:rsidR="00F540C8" w:rsidRPr="00B051AB" w:rsidTr="00F540C8">
        <w:trPr>
          <w:jc w:val="center"/>
        </w:trPr>
        <w:tc>
          <w:tcPr>
            <w:tcW w:w="567" w:type="dxa"/>
            <w:vAlign w:val="bottom"/>
          </w:tcPr>
          <w:p w:rsidR="00DB0E91" w:rsidRPr="00B051AB" w:rsidRDefault="00B051AB" w:rsidP="00AC35C7">
            <w:pPr>
              <w:jc w:val="center"/>
              <w:rPr>
                <w:rFonts w:ascii="Times New Roman" w:hAnsi="Times New Roman" w:cstheme="majorBidi"/>
                <w:color w:val="000000"/>
                <w:sz w:val="16"/>
                <w:szCs w:val="16"/>
              </w:rPr>
            </w:pPr>
            <w:r w:rsidRPr="00B051AB">
              <w:rPr>
                <w:rFonts w:ascii="Times New Roman" w:hAnsi="Times New Roman" w:cstheme="majorBidi"/>
                <w:color w:val="000000"/>
                <w:sz w:val="16"/>
                <w:szCs w:val="16"/>
              </w:rPr>
              <w:t>PSC</w:t>
            </w:r>
          </w:p>
        </w:tc>
        <w:tc>
          <w:tcPr>
            <w:tcW w:w="2448" w:type="dxa"/>
            <w:tcBorders>
              <w:right w:val="single" w:sz="4" w:space="0" w:color="000000"/>
            </w:tcBorders>
          </w:tcPr>
          <w:p w:rsidR="00DB0E91" w:rsidRPr="00B051AB" w:rsidRDefault="00B051AB" w:rsidP="00F540C8">
            <w:pPr>
              <w:tabs>
                <w:tab w:val="left" w:pos="565"/>
              </w:tabs>
              <w:autoSpaceDE w:val="0"/>
              <w:autoSpaceDN w:val="0"/>
              <w:bidi/>
              <w:adjustRightInd w:val="0"/>
              <w:jc w:val="center"/>
              <w:rPr>
                <w:rFonts w:ascii="Times New Roman" w:hAnsi="Times New Roman" w:cs="B Nazanin"/>
                <w:sz w:val="16"/>
                <w:szCs w:val="16"/>
                <w:rtl/>
                <w:lang w:bidi="fa-IR"/>
              </w:rPr>
            </w:pPr>
            <w:r w:rsidRPr="00B051AB">
              <w:rPr>
                <w:rFonts w:ascii="Times New Roman" w:hAnsi="Times New Roman" w:cs="B Nazanin"/>
                <w:sz w:val="16"/>
                <w:szCs w:val="16"/>
                <w:rtl/>
                <w:lang w:bidi="fa-IR"/>
              </w:rPr>
              <w:t>نسبت استقراض بخش</w:t>
            </w:r>
            <w:r w:rsidR="00F540C8">
              <w:rPr>
                <w:rFonts w:ascii="Times New Roman" w:hAnsi="Times New Roman" w:cs="B Nazanin" w:hint="cs"/>
                <w:sz w:val="16"/>
                <w:szCs w:val="16"/>
                <w:rtl/>
                <w:lang w:bidi="fa-IR"/>
              </w:rPr>
              <w:t>‌</w:t>
            </w:r>
            <w:r w:rsidRPr="00B051AB">
              <w:rPr>
                <w:rFonts w:ascii="Times New Roman" w:hAnsi="Times New Roman" w:cs="B Nazanin"/>
                <w:sz w:val="16"/>
                <w:szCs w:val="16"/>
                <w:rtl/>
                <w:lang w:bidi="fa-IR"/>
              </w:rPr>
              <w:t>دولت</w:t>
            </w:r>
            <w:r w:rsidRPr="00B051AB">
              <w:rPr>
                <w:rFonts w:ascii="Times New Roman" w:hAnsi="Times New Roman" w:cs="B Nazanin" w:hint="cs"/>
                <w:sz w:val="16"/>
                <w:szCs w:val="16"/>
                <w:rtl/>
                <w:lang w:bidi="fa-IR"/>
              </w:rPr>
              <w:t>ی</w:t>
            </w:r>
            <w:r w:rsidRPr="00B051AB">
              <w:rPr>
                <w:rFonts w:ascii="Times New Roman" w:hAnsi="Times New Roman" w:cs="B Nazanin"/>
                <w:sz w:val="16"/>
                <w:szCs w:val="16"/>
                <w:rtl/>
                <w:lang w:bidi="fa-IR"/>
              </w:rPr>
              <w:t xml:space="preserve"> به بخش</w:t>
            </w:r>
            <w:r w:rsidR="00F540C8">
              <w:rPr>
                <w:rFonts w:ascii="Times New Roman" w:hAnsi="Times New Roman" w:cs="B Nazanin" w:hint="cs"/>
                <w:sz w:val="16"/>
                <w:szCs w:val="16"/>
                <w:rtl/>
                <w:lang w:bidi="fa-IR"/>
              </w:rPr>
              <w:t>‌</w:t>
            </w:r>
            <w:r w:rsidRPr="00B051AB">
              <w:rPr>
                <w:rFonts w:ascii="Times New Roman" w:hAnsi="Times New Roman" w:cs="B Nazanin"/>
                <w:sz w:val="16"/>
                <w:szCs w:val="16"/>
                <w:rtl/>
                <w:lang w:bidi="fa-IR"/>
              </w:rPr>
              <w:t>خصوص</w:t>
            </w:r>
            <w:r w:rsidRPr="00B051AB">
              <w:rPr>
                <w:rFonts w:ascii="Times New Roman" w:hAnsi="Times New Roman" w:cs="B Nazanin" w:hint="cs"/>
                <w:sz w:val="16"/>
                <w:szCs w:val="16"/>
                <w:rtl/>
                <w:lang w:bidi="fa-IR"/>
              </w:rPr>
              <w:t>ی</w:t>
            </w:r>
          </w:p>
        </w:tc>
        <w:tc>
          <w:tcPr>
            <w:tcW w:w="1095" w:type="dxa"/>
            <w:tcBorders>
              <w:top w:val="single" w:sz="4" w:space="0" w:color="000000"/>
              <w:left w:val="single" w:sz="4" w:space="0" w:color="000000"/>
              <w:bottom w:val="single" w:sz="4" w:space="0" w:color="000000"/>
              <w:right w:val="double" w:sz="4" w:space="0" w:color="auto"/>
            </w:tcBorders>
          </w:tcPr>
          <w:p w:rsidR="00DB0E91" w:rsidRPr="00B051AB" w:rsidRDefault="00B051AB" w:rsidP="00AC35C7">
            <w:pPr>
              <w:jc w:val="center"/>
              <w:rPr>
                <w:rFonts w:ascii="Times New Roman" w:hAnsi="Times New Roman" w:cs="B Nazanin"/>
                <w:color w:val="000000"/>
                <w:sz w:val="16"/>
                <w:szCs w:val="16"/>
                <w:lang w:bidi="fa-IR"/>
              </w:rPr>
            </w:pPr>
            <w:r w:rsidRPr="00B051AB">
              <w:rPr>
                <w:rFonts w:ascii="Times New Roman" w:hAnsi="Times New Roman" w:cs="B Nazanin" w:hint="cs"/>
                <w:color w:val="000000"/>
                <w:sz w:val="16"/>
                <w:szCs w:val="16"/>
                <w:rtl/>
                <w:lang w:bidi="fa-IR"/>
              </w:rPr>
              <w:t>0017/0</w:t>
            </w:r>
          </w:p>
        </w:tc>
        <w:tc>
          <w:tcPr>
            <w:tcW w:w="528" w:type="dxa"/>
            <w:tcBorders>
              <w:top w:val="single" w:sz="4" w:space="0" w:color="000000"/>
              <w:left w:val="double" w:sz="4" w:space="0" w:color="auto"/>
              <w:bottom w:val="single" w:sz="4" w:space="0" w:color="000000"/>
              <w:right w:val="single" w:sz="4" w:space="0" w:color="000000"/>
            </w:tcBorders>
          </w:tcPr>
          <w:p w:rsidR="00DB0E91" w:rsidRPr="00B051AB" w:rsidRDefault="00B051AB" w:rsidP="00AC35C7">
            <w:pPr>
              <w:jc w:val="center"/>
              <w:rPr>
                <w:rFonts w:ascii="Times New Roman" w:hAnsi="Times New Roman" w:cs="B Nazanin"/>
                <w:color w:val="000000"/>
                <w:sz w:val="16"/>
                <w:szCs w:val="16"/>
                <w:lang w:bidi="fa-IR"/>
              </w:rPr>
            </w:pPr>
            <w:r w:rsidRPr="00B051AB">
              <w:rPr>
                <w:rFonts w:ascii="Times New Roman" w:hAnsi="Times New Roman" w:cstheme="majorBidi"/>
                <w:color w:val="000000"/>
                <w:sz w:val="16"/>
                <w:szCs w:val="16"/>
              </w:rPr>
              <w:t>T</w:t>
            </w:r>
          </w:p>
        </w:tc>
        <w:tc>
          <w:tcPr>
            <w:tcW w:w="951" w:type="dxa"/>
            <w:tcBorders>
              <w:left w:val="single" w:sz="4" w:space="0" w:color="000000"/>
            </w:tcBorders>
          </w:tcPr>
          <w:p w:rsidR="00DB0E91" w:rsidRPr="00B051AB" w:rsidRDefault="00B051AB" w:rsidP="00AC35C7">
            <w:pPr>
              <w:jc w:val="center"/>
              <w:rPr>
                <w:rFonts w:ascii="Times New Roman" w:hAnsi="Times New Roman" w:cs="B Nazanin"/>
                <w:color w:val="000000"/>
                <w:sz w:val="16"/>
                <w:szCs w:val="16"/>
                <w:rtl/>
                <w:lang w:bidi="fa-IR"/>
              </w:rPr>
            </w:pPr>
            <w:r w:rsidRPr="00B051AB">
              <w:rPr>
                <w:rFonts w:ascii="Times New Roman" w:hAnsi="Times New Roman" w:cs="B Nazanin"/>
                <w:sz w:val="16"/>
                <w:szCs w:val="16"/>
                <w:rtl/>
                <w:lang w:bidi="fa-IR"/>
              </w:rPr>
              <w:t>تجارت خارج</w:t>
            </w:r>
            <w:r w:rsidRPr="00B051AB">
              <w:rPr>
                <w:rFonts w:ascii="Times New Roman" w:hAnsi="Times New Roman" w:cs="B Nazanin" w:hint="cs"/>
                <w:sz w:val="16"/>
                <w:szCs w:val="16"/>
                <w:rtl/>
                <w:lang w:bidi="fa-IR"/>
              </w:rPr>
              <w:t>ی</w:t>
            </w:r>
          </w:p>
        </w:tc>
        <w:tc>
          <w:tcPr>
            <w:tcW w:w="1020" w:type="dxa"/>
          </w:tcPr>
          <w:p w:rsidR="00DB0E91" w:rsidRPr="00B051AB" w:rsidRDefault="00B051AB" w:rsidP="00AC35C7">
            <w:pPr>
              <w:jc w:val="center"/>
              <w:rPr>
                <w:rFonts w:ascii="Times New Roman" w:hAnsi="Times New Roman" w:cs="B Nazanin"/>
                <w:color w:val="000000"/>
                <w:sz w:val="16"/>
                <w:szCs w:val="16"/>
                <w:rtl/>
                <w:lang w:bidi="fa-IR"/>
              </w:rPr>
            </w:pPr>
            <w:r w:rsidRPr="00B051AB">
              <w:rPr>
                <w:rFonts w:ascii="Times New Roman" w:hAnsi="Times New Roman" w:cs="B Nazanin" w:hint="cs"/>
                <w:color w:val="000000"/>
                <w:sz w:val="16"/>
                <w:szCs w:val="16"/>
                <w:rtl/>
                <w:lang w:bidi="fa-IR"/>
              </w:rPr>
              <w:t>0000/0</w:t>
            </w:r>
          </w:p>
        </w:tc>
      </w:tr>
      <w:tr w:rsidR="00F540C8" w:rsidRPr="00AC35C7" w:rsidTr="00F540C8">
        <w:trPr>
          <w:jc w:val="center"/>
        </w:trPr>
        <w:tc>
          <w:tcPr>
            <w:tcW w:w="567" w:type="dxa"/>
            <w:vAlign w:val="bottom"/>
          </w:tcPr>
          <w:p w:rsidR="00DB0E91" w:rsidRPr="00B051AB" w:rsidRDefault="00B051AB" w:rsidP="00AC35C7">
            <w:pPr>
              <w:jc w:val="center"/>
              <w:rPr>
                <w:rFonts w:ascii="Times New Roman" w:hAnsi="Times New Roman" w:cstheme="majorBidi"/>
                <w:color w:val="000000"/>
                <w:sz w:val="16"/>
                <w:szCs w:val="16"/>
              </w:rPr>
            </w:pPr>
            <w:r w:rsidRPr="00B051AB">
              <w:rPr>
                <w:rFonts w:ascii="Times New Roman" w:hAnsi="Times New Roman" w:cstheme="majorBidi"/>
                <w:color w:val="000000"/>
                <w:sz w:val="16"/>
                <w:szCs w:val="16"/>
              </w:rPr>
              <w:t>SP</w:t>
            </w:r>
          </w:p>
        </w:tc>
        <w:tc>
          <w:tcPr>
            <w:tcW w:w="2448" w:type="dxa"/>
            <w:tcBorders>
              <w:right w:val="single" w:sz="4" w:space="0" w:color="000000"/>
            </w:tcBorders>
          </w:tcPr>
          <w:p w:rsidR="00DB0E91" w:rsidRPr="00B051AB" w:rsidRDefault="00B051AB" w:rsidP="00AC35C7">
            <w:pPr>
              <w:tabs>
                <w:tab w:val="left" w:pos="565"/>
              </w:tabs>
              <w:autoSpaceDE w:val="0"/>
              <w:autoSpaceDN w:val="0"/>
              <w:bidi/>
              <w:adjustRightInd w:val="0"/>
              <w:jc w:val="center"/>
              <w:rPr>
                <w:rFonts w:ascii="Times New Roman" w:hAnsi="Times New Roman" w:cs="B Nazanin"/>
                <w:sz w:val="16"/>
                <w:szCs w:val="16"/>
                <w:rtl/>
                <w:lang w:bidi="fa-IR"/>
              </w:rPr>
            </w:pPr>
            <w:r w:rsidRPr="00B051AB">
              <w:rPr>
                <w:rFonts w:ascii="Times New Roman" w:hAnsi="Times New Roman" w:cs="B Nazanin" w:hint="cs"/>
                <w:sz w:val="16"/>
                <w:szCs w:val="16"/>
                <w:rtl/>
                <w:lang w:bidi="fa-IR"/>
              </w:rPr>
              <w:t xml:space="preserve"> </w:t>
            </w:r>
            <w:r w:rsidRPr="00B051AB">
              <w:rPr>
                <w:rFonts w:ascii="Times New Roman" w:hAnsi="Times New Roman" w:cs="B Nazanin"/>
                <w:sz w:val="16"/>
                <w:szCs w:val="16"/>
                <w:rtl/>
                <w:lang w:bidi="fa-IR"/>
              </w:rPr>
              <w:t>شاخص ق</w:t>
            </w:r>
            <w:r w:rsidRPr="00B051AB">
              <w:rPr>
                <w:rFonts w:ascii="Times New Roman" w:hAnsi="Times New Roman" w:cs="B Nazanin" w:hint="cs"/>
                <w:sz w:val="16"/>
                <w:szCs w:val="16"/>
                <w:rtl/>
                <w:lang w:bidi="fa-IR"/>
              </w:rPr>
              <w:t>ی</w:t>
            </w:r>
            <w:r w:rsidRPr="00B051AB">
              <w:rPr>
                <w:rFonts w:ascii="Times New Roman" w:hAnsi="Times New Roman" w:cs="B Nazanin" w:hint="eastAsia"/>
                <w:sz w:val="16"/>
                <w:szCs w:val="16"/>
                <w:rtl/>
                <w:lang w:bidi="fa-IR"/>
              </w:rPr>
              <w:t>مت</w:t>
            </w:r>
            <w:r w:rsidRPr="00B051AB">
              <w:rPr>
                <w:rFonts w:ascii="Times New Roman" w:hAnsi="Times New Roman" w:cs="B Nazanin"/>
                <w:sz w:val="16"/>
                <w:szCs w:val="16"/>
                <w:rtl/>
                <w:lang w:bidi="fa-IR"/>
              </w:rPr>
              <w:t xml:space="preserve"> سهام</w:t>
            </w:r>
          </w:p>
        </w:tc>
        <w:tc>
          <w:tcPr>
            <w:tcW w:w="1095" w:type="dxa"/>
            <w:tcBorders>
              <w:top w:val="single" w:sz="4" w:space="0" w:color="000000"/>
              <w:left w:val="single" w:sz="4" w:space="0" w:color="000000"/>
              <w:bottom w:val="single" w:sz="4" w:space="0" w:color="000000"/>
              <w:right w:val="double" w:sz="4" w:space="0" w:color="auto"/>
            </w:tcBorders>
          </w:tcPr>
          <w:p w:rsidR="00DB0E91" w:rsidRPr="00A63D7D" w:rsidRDefault="00B051AB" w:rsidP="00AC35C7">
            <w:pPr>
              <w:jc w:val="center"/>
              <w:rPr>
                <w:rFonts w:ascii="Times New Roman" w:hAnsi="Times New Roman" w:cs="B Nazanin"/>
                <w:color w:val="000000"/>
                <w:sz w:val="16"/>
                <w:szCs w:val="16"/>
                <w:lang w:bidi="fa-IR"/>
              </w:rPr>
            </w:pPr>
            <w:r w:rsidRPr="00B051AB">
              <w:rPr>
                <w:rFonts w:ascii="Times New Roman" w:hAnsi="Times New Roman" w:cs="B Nazanin" w:hint="cs"/>
                <w:color w:val="000000"/>
                <w:sz w:val="16"/>
                <w:szCs w:val="16"/>
                <w:rtl/>
                <w:lang w:bidi="fa-IR"/>
              </w:rPr>
              <w:t>0011/0</w:t>
            </w:r>
          </w:p>
        </w:tc>
        <w:tc>
          <w:tcPr>
            <w:tcW w:w="528" w:type="dxa"/>
            <w:tcBorders>
              <w:top w:val="single" w:sz="4" w:space="0" w:color="000000"/>
              <w:left w:val="double" w:sz="4" w:space="0" w:color="auto"/>
              <w:bottom w:val="single" w:sz="4" w:space="0" w:color="000000"/>
              <w:right w:val="single" w:sz="4" w:space="0" w:color="000000"/>
            </w:tcBorders>
          </w:tcPr>
          <w:p w:rsidR="00DB0E91" w:rsidRPr="00A63D7D" w:rsidRDefault="00DB0E91" w:rsidP="00AC35C7">
            <w:pPr>
              <w:jc w:val="center"/>
              <w:rPr>
                <w:rFonts w:ascii="Times New Roman" w:hAnsi="Times New Roman" w:cs="B Nazanin"/>
                <w:color w:val="000000"/>
                <w:sz w:val="16"/>
                <w:szCs w:val="16"/>
                <w:rtl/>
                <w:lang w:bidi="fa-IR"/>
              </w:rPr>
            </w:pPr>
          </w:p>
        </w:tc>
        <w:tc>
          <w:tcPr>
            <w:tcW w:w="951" w:type="dxa"/>
            <w:tcBorders>
              <w:left w:val="single" w:sz="4" w:space="0" w:color="000000"/>
            </w:tcBorders>
          </w:tcPr>
          <w:p w:rsidR="00DB0E91" w:rsidRPr="00A63D7D" w:rsidRDefault="00DB0E91" w:rsidP="00AC35C7">
            <w:pPr>
              <w:jc w:val="center"/>
              <w:rPr>
                <w:rFonts w:ascii="Times New Roman" w:hAnsi="Times New Roman" w:cs="B Nazanin"/>
                <w:color w:val="000000"/>
                <w:sz w:val="16"/>
                <w:szCs w:val="16"/>
                <w:lang w:bidi="fa-IR"/>
              </w:rPr>
            </w:pPr>
          </w:p>
        </w:tc>
        <w:tc>
          <w:tcPr>
            <w:tcW w:w="1020" w:type="dxa"/>
          </w:tcPr>
          <w:p w:rsidR="00DB0E91" w:rsidRPr="00A63D7D" w:rsidRDefault="00DB0E91" w:rsidP="00AC35C7">
            <w:pPr>
              <w:jc w:val="center"/>
              <w:rPr>
                <w:rFonts w:ascii="Times New Roman" w:hAnsi="Times New Roman" w:cs="B Nazanin"/>
                <w:color w:val="000000"/>
                <w:sz w:val="16"/>
                <w:szCs w:val="16"/>
                <w:lang w:bidi="fa-IR"/>
              </w:rPr>
            </w:pPr>
          </w:p>
        </w:tc>
      </w:tr>
    </w:tbl>
    <w:p w:rsidR="0002666C" w:rsidRPr="00AC35C7" w:rsidRDefault="0002666C" w:rsidP="00A63D7D">
      <w:pPr>
        <w:autoSpaceDE w:val="0"/>
        <w:autoSpaceDN w:val="0"/>
        <w:bidi/>
        <w:adjustRightInd w:val="0"/>
        <w:spacing w:after="0" w:line="240" w:lineRule="auto"/>
        <w:rPr>
          <w:rFonts w:ascii="Times New Roman" w:hAnsi="Times New Roman" w:cs="B Nazanin"/>
          <w:sz w:val="18"/>
          <w:szCs w:val="16"/>
          <w:lang w:bidi="fa-IR"/>
        </w:rPr>
      </w:pPr>
      <w:r w:rsidRPr="00AC35C7">
        <w:rPr>
          <w:rFonts w:ascii="Times New Roman" w:hAnsi="Times New Roman" w:cs="B Nazanin" w:hint="cs"/>
          <w:sz w:val="18"/>
          <w:szCs w:val="20"/>
          <w:rtl/>
          <w:lang w:bidi="fa-IR"/>
        </w:rPr>
        <w:t xml:space="preserve">       </w:t>
      </w:r>
      <w:r w:rsidRPr="00A63D7D">
        <w:rPr>
          <w:rFonts w:ascii="Times New Roman" w:hAnsi="Times New Roman" w:cs="B Nazanin" w:hint="cs"/>
          <w:sz w:val="20"/>
          <w:szCs w:val="20"/>
          <w:rtl/>
          <w:lang w:bidi="fa-IR"/>
        </w:rPr>
        <w:t>منبع:</w:t>
      </w:r>
      <w:r w:rsidRPr="00AC35C7">
        <w:rPr>
          <w:rFonts w:ascii="Times New Roman" w:hAnsi="Times New Roman" w:cs="B Nazanin" w:hint="cs"/>
          <w:sz w:val="18"/>
          <w:szCs w:val="16"/>
          <w:rtl/>
          <w:lang w:bidi="fa-IR"/>
        </w:rPr>
        <w:t xml:space="preserve"> یافته</w:t>
      </w:r>
      <w:r w:rsidRPr="00AC35C7">
        <w:rPr>
          <w:rFonts w:ascii="Times New Roman" w:hAnsi="Times New Roman" w:cs="Times New Roman" w:hint="cs"/>
          <w:sz w:val="18"/>
          <w:szCs w:val="16"/>
          <w:rtl/>
          <w:lang w:bidi="fa-IR"/>
        </w:rPr>
        <w:t>⁫</w:t>
      </w:r>
      <w:r w:rsidRPr="00AC35C7">
        <w:rPr>
          <w:rFonts w:ascii="Times New Roman" w:hAnsi="Times New Roman" w:cs="B Nazanin" w:hint="cs"/>
          <w:sz w:val="18"/>
          <w:szCs w:val="16"/>
          <w:rtl/>
          <w:lang w:bidi="fa-IR"/>
        </w:rPr>
        <w:t>های پژوهش</w:t>
      </w:r>
    </w:p>
    <w:p w:rsidR="0002666C" w:rsidRPr="00AC35C7" w:rsidRDefault="0002666C" w:rsidP="00AC35C7">
      <w:pPr>
        <w:tabs>
          <w:tab w:val="left" w:pos="565"/>
        </w:tabs>
        <w:autoSpaceDE w:val="0"/>
        <w:autoSpaceDN w:val="0"/>
        <w:bidi/>
        <w:adjustRightInd w:val="0"/>
        <w:spacing w:after="0" w:line="240" w:lineRule="auto"/>
        <w:jc w:val="lowKashida"/>
        <w:rPr>
          <w:rFonts w:ascii="Times New Roman" w:hAnsi="Times New Roman" w:cs="B Nazanin"/>
          <w:sz w:val="18"/>
          <w:szCs w:val="23"/>
          <w:rtl/>
          <w:lang w:bidi="fa-IR"/>
        </w:rPr>
      </w:pPr>
      <w:r w:rsidRPr="00AC35C7">
        <w:rPr>
          <w:rFonts w:ascii="Times New Roman" w:hAnsi="Times New Roman" w:cs="B Nazanin" w:hint="cs"/>
          <w:sz w:val="18"/>
          <w:szCs w:val="23"/>
          <w:rtl/>
          <w:lang w:bidi="fa-IR"/>
        </w:rPr>
        <w:lastRenderedPageBreak/>
        <w:t>مطابق با نتایج جدول (1)، معادله محاسباتی شاخص متغیرهای کلان اقتصادی را می</w:t>
      </w:r>
      <w:r w:rsidRPr="00AC35C7">
        <w:rPr>
          <w:rFonts w:ascii="Times New Roman" w:hAnsi="Times New Roman" w:cs="B Nazanin" w:hint="cs"/>
          <w:sz w:val="18"/>
          <w:szCs w:val="23"/>
          <w:rtl/>
          <w:lang w:bidi="fa-IR"/>
        </w:rPr>
        <w:softHyphen/>
        <w:t xml:space="preserve">توان به صورت زیر بازنویسی کرد: </w:t>
      </w:r>
    </w:p>
    <w:p w:rsidR="0002666C" w:rsidRPr="00AC35C7" w:rsidRDefault="00AD48D3" w:rsidP="00F540C8">
      <w:pPr>
        <w:tabs>
          <w:tab w:val="left" w:pos="565"/>
        </w:tabs>
        <w:autoSpaceDE w:val="0"/>
        <w:autoSpaceDN w:val="0"/>
        <w:adjustRightInd w:val="0"/>
        <w:spacing w:after="0" w:line="240" w:lineRule="auto"/>
        <w:jc w:val="lowKashida"/>
        <w:rPr>
          <w:rFonts w:ascii="Times New Roman" w:hAnsi="Times New Roman" w:cs="B Nazanin"/>
          <w:i/>
          <w:sz w:val="18"/>
          <w:szCs w:val="23"/>
          <w:lang w:bidi="fa-IR"/>
        </w:rPr>
      </w:pPr>
      <m:oMath>
        <m:sSub>
          <m:sSubPr>
            <m:ctrlPr>
              <w:rPr>
                <w:rFonts w:ascii="Cambria Math" w:eastAsia="Calibri" w:hAnsi="Cambria Math" w:cs="B Nazanin"/>
                <w:sz w:val="18"/>
                <w:szCs w:val="23"/>
                <w:lang w:bidi="fa-IR"/>
              </w:rPr>
            </m:ctrlPr>
          </m:sSubPr>
          <m:e>
            <m:r>
              <w:rPr>
                <w:rFonts w:ascii="Cambria Math" w:eastAsia="Calibri" w:hAnsi="Cambria Math" w:cs="B Nazanin"/>
                <w:sz w:val="18"/>
                <w:szCs w:val="23"/>
                <w:lang w:bidi="fa-IR"/>
              </w:rPr>
              <m:t>MacUn</m:t>
            </m:r>
          </m:e>
          <m:sub>
            <m:r>
              <w:rPr>
                <w:rFonts w:ascii="Cambria Math" w:eastAsia="Calibri" w:hAnsi="Cambria Math" w:cs="B Nazanin"/>
                <w:sz w:val="18"/>
                <w:szCs w:val="23"/>
                <w:lang w:bidi="fa-IR"/>
              </w:rPr>
              <m:t>t</m:t>
            </m:r>
          </m:sub>
        </m:sSub>
        <m:r>
          <m:rPr>
            <m:sty m:val="p"/>
          </m:rPr>
          <w:rPr>
            <w:rFonts w:ascii="Cambria Math" w:hAnsi="Cambria Math" w:cs="B Nazanin" w:hint="cs"/>
            <w:sz w:val="18"/>
            <w:szCs w:val="23"/>
            <w:rtl/>
            <w:lang w:bidi="fa-IR"/>
          </w:rPr>
          <m:t xml:space="preserve"> </m:t>
        </m:r>
        <m:r>
          <w:rPr>
            <w:rFonts w:ascii="Cambria Math" w:hAnsi="Cambria Math" w:cs="B Nazanin"/>
            <w:sz w:val="18"/>
            <w:szCs w:val="23"/>
            <w:lang w:bidi="fa-IR"/>
          </w:rPr>
          <m:t>=0/0885</m:t>
        </m:r>
        <m:sSub>
          <m:sSubPr>
            <m:ctrlPr>
              <w:rPr>
                <w:rFonts w:ascii="Cambria Math" w:eastAsia="Calibri" w:hAnsi="Cambria Math" w:cs="B Nazanin"/>
                <w:sz w:val="18"/>
                <w:szCs w:val="23"/>
                <w:lang w:bidi="fa-IR"/>
              </w:rPr>
            </m:ctrlPr>
          </m:sSubPr>
          <m:e>
            <m:r>
              <w:rPr>
                <w:rFonts w:ascii="Cambria Math" w:eastAsia="Calibri" w:hAnsi="Cambria Math" w:cs="B Nazanin"/>
                <w:sz w:val="18"/>
                <w:szCs w:val="23"/>
                <w:lang w:bidi="fa-IR"/>
              </w:rPr>
              <m:t>CPI</m:t>
            </m:r>
          </m:e>
          <m:sub>
            <m:r>
              <w:rPr>
                <w:rFonts w:ascii="Cambria Math" w:eastAsia="Calibri" w:hAnsi="Cambria Math" w:cs="B Nazanin"/>
                <w:sz w:val="18"/>
                <w:szCs w:val="23"/>
                <w:lang w:bidi="fa-IR"/>
              </w:rPr>
              <m:t>t</m:t>
            </m:r>
          </m:sub>
        </m:sSub>
        <m:r>
          <w:rPr>
            <w:rFonts w:ascii="Cambria Math" w:hAnsi="Cambria Math" w:cs="B Nazanin"/>
            <w:sz w:val="18"/>
            <w:szCs w:val="23"/>
            <w:lang w:bidi="fa-IR"/>
          </w:rPr>
          <m:t>+0/0037</m:t>
        </m:r>
        <m:sSub>
          <m:sSubPr>
            <m:ctrlPr>
              <w:rPr>
                <w:rFonts w:ascii="Cambria Math" w:hAnsi="Cambria Math" w:cs="B Nazanin"/>
                <w:sz w:val="18"/>
                <w:szCs w:val="23"/>
                <w:lang w:bidi="fa-IR"/>
              </w:rPr>
            </m:ctrlPr>
          </m:sSubPr>
          <m:e>
            <m:r>
              <w:rPr>
                <w:rFonts w:ascii="Cambria Math" w:hAnsi="Cambria Math" w:cs="B Nazanin"/>
                <w:sz w:val="18"/>
                <w:szCs w:val="23"/>
                <w:lang w:bidi="fa-IR"/>
              </w:rPr>
              <m:t>PPI</m:t>
            </m:r>
          </m:e>
          <m:sub>
            <m:r>
              <w:rPr>
                <w:rFonts w:ascii="Cambria Math" w:hAnsi="Cambria Math" w:cs="B Nazanin"/>
                <w:sz w:val="18"/>
                <w:szCs w:val="23"/>
                <w:lang w:bidi="fa-IR"/>
              </w:rPr>
              <m:t>t</m:t>
            </m:r>
          </m:sub>
        </m:sSub>
        <m:r>
          <w:rPr>
            <w:rFonts w:ascii="Cambria Math" w:hAnsi="Cambria Math" w:cs="B Nazanin"/>
            <w:sz w:val="18"/>
            <w:szCs w:val="23"/>
            <w:lang w:bidi="fa-IR"/>
          </w:rPr>
          <m:t>+0/0521</m:t>
        </m:r>
        <m:sSub>
          <m:sSubPr>
            <m:ctrlPr>
              <w:rPr>
                <w:rFonts w:ascii="Cambria Math" w:hAnsi="Cambria Math" w:cs="B Nazanin"/>
                <w:sz w:val="18"/>
                <w:szCs w:val="23"/>
                <w:lang w:bidi="fa-IR"/>
              </w:rPr>
            </m:ctrlPr>
          </m:sSubPr>
          <m:e>
            <m:r>
              <w:rPr>
                <w:rFonts w:ascii="Cambria Math" w:hAnsi="Cambria Math" w:cs="B Nazanin"/>
                <w:sz w:val="18"/>
                <w:szCs w:val="23"/>
                <w:lang w:bidi="fa-IR"/>
              </w:rPr>
              <m:t>GCF</m:t>
            </m:r>
          </m:e>
          <m:sub>
            <m:r>
              <w:rPr>
                <w:rFonts w:ascii="Cambria Math" w:hAnsi="Cambria Math" w:cs="B Nazanin"/>
                <w:sz w:val="18"/>
                <w:szCs w:val="23"/>
                <w:lang w:bidi="fa-IR"/>
              </w:rPr>
              <m:t>t</m:t>
            </m:r>
          </m:sub>
        </m:sSub>
        <m:r>
          <w:rPr>
            <w:rFonts w:ascii="Cambria Math" w:hAnsi="Cambria Math" w:cs="B Nazanin"/>
            <w:sz w:val="18"/>
            <w:szCs w:val="23"/>
            <w:lang w:bidi="fa-IR"/>
          </w:rPr>
          <m:t>+0/0299</m:t>
        </m:r>
        <m:sSub>
          <m:sSubPr>
            <m:ctrlPr>
              <w:rPr>
                <w:rFonts w:ascii="Cambria Math" w:hAnsi="Cambria Math" w:cs="B Nazanin"/>
                <w:sz w:val="18"/>
                <w:szCs w:val="23"/>
                <w:lang w:bidi="fa-IR"/>
              </w:rPr>
            </m:ctrlPr>
          </m:sSubPr>
          <m:e>
            <m:r>
              <w:rPr>
                <w:rFonts w:ascii="Cambria Math" w:hAnsi="Cambria Math" w:cs="B Nazanin"/>
                <w:sz w:val="18"/>
                <w:szCs w:val="23"/>
                <w:lang w:bidi="fa-IR"/>
              </w:rPr>
              <m:t>MG</m:t>
            </m:r>
          </m:e>
          <m:sub>
            <m:r>
              <w:rPr>
                <w:rFonts w:ascii="Cambria Math" w:hAnsi="Cambria Math" w:cs="B Nazanin"/>
                <w:sz w:val="18"/>
                <w:szCs w:val="23"/>
                <w:lang w:bidi="fa-IR"/>
              </w:rPr>
              <m:t>t</m:t>
            </m:r>
          </m:sub>
        </m:sSub>
        <m:r>
          <w:rPr>
            <w:rFonts w:ascii="Cambria Math" w:hAnsi="Cambria Math" w:cs="B Nazanin"/>
            <w:sz w:val="18"/>
            <w:szCs w:val="23"/>
            <w:lang w:bidi="fa-IR"/>
          </w:rPr>
          <m:t>+0/6215</m:t>
        </m:r>
        <m:sSub>
          <m:sSubPr>
            <m:ctrlPr>
              <w:rPr>
                <w:rFonts w:ascii="Cambria Math" w:hAnsi="Cambria Math" w:cs="B Nazanin"/>
                <w:sz w:val="18"/>
                <w:szCs w:val="23"/>
                <w:lang w:bidi="fa-IR"/>
              </w:rPr>
            </m:ctrlPr>
          </m:sSubPr>
          <m:e>
            <m:r>
              <w:rPr>
                <w:rFonts w:ascii="Cambria Math" w:hAnsi="Cambria Math" w:cs="B Nazanin"/>
                <w:sz w:val="18"/>
                <w:szCs w:val="23"/>
                <w:lang w:bidi="fa-IR"/>
              </w:rPr>
              <m:t>BMR</m:t>
            </m:r>
          </m:e>
          <m:sub>
            <m:r>
              <w:rPr>
                <w:rFonts w:ascii="Cambria Math" w:hAnsi="Cambria Math" w:cs="B Nazanin"/>
                <w:sz w:val="18"/>
                <w:szCs w:val="23"/>
                <w:lang w:bidi="fa-IR"/>
              </w:rPr>
              <m:t>t</m:t>
            </m:r>
          </m:sub>
        </m:sSub>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m:t>
            </m:r>
            <m:r>
              <w:rPr>
                <w:rFonts w:ascii="Cambria Math" w:hAnsi="Cambria Math" w:cs="B Nazanin"/>
                <w:sz w:val="18"/>
                <w:szCs w:val="23"/>
                <w:lang w:bidi="fa-IR"/>
              </w:rPr>
              <m:t>0/0011SP</m:t>
            </m:r>
          </m:e>
          <m:sub>
            <m:r>
              <w:rPr>
                <w:rFonts w:ascii="Cambria Math" w:hAnsi="Cambria Math" w:cs="B Nazanin"/>
                <w:sz w:val="18"/>
                <w:szCs w:val="23"/>
                <w:lang w:bidi="fa-IR"/>
              </w:rPr>
              <m:t>t</m:t>
            </m:r>
          </m:sub>
        </m:sSub>
        <m:r>
          <w:rPr>
            <w:rFonts w:ascii="Cambria Math" w:hAnsi="Cambria Math" w:cs="B Nazanin"/>
            <w:sz w:val="18"/>
            <w:szCs w:val="23"/>
            <w:lang w:bidi="fa-IR"/>
          </w:rPr>
          <m:t>+</m:t>
        </m:r>
        <m:sSub>
          <m:sSubPr>
            <m:ctrlPr>
              <w:rPr>
                <w:rFonts w:ascii="Cambria Math" w:hAnsi="Cambria Math" w:cs="B Nazanin"/>
                <w:sz w:val="18"/>
                <w:szCs w:val="23"/>
                <w:lang w:bidi="fa-IR"/>
              </w:rPr>
            </m:ctrlPr>
          </m:sSubPr>
          <m:e>
            <m:r>
              <w:rPr>
                <w:rFonts w:ascii="Cambria Math" w:hAnsi="Cambria Math" w:cs="B Nazanin"/>
                <w:sz w:val="18"/>
                <w:szCs w:val="23"/>
                <w:lang w:bidi="fa-IR"/>
              </w:rPr>
              <m:t>0/0382HP</m:t>
            </m:r>
          </m:e>
          <m:sub>
            <m:r>
              <w:rPr>
                <w:rFonts w:ascii="Cambria Math" w:hAnsi="Cambria Math" w:cs="B Nazanin"/>
                <w:sz w:val="18"/>
                <w:szCs w:val="23"/>
                <w:lang w:bidi="fa-IR"/>
              </w:rPr>
              <m:t>t</m:t>
            </m:r>
          </m:sub>
        </m:sSub>
        <m:r>
          <w:rPr>
            <w:rFonts w:ascii="Cambria Math" w:hAnsi="Cambria Math" w:cs="B Nazanin"/>
            <w:sz w:val="18"/>
            <w:szCs w:val="23"/>
            <w:lang w:bidi="fa-IR"/>
          </w:rPr>
          <m:t>+</m:t>
        </m:r>
      </m:oMath>
      <w:r w:rsidR="0002666C" w:rsidRPr="00AC35C7">
        <w:rPr>
          <w:rFonts w:ascii="Times New Roman" w:hAnsi="Times New Roman" w:cs="B Nazanin" w:hint="cs"/>
          <w:sz w:val="18"/>
          <w:szCs w:val="23"/>
          <w:rtl/>
          <w:lang w:bidi="fa-IR"/>
        </w:rPr>
        <w:t xml:space="preserve"> </w:t>
      </w:r>
      <m:oMath>
        <m:sSub>
          <m:sSubPr>
            <m:ctrlPr>
              <w:rPr>
                <w:rFonts w:ascii="Cambria Math" w:hAnsi="Cambria Math" w:cs="B Nazanin"/>
                <w:sz w:val="18"/>
                <w:szCs w:val="23"/>
                <w:lang w:bidi="fa-IR"/>
              </w:rPr>
            </m:ctrlPr>
          </m:sSubPr>
          <m:e>
            <m:r>
              <w:rPr>
                <w:rFonts w:ascii="Cambria Math" w:hAnsi="Cambria Math" w:cs="B Nazanin"/>
                <w:sz w:val="18"/>
                <w:szCs w:val="23"/>
                <w:lang w:bidi="fa-IR"/>
              </w:rPr>
              <m:t>0/0088OR</m:t>
            </m:r>
          </m:e>
          <m:sub>
            <m:r>
              <w:rPr>
                <w:rFonts w:ascii="Cambria Math" w:hAnsi="Cambria Math" w:cs="B Nazanin"/>
                <w:sz w:val="18"/>
                <w:szCs w:val="23"/>
                <w:lang w:bidi="fa-IR"/>
              </w:rPr>
              <m:t>t</m:t>
            </m:r>
          </m:sub>
        </m:sSub>
        <m:r>
          <m:rPr>
            <m:sty m:val="p"/>
          </m:rPr>
          <w:rPr>
            <w:rFonts w:ascii="Cambria Math" w:hAnsi="Cambria Math" w:cs="B Nazanin"/>
            <w:sz w:val="18"/>
            <w:szCs w:val="23"/>
            <w:lang w:bidi="fa-IR"/>
          </w:rPr>
          <m:t>+</m:t>
        </m:r>
        <m:sSub>
          <m:sSubPr>
            <m:ctrlPr>
              <w:rPr>
                <w:rFonts w:ascii="Cambria Math" w:hAnsi="Cambria Math" w:cs="B Nazanin"/>
                <w:sz w:val="18"/>
                <w:szCs w:val="23"/>
                <w:lang w:bidi="fa-IR"/>
              </w:rPr>
            </m:ctrlPr>
          </m:sSubPr>
          <m:e>
            <m:r>
              <w:rPr>
                <w:rFonts w:ascii="Cambria Math" w:hAnsi="Cambria Math" w:cs="B Nazanin"/>
                <w:sz w:val="18"/>
                <w:szCs w:val="23"/>
                <w:lang w:bidi="fa-IR"/>
              </w:rPr>
              <m:t>0/0017PCS</m:t>
            </m:r>
          </m:e>
          <m:sub>
            <m:r>
              <w:rPr>
                <w:rFonts w:ascii="Cambria Math" w:hAnsi="Cambria Math" w:cs="B Nazanin"/>
                <w:sz w:val="18"/>
                <w:szCs w:val="23"/>
                <w:lang w:bidi="fa-IR"/>
              </w:rPr>
              <m:t>t</m:t>
            </m:r>
          </m:sub>
        </m:sSub>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m:t>
            </m:r>
            <m:r>
              <w:rPr>
                <w:rFonts w:ascii="Cambria Math" w:hAnsi="Cambria Math" w:cs="B Nazanin"/>
                <w:sz w:val="18"/>
                <w:szCs w:val="23"/>
                <w:lang w:bidi="fa-IR"/>
              </w:rPr>
              <m:t>0/1546CA</m:t>
            </m:r>
          </m:e>
          <m:sub>
            <m:r>
              <w:rPr>
                <w:rFonts w:ascii="Cambria Math" w:hAnsi="Cambria Math" w:cs="B Nazanin"/>
                <w:sz w:val="18"/>
                <w:szCs w:val="23"/>
                <w:lang w:bidi="fa-IR"/>
              </w:rPr>
              <m:t xml:space="preserve">t </m:t>
            </m:r>
          </m:sub>
        </m:sSub>
      </m:oMath>
      <w:r w:rsidR="0002666C" w:rsidRPr="00AC35C7">
        <w:rPr>
          <w:rFonts w:ascii="Times New Roman" w:hAnsi="Times New Roman" w:cs="B Nazanin" w:hint="cs"/>
          <w:sz w:val="18"/>
          <w:szCs w:val="23"/>
          <w:rtl/>
          <w:lang w:bidi="fa-IR"/>
        </w:rPr>
        <w:t xml:space="preserve">(7) </w:t>
      </w:r>
      <w:r w:rsidR="002F2A0A">
        <w:rPr>
          <w:rFonts w:ascii="Times New Roman" w:hAnsi="Times New Roman" w:cs="B Nazanin" w:hint="cs"/>
          <w:sz w:val="18"/>
          <w:szCs w:val="23"/>
          <w:rtl/>
          <w:lang w:bidi="fa-IR"/>
        </w:rPr>
        <w:t xml:space="preserve">  </w:t>
      </w:r>
      <w:r w:rsidR="0002666C" w:rsidRPr="00AC35C7">
        <w:rPr>
          <w:rFonts w:ascii="Times New Roman" w:hAnsi="Times New Roman" w:cs="B Nazanin" w:hint="cs"/>
          <w:sz w:val="18"/>
          <w:szCs w:val="23"/>
          <w:rtl/>
          <w:lang w:bidi="fa-IR"/>
        </w:rPr>
        <w:t xml:space="preserve"> </w:t>
      </w:r>
      <w:r w:rsidR="002675EA">
        <w:rPr>
          <w:rFonts w:ascii="Times New Roman" w:hAnsi="Times New Roman" w:cs="B Nazanin" w:hint="cs"/>
          <w:sz w:val="18"/>
          <w:szCs w:val="23"/>
          <w:rtl/>
          <w:lang w:bidi="fa-IR"/>
        </w:rPr>
        <w:t xml:space="preserve">        </w:t>
      </w:r>
      <w:r w:rsidR="0002666C" w:rsidRPr="00AC35C7">
        <w:rPr>
          <w:rFonts w:ascii="Times New Roman" w:hAnsi="Times New Roman" w:cs="B Nazanin" w:hint="cs"/>
          <w:sz w:val="18"/>
          <w:szCs w:val="23"/>
          <w:rtl/>
          <w:lang w:bidi="fa-IR"/>
        </w:rPr>
        <w:t xml:space="preserve">                      </w:t>
      </w:r>
    </w:p>
    <w:p w:rsidR="0002666C" w:rsidRPr="00AC35C7" w:rsidRDefault="0002666C" w:rsidP="00AC35C7">
      <w:pPr>
        <w:widowControl w:val="0"/>
        <w:bidi/>
        <w:spacing w:after="0" w:line="240" w:lineRule="auto"/>
        <w:jc w:val="both"/>
        <w:rPr>
          <w:rFonts w:ascii="Times New Roman" w:hAnsi="Times New Roman" w:cs="B Nazanin"/>
          <w:sz w:val="18"/>
          <w:szCs w:val="23"/>
          <w:rtl/>
          <w:lang w:bidi="fa-IR"/>
        </w:rPr>
      </w:pPr>
      <w:r w:rsidRPr="00AC35C7">
        <w:rPr>
          <w:rFonts w:ascii="Times New Roman" w:hAnsi="Times New Roman" w:cs="B Nazanin" w:hint="cs"/>
          <w:sz w:val="18"/>
          <w:szCs w:val="23"/>
          <w:rtl/>
          <w:lang w:bidi="fa-IR"/>
        </w:rPr>
        <w:t>اکنون که شاخص کلان اقتصادی ساخته شد، باید نااطمینانی در این شاخص اندازه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گیری شود. بدین منظور از روش واریانس شرطی (</w:t>
      </w:r>
      <w:r w:rsidRPr="00AC35C7">
        <w:rPr>
          <w:rFonts w:ascii="Times New Roman" w:hAnsi="Times New Roman" w:cs="B Nazanin"/>
          <w:sz w:val="18"/>
          <w:szCs w:val="23"/>
          <w:lang w:bidi="fa-IR"/>
        </w:rPr>
        <w:t>GARCH</w:t>
      </w:r>
      <w:r w:rsidRPr="00AC35C7">
        <w:rPr>
          <w:rFonts w:ascii="Times New Roman" w:hAnsi="Times New Roman" w:cs="B Nazanin" w:hint="cs"/>
          <w:sz w:val="18"/>
          <w:szCs w:val="23"/>
          <w:rtl/>
          <w:lang w:bidi="fa-IR"/>
        </w:rPr>
        <w:t>) استفاده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شود. جهت اطمینان از وجود اثرات ناهمسانی واریانس از آزمون ناهمسانی واریانس</w:t>
      </w:r>
      <w:r w:rsidRPr="00AC35C7">
        <w:rPr>
          <w:rFonts w:ascii="Times New Roman" w:hAnsi="Times New Roman" w:cs="B Nazanin"/>
          <w:sz w:val="18"/>
          <w:szCs w:val="23"/>
          <w:vertAlign w:val="superscript"/>
          <w:rtl/>
          <w:lang w:bidi="fa-IR"/>
        </w:rPr>
        <w:footnoteReference w:id="146"/>
      </w:r>
      <w:r w:rsidRPr="00AC35C7">
        <w:rPr>
          <w:rFonts w:ascii="Times New Roman" w:hAnsi="Times New Roman" w:cs="B Nazanin" w:hint="cs"/>
          <w:sz w:val="18"/>
          <w:szCs w:val="23"/>
          <w:rtl/>
          <w:lang w:bidi="fa-IR"/>
        </w:rPr>
        <w:t xml:space="preserve"> استفاده خواهد شد. از این</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رو ابتدا با استفاده از رابطه (8)، اقدام به برآورد معادله میانگین متحرک</w:t>
      </w:r>
      <w:r w:rsidRPr="00AC35C7">
        <w:rPr>
          <w:rFonts w:ascii="Times New Roman" w:hAnsi="Times New Roman" w:cs="B Nazanin"/>
          <w:sz w:val="18"/>
          <w:szCs w:val="23"/>
          <w:vertAlign w:val="superscript"/>
          <w:rtl/>
          <w:lang w:bidi="fa-IR"/>
        </w:rPr>
        <w:footnoteReference w:id="147"/>
      </w:r>
      <w:r w:rsidRPr="00AC35C7">
        <w:rPr>
          <w:rFonts w:ascii="Times New Roman" w:hAnsi="Times New Roman" w:cs="B Nazanin" w:hint="cs"/>
          <w:sz w:val="18"/>
          <w:szCs w:val="23"/>
          <w:rtl/>
          <w:lang w:bidi="fa-IR"/>
        </w:rPr>
        <w:t xml:space="preserve"> نموده و پس از آن به کمک آزمون</w:t>
      </w:r>
      <w:r w:rsidRPr="00AC35C7">
        <w:rPr>
          <w:rFonts w:ascii="Times New Roman" w:hAnsi="Times New Roman" w:cs="Times New Roman" w:hint="cs"/>
          <w:sz w:val="18"/>
          <w:szCs w:val="23"/>
          <w:rtl/>
          <w:lang w:bidi="fa-IR"/>
        </w:rPr>
        <w:t>⁫</w:t>
      </w:r>
      <w:r w:rsidRPr="00AC35C7">
        <w:rPr>
          <w:rFonts w:ascii="Times New Roman" w:hAnsi="Times New Roman" w:cs="B Nazanin" w:hint="cs"/>
          <w:sz w:val="18"/>
          <w:szCs w:val="23"/>
          <w:rtl/>
          <w:lang w:bidi="fa-IR"/>
        </w:rPr>
        <w:t>های ناهمسانی واریانس و معیار شوارتز</w:t>
      </w:r>
      <w:r w:rsidRPr="00AC35C7">
        <w:rPr>
          <w:rStyle w:val="FootnoteReference"/>
          <w:rFonts w:ascii="Times New Roman" w:hAnsi="Times New Roman" w:cs="B Nazanin"/>
          <w:sz w:val="18"/>
          <w:szCs w:val="23"/>
          <w:rtl/>
          <w:lang w:bidi="fa-IR"/>
        </w:rPr>
        <w:footnoteReference w:id="148"/>
      </w:r>
      <w:r w:rsidRPr="00AC35C7">
        <w:rPr>
          <w:rFonts w:ascii="Times New Roman" w:hAnsi="Times New Roman" w:cs="B Nazanin" w:hint="cs"/>
          <w:sz w:val="18"/>
          <w:szCs w:val="23"/>
          <w:rtl/>
          <w:lang w:bidi="fa-IR"/>
        </w:rPr>
        <w:t xml:space="preserve"> مناسب</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ترین الگو انتخاب می</w:t>
      </w:r>
      <w:r w:rsidRPr="00AC35C7">
        <w:rPr>
          <w:rFonts w:ascii="Times New Roman" w:hAnsi="Times New Roman" w:cs="Times New Roman" w:hint="cs"/>
          <w:sz w:val="18"/>
          <w:szCs w:val="23"/>
          <w:rtl/>
          <w:lang w:bidi="fa-IR"/>
        </w:rPr>
        <w:t>⁫</w:t>
      </w:r>
      <w:r w:rsidRPr="00AC35C7">
        <w:rPr>
          <w:rFonts w:ascii="Times New Roman" w:hAnsi="Times New Roman" w:cs="B Nazanin" w:hint="cs"/>
          <w:sz w:val="18"/>
          <w:szCs w:val="23"/>
          <w:rtl/>
          <w:lang w:bidi="fa-IR"/>
        </w:rPr>
        <w:t>گردد.</w:t>
      </w:r>
    </w:p>
    <w:p w:rsidR="0002666C" w:rsidRPr="00AC35C7" w:rsidRDefault="0002666C" w:rsidP="00AC35C7">
      <w:pPr>
        <w:widowControl w:val="0"/>
        <w:spacing w:after="0" w:line="240" w:lineRule="auto"/>
        <w:jc w:val="both"/>
        <w:rPr>
          <w:rFonts w:ascii="Times New Roman" w:hAnsi="Times New Roman" w:cs="B Nazanin"/>
          <w:sz w:val="18"/>
          <w:szCs w:val="23"/>
          <w:rtl/>
          <w:lang w:bidi="fa-IR"/>
        </w:rPr>
      </w:pPr>
      <w:r w:rsidRPr="00AC35C7">
        <w:rPr>
          <w:rFonts w:ascii="Times New Roman" w:hAnsi="Times New Roman" w:cs="B Nazanin"/>
          <w:sz w:val="18"/>
          <w:szCs w:val="23"/>
          <w:lang w:bidi="fa-IR"/>
        </w:rPr>
        <w:t xml:space="preserve"> </w:t>
      </w:r>
      <m:oMath>
        <m:sSub>
          <m:sSubPr>
            <m:ctrlPr>
              <w:rPr>
                <w:rFonts w:ascii="Cambria Math" w:hAnsi="Cambria Math" w:cs="B Nazanin"/>
                <w:sz w:val="18"/>
                <w:szCs w:val="23"/>
                <w:lang w:bidi="fa-IR"/>
              </w:rPr>
            </m:ctrlPr>
          </m:sSubPr>
          <m:e>
            <m:r>
              <w:rPr>
                <w:rFonts w:ascii="Cambria Math" w:hAnsi="Cambria Math" w:cs="B Nazanin"/>
                <w:sz w:val="18"/>
                <w:szCs w:val="23"/>
                <w:lang w:bidi="fa-IR"/>
              </w:rPr>
              <m:t>Mac</m:t>
            </m:r>
          </m:e>
          <m:sub>
            <m:r>
              <m:rPr>
                <m:sty m:val="p"/>
              </m:rPr>
              <w:rPr>
                <w:rFonts w:ascii="Cambria Math" w:hAnsi="Cambria Math" w:cs="B Nazanin"/>
                <w:sz w:val="18"/>
                <w:szCs w:val="23"/>
                <w:lang w:bidi="fa-IR"/>
              </w:rPr>
              <m:t>t</m:t>
            </m:r>
          </m:sub>
        </m:sSub>
      </m:oMath>
      <w:r w:rsidRPr="00AC35C7">
        <w:rPr>
          <w:rFonts w:ascii="Times New Roman" w:hAnsi="Times New Roman" w:cs="B Nazanin"/>
          <w:sz w:val="18"/>
          <w:szCs w:val="23"/>
          <w:lang w:bidi="fa-IR"/>
        </w:rPr>
        <w:t>=</w:t>
      </w:r>
      <m:oMath>
        <m:sSub>
          <m:sSubPr>
            <m:ctrlPr>
              <w:rPr>
                <w:rFonts w:ascii="Cambria Math" w:hAnsi="Cambria Math" w:cs="B Nazanin"/>
                <w:sz w:val="18"/>
                <w:szCs w:val="23"/>
                <w:lang w:bidi="fa-IR"/>
              </w:rPr>
            </m:ctrlPr>
          </m:sSubPr>
          <m:e>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φ</m:t>
                </m:r>
              </m:e>
              <m:sub>
                <m:r>
                  <m:rPr>
                    <m:sty m:val="p"/>
                  </m:rPr>
                  <w:rPr>
                    <w:rFonts w:ascii="Cambria Math" w:hAnsi="Cambria Math" w:cs="B Nazanin"/>
                    <w:sz w:val="18"/>
                    <w:szCs w:val="23"/>
                    <w:lang w:bidi="fa-IR"/>
                  </w:rPr>
                  <m:t>1</m:t>
                </m:r>
              </m:sub>
            </m:sSub>
            <m:r>
              <w:rPr>
                <w:rFonts w:ascii="Cambria Math" w:hAnsi="Cambria Math" w:cs="B Nazanin"/>
                <w:sz w:val="18"/>
                <w:szCs w:val="23"/>
                <w:lang w:bidi="fa-IR"/>
              </w:rPr>
              <m:t>Macun</m:t>
            </m:r>
          </m:e>
          <m:sub>
            <m:r>
              <m:rPr>
                <m:sty m:val="p"/>
              </m:rPr>
              <w:rPr>
                <w:rFonts w:ascii="Cambria Math" w:hAnsi="Cambria Math" w:cs="B Nazanin"/>
                <w:sz w:val="18"/>
                <w:szCs w:val="23"/>
                <w:lang w:bidi="fa-IR"/>
              </w:rPr>
              <m:t>t-1</m:t>
            </m:r>
          </m:sub>
        </m:sSub>
        <m:r>
          <m:rPr>
            <m:sty m:val="p"/>
          </m:rPr>
          <w:rPr>
            <w:rFonts w:ascii="Cambria Math" w:hAnsi="Cambria Math" w:cs="B Nazanin"/>
            <w:sz w:val="18"/>
            <w:szCs w:val="23"/>
            <w:lang w:bidi="fa-IR"/>
          </w:rPr>
          <m:t>+…+</m:t>
        </m:r>
        <m:sSub>
          <m:sSubPr>
            <m:ctrlPr>
              <w:rPr>
                <w:rFonts w:ascii="Cambria Math" w:hAnsi="Cambria Math" w:cs="B Nazanin"/>
                <w:sz w:val="18"/>
                <w:szCs w:val="23"/>
                <w:lang w:bidi="fa-IR"/>
              </w:rPr>
            </m:ctrlPr>
          </m:sSubPr>
          <m:e>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φ</m:t>
                </m:r>
              </m:e>
              <m:sub>
                <m:r>
                  <m:rPr>
                    <m:sty m:val="p"/>
                  </m:rPr>
                  <w:rPr>
                    <w:rFonts w:ascii="Cambria Math" w:hAnsi="Cambria Math" w:cs="B Nazanin"/>
                    <w:sz w:val="18"/>
                    <w:szCs w:val="23"/>
                    <w:lang w:bidi="fa-IR"/>
                  </w:rPr>
                  <m:t>p</m:t>
                </m:r>
              </m:sub>
            </m:sSub>
            <m:r>
              <w:rPr>
                <w:rFonts w:ascii="Cambria Math" w:hAnsi="Cambria Math" w:cs="B Nazanin"/>
                <w:sz w:val="18"/>
                <w:szCs w:val="23"/>
                <w:lang w:bidi="fa-IR"/>
              </w:rPr>
              <m:t>Macun</m:t>
            </m:r>
          </m:e>
          <m:sub>
            <m:r>
              <m:rPr>
                <m:sty m:val="p"/>
              </m:rPr>
              <w:rPr>
                <w:rFonts w:ascii="Cambria Math" w:hAnsi="Cambria Math" w:cs="B Nazanin"/>
                <w:sz w:val="18"/>
                <w:szCs w:val="23"/>
                <w:lang w:bidi="fa-IR"/>
              </w:rPr>
              <m:t>t-p</m:t>
            </m:r>
          </m:sub>
        </m:sSub>
        <m:r>
          <m:rPr>
            <m:sty m:val="p"/>
          </m:rPr>
          <w:rPr>
            <w:rFonts w:ascii="Cambria Math" w:hAnsi="Cambria Math" w:cs="B Nazanin"/>
            <w:sz w:val="18"/>
            <w:szCs w:val="23"/>
            <w:lang w:bidi="fa-IR"/>
          </w:rPr>
          <m:t>+</m:t>
        </m:r>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μ</m:t>
            </m:r>
          </m:e>
          <m:sub>
            <m:r>
              <m:rPr>
                <m:sty m:val="p"/>
              </m:rPr>
              <w:rPr>
                <w:rFonts w:ascii="Cambria Math" w:hAnsi="Cambria Math" w:cs="B Nazanin"/>
                <w:sz w:val="18"/>
                <w:szCs w:val="23"/>
                <w:lang w:bidi="fa-IR"/>
              </w:rPr>
              <m:t>t</m:t>
            </m:r>
          </m:sub>
        </m:sSub>
        <m:r>
          <m:rPr>
            <m:sty m:val="p"/>
          </m:rPr>
          <w:rPr>
            <w:rFonts w:ascii="Cambria Math" w:hAnsi="Cambria Math" w:cs="B Nazanin"/>
            <w:sz w:val="18"/>
            <w:szCs w:val="23"/>
            <w:lang w:bidi="fa-IR"/>
          </w:rPr>
          <m:t>+</m:t>
        </m:r>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θ</m:t>
            </m:r>
          </m:e>
          <m:sub>
            <m:r>
              <m:rPr>
                <m:sty m:val="p"/>
              </m:rPr>
              <w:rPr>
                <w:rFonts w:ascii="Cambria Math" w:hAnsi="Cambria Math" w:cs="B Nazanin"/>
                <w:sz w:val="18"/>
                <w:szCs w:val="23"/>
                <w:lang w:bidi="fa-IR"/>
              </w:rPr>
              <m:t>1</m:t>
            </m:r>
          </m:sub>
        </m:sSub>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μ</m:t>
            </m:r>
          </m:e>
          <m:sub>
            <m:r>
              <m:rPr>
                <m:sty m:val="p"/>
              </m:rPr>
              <w:rPr>
                <w:rFonts w:ascii="Cambria Math" w:hAnsi="Cambria Math" w:cs="B Nazanin"/>
                <w:sz w:val="18"/>
                <w:szCs w:val="23"/>
                <w:lang w:bidi="fa-IR"/>
              </w:rPr>
              <m:t>t</m:t>
            </m:r>
          </m:sub>
        </m:sSub>
        <m:r>
          <m:rPr>
            <m:sty m:val="p"/>
          </m:rPr>
          <w:rPr>
            <w:rFonts w:ascii="Cambria Math" w:hAnsi="Cambria Math" w:cs="B Nazanin"/>
            <w:sz w:val="18"/>
            <w:szCs w:val="23"/>
            <w:lang w:bidi="fa-IR"/>
          </w:rPr>
          <m:t>+…+</m:t>
        </m:r>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θ</m:t>
            </m:r>
          </m:e>
          <m:sub>
            <m:r>
              <m:rPr>
                <m:sty m:val="p"/>
              </m:rPr>
              <w:rPr>
                <w:rFonts w:ascii="Cambria Math" w:hAnsi="Cambria Math" w:cs="B Nazanin"/>
                <w:sz w:val="18"/>
                <w:szCs w:val="23"/>
                <w:lang w:bidi="fa-IR"/>
              </w:rPr>
              <m:t>q</m:t>
            </m:r>
          </m:sub>
        </m:sSub>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μ</m:t>
            </m:r>
          </m:e>
          <m:sub>
            <m:r>
              <m:rPr>
                <m:sty m:val="p"/>
              </m:rPr>
              <w:rPr>
                <w:rFonts w:ascii="Cambria Math" w:hAnsi="Cambria Math" w:cs="B Nazanin"/>
                <w:sz w:val="18"/>
                <w:szCs w:val="23"/>
                <w:lang w:bidi="fa-IR"/>
              </w:rPr>
              <m:t>q</m:t>
            </m:r>
          </m:sub>
        </m:sSub>
      </m:oMath>
      <w:r w:rsidRPr="00AC35C7">
        <w:rPr>
          <w:rFonts w:ascii="Times New Roman" w:hAnsi="Times New Roman" w:cs="B Nazanin"/>
          <w:sz w:val="18"/>
          <w:szCs w:val="23"/>
          <w:lang w:bidi="fa-IR"/>
        </w:rPr>
        <w:t xml:space="preserve">  </w:t>
      </w:r>
      <w:r w:rsidR="002F2A0A">
        <w:rPr>
          <w:rFonts w:ascii="Times New Roman" w:hAnsi="Times New Roman" w:cs="B Nazanin"/>
          <w:sz w:val="18"/>
          <w:szCs w:val="23"/>
          <w:lang w:bidi="fa-IR"/>
        </w:rPr>
        <w:t xml:space="preserve">                                 </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(8)</w:t>
      </w:r>
    </w:p>
    <w:p w:rsidR="0002666C" w:rsidRPr="00AC35C7" w:rsidRDefault="0002666C" w:rsidP="00AC35C7">
      <w:pPr>
        <w:widowControl w:val="0"/>
        <w:bidi/>
        <w:spacing w:after="0" w:line="240" w:lineRule="auto"/>
        <w:jc w:val="both"/>
        <w:rPr>
          <w:rFonts w:ascii="Times New Roman" w:hAnsi="Times New Roman" w:cs="B Nazanin"/>
          <w:sz w:val="18"/>
          <w:szCs w:val="23"/>
          <w:rtl/>
          <w:lang w:bidi="fa-IR"/>
        </w:rPr>
      </w:pPr>
      <w:r w:rsidRPr="00AC35C7">
        <w:rPr>
          <w:rFonts w:ascii="Times New Roman" w:hAnsi="Times New Roman" w:cs="B Nazanin" w:hint="cs"/>
          <w:sz w:val="18"/>
          <w:szCs w:val="23"/>
          <w:rtl/>
          <w:lang w:bidi="fa-IR"/>
        </w:rPr>
        <w:t xml:space="preserve">با توجه به ضرورت بررسی وجود اثرات واریانس ناهمسان در معادلات مورد بررسی در این بخش نتایج حاصل از آزمون تشخیص </w:t>
      </w:r>
      <w:r w:rsidRPr="00AC35C7">
        <w:rPr>
          <w:rFonts w:ascii="Times New Roman" w:hAnsi="Times New Roman" w:cs="B Nazanin"/>
          <w:sz w:val="18"/>
          <w:szCs w:val="23"/>
          <w:lang w:bidi="fa-IR"/>
        </w:rPr>
        <w:t>ARCH-LM</w:t>
      </w:r>
      <w:r w:rsidRPr="00AC35C7">
        <w:rPr>
          <w:rFonts w:ascii="Times New Roman" w:hAnsi="Times New Roman" w:cs="B Nazanin" w:hint="cs"/>
          <w:sz w:val="18"/>
          <w:szCs w:val="23"/>
          <w:rtl/>
          <w:lang w:bidi="fa-IR"/>
        </w:rPr>
        <w:t xml:space="preserve"> در جدول (2) ارائه شده است. فرضیه صفر این آزمون وجود همسانی واریانس و فرضیه مخالف بیانگر وجود ناهمسانی واریانس است.</w:t>
      </w:r>
    </w:p>
    <w:p w:rsidR="0002666C" w:rsidRPr="00AC35C7" w:rsidRDefault="0002666C" w:rsidP="00401C42">
      <w:pPr>
        <w:widowControl w:val="0"/>
        <w:bidi/>
        <w:spacing w:after="0" w:line="240" w:lineRule="auto"/>
        <w:jc w:val="center"/>
        <w:rPr>
          <w:rFonts w:ascii="Times New Roman" w:hAnsi="Times New Roman" w:cs="B Nazanin"/>
          <w:b/>
          <w:bCs/>
          <w:sz w:val="18"/>
          <w:szCs w:val="23"/>
          <w:rtl/>
          <w:lang w:bidi="fa-IR"/>
        </w:rPr>
      </w:pPr>
      <w:r w:rsidRPr="00AC35C7">
        <w:rPr>
          <w:rFonts w:ascii="Times New Roman" w:hAnsi="Times New Roman" w:cs="B Nazanin" w:hint="cs"/>
          <w:b/>
          <w:bCs/>
          <w:sz w:val="18"/>
          <w:szCs w:val="23"/>
          <w:rtl/>
          <w:lang w:bidi="fa-IR"/>
        </w:rPr>
        <w:t xml:space="preserve">جدول </w:t>
      </w:r>
      <w:r w:rsidR="00401C42">
        <w:rPr>
          <w:rFonts w:ascii="Times New Roman" w:hAnsi="Times New Roman" w:cs="B Nazanin" w:hint="cs"/>
          <w:b/>
          <w:bCs/>
          <w:sz w:val="18"/>
          <w:szCs w:val="23"/>
          <w:rtl/>
          <w:lang w:bidi="fa-IR"/>
        </w:rPr>
        <w:t>(2).</w:t>
      </w:r>
      <w:r w:rsidRPr="00AC35C7">
        <w:rPr>
          <w:rFonts w:ascii="Times New Roman" w:hAnsi="Times New Roman" w:cs="B Nazanin" w:hint="cs"/>
          <w:b/>
          <w:bCs/>
          <w:sz w:val="18"/>
          <w:szCs w:val="23"/>
          <w:rtl/>
          <w:lang w:bidi="fa-IR"/>
        </w:rPr>
        <w:t xml:space="preserve"> آزمون</w:t>
      </w:r>
      <w:r w:rsidRPr="00AC35C7">
        <w:rPr>
          <w:rFonts w:ascii="Times New Roman" w:hAnsi="Times New Roman" w:cs="Times New Roman" w:hint="cs"/>
          <w:b/>
          <w:bCs/>
          <w:sz w:val="18"/>
          <w:szCs w:val="23"/>
          <w:rtl/>
          <w:lang w:bidi="fa-IR"/>
        </w:rPr>
        <w:t>⁫</w:t>
      </w:r>
      <w:r w:rsidRPr="00AC35C7">
        <w:rPr>
          <w:rFonts w:ascii="Times New Roman" w:hAnsi="Times New Roman" w:cs="B Nazanin" w:hint="cs"/>
          <w:b/>
          <w:bCs/>
          <w:sz w:val="18"/>
          <w:szCs w:val="23"/>
          <w:rtl/>
          <w:lang w:bidi="fa-IR"/>
        </w:rPr>
        <w:t xml:space="preserve"> </w:t>
      </w:r>
      <w:r w:rsidRPr="00AC35C7">
        <w:rPr>
          <w:rFonts w:ascii="Times New Roman" w:hAnsi="Times New Roman" w:cs="B Nazanin"/>
          <w:b/>
          <w:bCs/>
          <w:sz w:val="18"/>
          <w:szCs w:val="23"/>
          <w:lang w:bidi="fa-IR"/>
        </w:rPr>
        <w:t>ARCH-LM</w:t>
      </w:r>
      <w:r w:rsidRPr="00AC35C7">
        <w:rPr>
          <w:rFonts w:ascii="Times New Roman" w:hAnsi="Times New Roman" w:cs="B Nazanin" w:hint="cs"/>
          <w:b/>
          <w:bCs/>
          <w:sz w:val="18"/>
          <w:szCs w:val="23"/>
          <w:rtl/>
          <w:lang w:bidi="fa-IR"/>
        </w:rPr>
        <w:t xml:space="preserve"> برای تشخیص ناهمسانی واریانس</w:t>
      </w:r>
    </w:p>
    <w:tbl>
      <w:tblPr>
        <w:tblStyle w:val="TableGrid"/>
        <w:bidiVisual/>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849"/>
        <w:gridCol w:w="1628"/>
      </w:tblGrid>
      <w:tr w:rsidR="0002666C" w:rsidRPr="00AC35C7" w:rsidTr="00A63D7D">
        <w:trPr>
          <w:jc w:val="center"/>
        </w:trPr>
        <w:tc>
          <w:tcPr>
            <w:tcW w:w="1736" w:type="dxa"/>
          </w:tcPr>
          <w:p w:rsidR="0002666C" w:rsidRPr="00A63D7D" w:rsidRDefault="0002666C" w:rsidP="00AC35C7">
            <w:pPr>
              <w:widowControl w:val="0"/>
              <w:bidi/>
              <w:jc w:val="center"/>
              <w:rPr>
                <w:rFonts w:ascii="Times New Roman" w:hAnsi="Times New Roman" w:cs="B Nazanin"/>
                <w:b/>
                <w:bCs/>
                <w:sz w:val="16"/>
                <w:szCs w:val="16"/>
                <w:rtl/>
                <w:lang w:bidi="fa-IR"/>
              </w:rPr>
            </w:pPr>
            <w:r w:rsidRPr="00A63D7D">
              <w:rPr>
                <w:rFonts w:ascii="Times New Roman" w:hAnsi="Times New Roman" w:cs="B Nazanin" w:hint="cs"/>
                <w:b/>
                <w:bCs/>
                <w:sz w:val="16"/>
                <w:szCs w:val="16"/>
                <w:rtl/>
                <w:lang w:bidi="fa-IR"/>
              </w:rPr>
              <w:t>نوع آماره</w:t>
            </w:r>
          </w:p>
        </w:tc>
        <w:tc>
          <w:tcPr>
            <w:tcW w:w="1849" w:type="dxa"/>
          </w:tcPr>
          <w:p w:rsidR="0002666C" w:rsidRPr="00A63D7D" w:rsidRDefault="0002666C" w:rsidP="00AC35C7">
            <w:pPr>
              <w:widowControl w:val="0"/>
              <w:bidi/>
              <w:jc w:val="center"/>
              <w:rPr>
                <w:rFonts w:ascii="Times New Roman" w:hAnsi="Times New Roman" w:cs="B Nazanin"/>
                <w:b/>
                <w:bCs/>
                <w:sz w:val="16"/>
                <w:szCs w:val="16"/>
                <w:rtl/>
                <w:lang w:bidi="fa-IR"/>
              </w:rPr>
            </w:pPr>
            <w:r w:rsidRPr="00A63D7D">
              <w:rPr>
                <w:rFonts w:ascii="Times New Roman" w:hAnsi="Times New Roman" w:cs="B Nazanin" w:hint="cs"/>
                <w:b/>
                <w:bCs/>
                <w:sz w:val="16"/>
                <w:szCs w:val="16"/>
                <w:rtl/>
                <w:lang w:bidi="fa-IR"/>
              </w:rPr>
              <w:t>مقدار آماره</w:t>
            </w:r>
          </w:p>
        </w:tc>
        <w:tc>
          <w:tcPr>
            <w:tcW w:w="1628" w:type="dxa"/>
          </w:tcPr>
          <w:p w:rsidR="0002666C" w:rsidRPr="00A63D7D" w:rsidRDefault="0002666C" w:rsidP="00AC35C7">
            <w:pPr>
              <w:widowControl w:val="0"/>
              <w:bidi/>
              <w:jc w:val="center"/>
              <w:rPr>
                <w:rFonts w:ascii="Times New Roman" w:hAnsi="Times New Roman" w:cs="B Nazanin"/>
                <w:b/>
                <w:bCs/>
                <w:sz w:val="16"/>
                <w:szCs w:val="16"/>
                <w:rtl/>
                <w:lang w:bidi="fa-IR"/>
              </w:rPr>
            </w:pPr>
            <w:r w:rsidRPr="00A63D7D">
              <w:rPr>
                <w:rFonts w:ascii="Times New Roman" w:hAnsi="Times New Roman" w:cs="B Nazanin" w:hint="cs"/>
                <w:b/>
                <w:bCs/>
                <w:sz w:val="16"/>
                <w:szCs w:val="16"/>
                <w:rtl/>
                <w:lang w:bidi="fa-IR"/>
              </w:rPr>
              <w:t>احتمال آماره</w:t>
            </w:r>
          </w:p>
        </w:tc>
      </w:tr>
      <w:tr w:rsidR="0002666C" w:rsidRPr="00AC35C7" w:rsidTr="00A63D7D">
        <w:trPr>
          <w:jc w:val="center"/>
        </w:trPr>
        <w:tc>
          <w:tcPr>
            <w:tcW w:w="1736"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sz w:val="16"/>
                <w:szCs w:val="16"/>
                <w:lang w:bidi="fa-IR"/>
              </w:rPr>
              <w:t>F</w:t>
            </w:r>
            <w:r w:rsidRPr="00A63D7D">
              <w:rPr>
                <w:rFonts w:ascii="Times New Roman" w:hAnsi="Times New Roman" w:cs="B Nazanin" w:hint="cs"/>
                <w:sz w:val="16"/>
                <w:szCs w:val="16"/>
                <w:rtl/>
                <w:lang w:bidi="fa-IR"/>
              </w:rPr>
              <w:t xml:space="preserve"> </w:t>
            </w:r>
          </w:p>
        </w:tc>
        <w:tc>
          <w:tcPr>
            <w:tcW w:w="1849"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869/10</w:t>
            </w:r>
          </w:p>
        </w:tc>
        <w:tc>
          <w:tcPr>
            <w:tcW w:w="1628"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0053/0</w:t>
            </w:r>
          </w:p>
        </w:tc>
      </w:tr>
      <w:tr w:rsidR="0002666C" w:rsidRPr="00AC35C7" w:rsidTr="00A63D7D">
        <w:trPr>
          <w:jc w:val="center"/>
        </w:trPr>
        <w:tc>
          <w:tcPr>
            <w:tcW w:w="1736"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 xml:space="preserve"> </w:t>
            </w:r>
            <m:oMath>
              <m:sSup>
                <m:sSupPr>
                  <m:ctrlPr>
                    <w:rPr>
                      <w:rFonts w:ascii="Cambria Math" w:hAnsi="Cambria Math" w:cs="B Nazanin"/>
                      <w:sz w:val="16"/>
                      <w:szCs w:val="16"/>
                      <w:lang w:bidi="fa-IR"/>
                    </w:rPr>
                  </m:ctrlPr>
                </m:sSupPr>
                <m:e>
                  <m:r>
                    <w:rPr>
                      <w:rFonts w:ascii="Cambria Math" w:hAnsi="Cambria Math" w:cs="B Nazanin"/>
                      <w:sz w:val="16"/>
                      <w:szCs w:val="16"/>
                      <w:lang w:bidi="fa-IR"/>
                    </w:rPr>
                    <m:t>χ</m:t>
                  </m:r>
                </m:e>
                <m:sup>
                  <m:r>
                    <m:rPr>
                      <m:sty m:val="p"/>
                    </m:rPr>
                    <w:rPr>
                      <w:rFonts w:ascii="Cambria Math" w:hAnsi="Cambria Math" w:cs="B Nazanin"/>
                      <w:sz w:val="16"/>
                      <w:szCs w:val="16"/>
                      <w:lang w:bidi="fa-IR"/>
                    </w:rPr>
                    <m:t>2</m:t>
                  </m:r>
                </m:sup>
              </m:sSup>
            </m:oMath>
          </w:p>
        </w:tc>
        <w:tc>
          <w:tcPr>
            <w:tcW w:w="1849"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993/6</w:t>
            </w:r>
          </w:p>
        </w:tc>
        <w:tc>
          <w:tcPr>
            <w:tcW w:w="1628"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0082/0</w:t>
            </w:r>
          </w:p>
        </w:tc>
      </w:tr>
    </w:tbl>
    <w:p w:rsidR="0002666C" w:rsidRPr="00AC35C7" w:rsidRDefault="0002666C" w:rsidP="00A63D7D">
      <w:pPr>
        <w:widowControl w:val="0"/>
        <w:bidi/>
        <w:spacing w:after="0" w:line="240" w:lineRule="auto"/>
        <w:rPr>
          <w:rFonts w:ascii="Times New Roman" w:hAnsi="Times New Roman" w:cs="B Nazanin"/>
          <w:sz w:val="18"/>
          <w:szCs w:val="16"/>
          <w:rtl/>
          <w:lang w:bidi="fa-IR"/>
        </w:rPr>
      </w:pPr>
      <w:r w:rsidRPr="00AC35C7">
        <w:rPr>
          <w:rFonts w:ascii="Times New Roman" w:hAnsi="Times New Roman" w:cs="B Nazanin" w:hint="cs"/>
          <w:sz w:val="18"/>
          <w:szCs w:val="16"/>
          <w:rtl/>
          <w:lang w:bidi="fa-IR"/>
        </w:rPr>
        <w:t xml:space="preserve">                  </w:t>
      </w:r>
      <w:r w:rsidR="00F540C8">
        <w:rPr>
          <w:rFonts w:ascii="Times New Roman" w:hAnsi="Times New Roman" w:cs="B Nazanin" w:hint="cs"/>
          <w:sz w:val="18"/>
          <w:szCs w:val="16"/>
          <w:rtl/>
          <w:lang w:bidi="fa-IR"/>
        </w:rPr>
        <w:t xml:space="preserve">    </w:t>
      </w:r>
      <w:r w:rsidRPr="00AC35C7">
        <w:rPr>
          <w:rFonts w:ascii="Times New Roman" w:hAnsi="Times New Roman" w:cs="B Nazanin" w:hint="cs"/>
          <w:sz w:val="18"/>
          <w:szCs w:val="16"/>
          <w:rtl/>
          <w:lang w:bidi="fa-IR"/>
        </w:rPr>
        <w:t xml:space="preserve"> </w:t>
      </w:r>
      <w:r w:rsidR="00A63D7D" w:rsidRPr="00A63D7D">
        <w:rPr>
          <w:rFonts w:ascii="Times New Roman" w:hAnsi="Times New Roman" w:cs="B Nazanin" w:hint="cs"/>
          <w:sz w:val="20"/>
          <w:szCs w:val="20"/>
          <w:rtl/>
          <w:lang w:bidi="fa-IR"/>
        </w:rPr>
        <w:t>منبع:</w:t>
      </w:r>
      <w:r w:rsidR="00A63D7D" w:rsidRPr="00AC35C7">
        <w:rPr>
          <w:rFonts w:ascii="Times New Roman" w:hAnsi="Times New Roman" w:cs="B Nazanin" w:hint="cs"/>
          <w:sz w:val="18"/>
          <w:szCs w:val="16"/>
          <w:rtl/>
          <w:lang w:bidi="fa-IR"/>
        </w:rPr>
        <w:t xml:space="preserve"> یافته</w:t>
      </w:r>
      <w:r w:rsidR="00A63D7D" w:rsidRPr="00AC35C7">
        <w:rPr>
          <w:rFonts w:ascii="Times New Roman" w:hAnsi="Times New Roman" w:cs="Times New Roman" w:hint="cs"/>
          <w:sz w:val="18"/>
          <w:szCs w:val="16"/>
          <w:rtl/>
          <w:lang w:bidi="fa-IR"/>
        </w:rPr>
        <w:t>⁫</w:t>
      </w:r>
      <w:r w:rsidR="00A63D7D" w:rsidRPr="00AC35C7">
        <w:rPr>
          <w:rFonts w:ascii="Times New Roman" w:hAnsi="Times New Roman" w:cs="B Nazanin" w:hint="cs"/>
          <w:sz w:val="18"/>
          <w:szCs w:val="16"/>
          <w:rtl/>
          <w:lang w:bidi="fa-IR"/>
        </w:rPr>
        <w:t>های پژوهش</w:t>
      </w:r>
    </w:p>
    <w:p w:rsidR="0002666C" w:rsidRPr="00AC35C7" w:rsidRDefault="0002666C" w:rsidP="00F540C8">
      <w:pPr>
        <w:widowControl w:val="0"/>
        <w:bidi/>
        <w:spacing w:after="0" w:line="240" w:lineRule="auto"/>
        <w:jc w:val="both"/>
        <w:rPr>
          <w:rFonts w:ascii="Times New Roman" w:hAnsi="Times New Roman" w:cs="B Nazanin"/>
          <w:sz w:val="18"/>
          <w:szCs w:val="23"/>
          <w:rtl/>
          <w:lang w:bidi="fa-IR"/>
        </w:rPr>
      </w:pPr>
      <w:r w:rsidRPr="00AC35C7">
        <w:rPr>
          <w:rFonts w:ascii="Times New Roman" w:hAnsi="Times New Roman" w:cs="B Nazanin" w:hint="cs"/>
          <w:sz w:val="18"/>
          <w:szCs w:val="23"/>
          <w:rtl/>
          <w:lang w:bidi="fa-IR"/>
        </w:rPr>
        <w:t>نتایج جدول (2) حاکی از رد فرضیه صفر و تایید وجود ناهمسانی واریانس است که مؤید امکان استفاده از الگوهای واریانس ناهمسان شرطی می</w:t>
      </w:r>
      <w:r w:rsidRPr="00AC35C7">
        <w:rPr>
          <w:rFonts w:ascii="Times New Roman" w:hAnsi="Times New Roman" w:cs="Times New Roman" w:hint="cs"/>
          <w:sz w:val="18"/>
          <w:szCs w:val="23"/>
          <w:rtl/>
          <w:lang w:bidi="fa-IR"/>
        </w:rPr>
        <w:t>⁫</w:t>
      </w:r>
      <w:r w:rsidRPr="00AC35C7">
        <w:rPr>
          <w:rFonts w:ascii="Times New Roman" w:hAnsi="Times New Roman" w:cs="B Nazanin" w:hint="cs"/>
          <w:sz w:val="18"/>
          <w:szCs w:val="23"/>
          <w:rtl/>
          <w:lang w:bidi="fa-IR"/>
        </w:rPr>
        <w:t>باشد. از این رو پس از اطمینان از وجود اثرات ناهمسانی واریانس (</w:t>
      </w:r>
      <w:r w:rsidRPr="00AC35C7">
        <w:rPr>
          <w:rFonts w:ascii="Times New Roman" w:hAnsi="Times New Roman" w:cs="B Nazanin"/>
          <w:sz w:val="18"/>
          <w:szCs w:val="23"/>
          <w:lang w:bidi="fa-IR"/>
        </w:rPr>
        <w:t>ARCH</w:t>
      </w:r>
      <w:r w:rsidRPr="00AC35C7">
        <w:rPr>
          <w:rFonts w:ascii="Times New Roman" w:hAnsi="Times New Roman" w:cs="B Nazanin" w:hint="cs"/>
          <w:sz w:val="18"/>
          <w:szCs w:val="23"/>
          <w:rtl/>
          <w:lang w:bidi="fa-IR"/>
        </w:rPr>
        <w:t>) در جملات پسماند معادلات می</w:t>
      </w:r>
      <w:r w:rsidRPr="00AC35C7">
        <w:rPr>
          <w:rFonts w:ascii="Times New Roman" w:hAnsi="Times New Roman" w:cs="Times New Roman" w:hint="cs"/>
          <w:sz w:val="18"/>
          <w:szCs w:val="23"/>
          <w:rtl/>
          <w:lang w:bidi="fa-IR"/>
        </w:rPr>
        <w:t>⁫</w:t>
      </w:r>
      <w:r w:rsidRPr="00AC35C7">
        <w:rPr>
          <w:rFonts w:ascii="Times New Roman" w:hAnsi="Times New Roman" w:cs="B Nazanin" w:hint="cs"/>
          <w:sz w:val="18"/>
          <w:szCs w:val="23"/>
          <w:rtl/>
          <w:lang w:bidi="fa-IR"/>
        </w:rPr>
        <w:t xml:space="preserve">توان اقدام به انتخاب و برآورد بهترین الگو واریانس ناهمسان شرطی برای شاخص متغیرهای کلان اقتصادی نمود. در این مرحله به کمک آزمون </w:t>
      </w:r>
      <w:r w:rsidRPr="00AC35C7">
        <w:rPr>
          <w:rFonts w:ascii="Times New Roman" w:hAnsi="Times New Roman" w:cs="B Nazanin"/>
          <w:sz w:val="18"/>
          <w:szCs w:val="23"/>
          <w:lang w:bidi="fa-IR"/>
        </w:rPr>
        <w:t>ARCH-LM</w:t>
      </w:r>
      <w:r w:rsidRPr="00AC35C7">
        <w:rPr>
          <w:rFonts w:ascii="Times New Roman" w:hAnsi="Times New Roman" w:cs="B Nazanin" w:hint="cs"/>
          <w:sz w:val="18"/>
          <w:szCs w:val="23"/>
          <w:rtl/>
          <w:lang w:bidi="fa-IR"/>
        </w:rPr>
        <w:t xml:space="preserve">، معیار شوارتز و شروط الگوهای واریانس ناهمسان شرطی جمله </w:t>
      </w:r>
      <m:oMath>
        <m:nary>
          <m:naryPr>
            <m:chr m:val="∑"/>
            <m:limLoc m:val="undOvr"/>
            <m:ctrlPr>
              <w:rPr>
                <w:rFonts w:ascii="Cambria Math" w:hAnsi="Cambria Math" w:cs="B Nazanin"/>
                <w:sz w:val="18"/>
                <w:szCs w:val="23"/>
                <w:lang w:bidi="fa-IR"/>
              </w:rPr>
            </m:ctrlPr>
          </m:naryPr>
          <m:sub>
            <m:r>
              <m:rPr>
                <m:sty m:val="p"/>
              </m:rPr>
              <w:rPr>
                <w:rFonts w:ascii="Cambria Math" w:hAnsi="Cambria Math" w:cs="B Nazanin"/>
                <w:sz w:val="18"/>
                <w:szCs w:val="23"/>
                <w:lang w:bidi="fa-IR"/>
              </w:rPr>
              <m:t>i=1</m:t>
            </m:r>
          </m:sub>
          <m:sup>
            <m:r>
              <m:rPr>
                <m:sty m:val="p"/>
              </m:rPr>
              <w:rPr>
                <w:rFonts w:ascii="Cambria Math" w:hAnsi="Cambria Math" w:cs="B Nazanin"/>
                <w:sz w:val="18"/>
                <w:szCs w:val="23"/>
                <w:lang w:bidi="fa-IR"/>
              </w:rPr>
              <m:t>p</m:t>
            </m:r>
          </m:sup>
          <m:e>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α</m:t>
                </m:r>
              </m:e>
              <m:sub>
                <m:r>
                  <m:rPr>
                    <m:sty m:val="p"/>
                  </m:rPr>
                  <w:rPr>
                    <w:rFonts w:ascii="Cambria Math" w:hAnsi="Cambria Math" w:cs="B Nazanin"/>
                    <w:sz w:val="18"/>
                    <w:szCs w:val="23"/>
                    <w:lang w:bidi="fa-IR"/>
                  </w:rPr>
                  <m:t>i</m:t>
                </m:r>
              </m:sub>
            </m:sSub>
            <m:r>
              <m:rPr>
                <m:sty m:val="p"/>
              </m:rPr>
              <w:rPr>
                <w:rFonts w:ascii="Cambria Math" w:hAnsi="Cambria Math" w:cs="B Nazanin"/>
                <w:sz w:val="18"/>
                <w:szCs w:val="23"/>
                <w:lang w:bidi="fa-IR"/>
              </w:rPr>
              <m:t>+</m:t>
            </m:r>
          </m:e>
        </m:nary>
        <m:nary>
          <m:naryPr>
            <m:chr m:val="∑"/>
            <m:limLoc m:val="undOvr"/>
            <m:ctrlPr>
              <w:rPr>
                <w:rFonts w:ascii="Cambria Math" w:hAnsi="Cambria Math" w:cs="B Nazanin"/>
                <w:sz w:val="18"/>
                <w:szCs w:val="23"/>
                <w:lang w:bidi="fa-IR"/>
              </w:rPr>
            </m:ctrlPr>
          </m:naryPr>
          <m:sub>
            <m:r>
              <m:rPr>
                <m:sty m:val="p"/>
              </m:rPr>
              <w:rPr>
                <w:rFonts w:ascii="Cambria Math" w:hAnsi="Cambria Math" w:cs="B Nazanin"/>
                <w:sz w:val="18"/>
                <w:szCs w:val="23"/>
                <w:lang w:bidi="fa-IR"/>
              </w:rPr>
              <m:t>j=1</m:t>
            </m:r>
          </m:sub>
          <m:sup>
            <m:r>
              <m:rPr>
                <m:sty m:val="p"/>
              </m:rPr>
              <w:rPr>
                <w:rFonts w:ascii="Cambria Math" w:hAnsi="Cambria Math" w:cs="B Nazanin"/>
                <w:sz w:val="18"/>
                <w:szCs w:val="23"/>
                <w:lang w:bidi="fa-IR"/>
              </w:rPr>
              <m:t>q</m:t>
            </m:r>
          </m:sup>
          <m:e>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β</m:t>
                </m:r>
              </m:e>
              <m:sub>
                <m:r>
                  <m:rPr>
                    <m:sty m:val="p"/>
                  </m:rPr>
                  <w:rPr>
                    <w:rFonts w:ascii="Cambria Math" w:hAnsi="Cambria Math" w:cs="B Nazanin"/>
                    <w:sz w:val="18"/>
                    <w:szCs w:val="23"/>
                    <w:lang w:bidi="fa-IR"/>
                  </w:rPr>
                  <m:t>j</m:t>
                </m:r>
              </m:sub>
            </m:sSub>
          </m:e>
        </m:nary>
        <m:r>
          <m:rPr>
            <m:sty m:val="p"/>
          </m:rPr>
          <w:rPr>
            <w:rFonts w:ascii="Cambria Math" w:hAnsi="Cambria Math" w:cs="B Nazanin"/>
            <w:sz w:val="18"/>
            <w:szCs w:val="23"/>
            <w:lang w:bidi="fa-IR"/>
          </w:rPr>
          <m:t>&lt;1</m:t>
        </m:r>
      </m:oMath>
      <w:r w:rsidRPr="00AC35C7">
        <w:rPr>
          <w:rFonts w:ascii="Times New Roman" w:hAnsi="Times New Roman" w:cs="B Nazanin" w:hint="cs"/>
          <w:sz w:val="18"/>
          <w:szCs w:val="23"/>
          <w:rtl/>
          <w:lang w:bidi="fa-IR"/>
        </w:rPr>
        <w:t xml:space="preserve"> و</w:t>
      </w:r>
      <w:r w:rsidR="00B051AB">
        <w:rPr>
          <w:rFonts w:ascii="Times New Roman" w:hAnsi="Times New Roman" w:cs="B Nazanin" w:hint="cs"/>
          <w:sz w:val="18"/>
          <w:szCs w:val="23"/>
          <w:rtl/>
          <w:lang w:bidi="fa-IR"/>
        </w:rPr>
        <w:t xml:space="preserve"> </w:t>
      </w:r>
      <w:r w:rsidRPr="00AC35C7">
        <w:rPr>
          <w:rFonts w:ascii="Times New Roman" w:hAnsi="Times New Roman" w:cs="B Nazanin" w:hint="cs"/>
          <w:sz w:val="18"/>
          <w:szCs w:val="23"/>
          <w:rtl/>
          <w:lang w:bidi="fa-IR"/>
        </w:rPr>
        <w:t>0</w:t>
      </w:r>
      <m:oMath>
        <m:r>
          <m:rPr>
            <m:sty m:val="p"/>
          </m:rPr>
          <w:rPr>
            <w:rFonts w:ascii="Cambria Math" w:hAnsi="Cambria Math" w:cs="B Nazanin"/>
            <w:sz w:val="18"/>
            <w:szCs w:val="23"/>
            <w:lang w:bidi="fa-IR"/>
          </w:rPr>
          <m:t>≥</m:t>
        </m:r>
      </m:oMath>
      <w:r w:rsidRPr="00AC35C7">
        <w:rPr>
          <w:rFonts w:ascii="Times New Roman" w:hAnsi="Times New Roman" w:cs="B Nazanin" w:hint="cs"/>
          <w:sz w:val="18"/>
          <w:szCs w:val="23"/>
          <w:rtl/>
          <w:lang w:bidi="fa-IR"/>
        </w:rPr>
        <w:t xml:space="preserve">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α</m:t>
            </m:r>
          </m:e>
          <m:sub>
            <m:r>
              <m:rPr>
                <m:sty m:val="p"/>
              </m:rPr>
              <w:rPr>
                <w:rFonts w:ascii="Cambria Math" w:hAnsi="Cambria Math" w:cs="B Nazanin"/>
                <w:sz w:val="18"/>
                <w:szCs w:val="23"/>
                <w:lang w:bidi="fa-IR"/>
              </w:rPr>
              <m:t>i</m:t>
            </m:r>
          </m:sub>
        </m:sSub>
      </m:oMath>
      <w:r w:rsidRPr="00AC35C7">
        <w:rPr>
          <w:rFonts w:ascii="Times New Roman" w:hAnsi="Times New Roman" w:cs="B Nazanin" w:hint="cs"/>
          <w:sz w:val="18"/>
          <w:szCs w:val="23"/>
          <w:rtl/>
          <w:lang w:bidi="fa-IR"/>
        </w:rPr>
        <w:t xml:space="preserve"> و0&gt;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β</m:t>
            </m:r>
          </m:e>
          <m:sub>
            <m:r>
              <m:rPr>
                <m:sty m:val="p"/>
              </m:rPr>
              <w:rPr>
                <w:rFonts w:ascii="Cambria Math" w:hAnsi="Cambria Math" w:cs="B Nazanin"/>
                <w:sz w:val="18"/>
                <w:szCs w:val="23"/>
                <w:lang w:bidi="fa-IR"/>
              </w:rPr>
              <m:t>j</m:t>
            </m:r>
          </m:sub>
        </m:sSub>
      </m:oMath>
      <w:r w:rsidRPr="00AC35C7">
        <w:rPr>
          <w:rFonts w:ascii="Times New Roman" w:hAnsi="Times New Roman" w:cs="B Nazanin" w:hint="cs"/>
          <w:sz w:val="18"/>
          <w:szCs w:val="23"/>
          <w:rtl/>
          <w:lang w:bidi="fa-IR"/>
        </w:rPr>
        <w:t xml:space="preserve"> بهترین الگو برای هر متغیر انتخاب می</w:t>
      </w:r>
      <w:r w:rsidRPr="00AC35C7">
        <w:rPr>
          <w:rFonts w:ascii="Times New Roman" w:hAnsi="Times New Roman" w:cs="Times New Roman" w:hint="cs"/>
          <w:sz w:val="18"/>
          <w:szCs w:val="23"/>
          <w:rtl/>
          <w:lang w:bidi="fa-IR"/>
        </w:rPr>
        <w:t>⁫</w:t>
      </w:r>
      <w:r w:rsidRPr="00AC35C7">
        <w:rPr>
          <w:rFonts w:ascii="Times New Roman" w:hAnsi="Times New Roman" w:cs="B Nazanin" w:hint="cs"/>
          <w:sz w:val="18"/>
          <w:szCs w:val="23"/>
          <w:rtl/>
          <w:lang w:bidi="fa-IR"/>
        </w:rPr>
        <w:t>شود. پس از برآورد الگوهای مناسب واریانس ناهمسانی شرطی برای شاخص کلان اقتصادی و اطمینان حاصل کردن از معنی‌دار بودن ضرایب واریانس این الگوها با استفاده از معادله واریانس متغیر محاسبه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شود. نتایج در جدول (3) ارائه شده است.</w:t>
      </w:r>
    </w:p>
    <w:p w:rsidR="0002666C" w:rsidRPr="00AC35C7" w:rsidRDefault="0002666C" w:rsidP="00401C42">
      <w:pPr>
        <w:widowControl w:val="0"/>
        <w:bidi/>
        <w:spacing w:after="0" w:line="240" w:lineRule="auto"/>
        <w:jc w:val="center"/>
        <w:rPr>
          <w:rFonts w:ascii="Times New Roman" w:hAnsi="Times New Roman" w:cs="B Nazanin"/>
          <w:b/>
          <w:bCs/>
          <w:sz w:val="18"/>
          <w:szCs w:val="23"/>
          <w:rtl/>
          <w:lang w:bidi="fa-IR"/>
        </w:rPr>
      </w:pPr>
      <w:r w:rsidRPr="00AC35C7">
        <w:rPr>
          <w:rFonts w:ascii="Times New Roman" w:hAnsi="Times New Roman" w:cs="B Nazanin" w:hint="cs"/>
          <w:b/>
          <w:bCs/>
          <w:sz w:val="18"/>
          <w:szCs w:val="23"/>
          <w:rtl/>
          <w:lang w:bidi="fa-IR"/>
        </w:rPr>
        <w:t>جدول</w:t>
      </w:r>
      <w:r w:rsidR="00401C42">
        <w:rPr>
          <w:rFonts w:ascii="Times New Roman" w:hAnsi="Times New Roman" w:cs="B Nazanin" w:hint="cs"/>
          <w:b/>
          <w:bCs/>
          <w:sz w:val="18"/>
          <w:szCs w:val="23"/>
          <w:rtl/>
          <w:lang w:bidi="fa-IR"/>
        </w:rPr>
        <w:t xml:space="preserve"> (</w:t>
      </w:r>
      <w:r w:rsidR="00A63D7D">
        <w:rPr>
          <w:rFonts w:ascii="Times New Roman" w:hAnsi="Times New Roman" w:cs="B Nazanin" w:hint="cs"/>
          <w:b/>
          <w:bCs/>
          <w:sz w:val="18"/>
          <w:szCs w:val="23"/>
          <w:rtl/>
          <w:lang w:bidi="fa-IR"/>
        </w:rPr>
        <w:t>3</w:t>
      </w:r>
      <w:r w:rsidR="00401C42">
        <w:rPr>
          <w:rFonts w:ascii="Times New Roman" w:hAnsi="Times New Roman" w:cs="B Nazanin" w:hint="cs"/>
          <w:b/>
          <w:bCs/>
          <w:sz w:val="18"/>
          <w:szCs w:val="23"/>
          <w:rtl/>
          <w:lang w:bidi="fa-IR"/>
        </w:rPr>
        <w:t>).</w:t>
      </w:r>
      <w:r w:rsidRPr="00AC35C7">
        <w:rPr>
          <w:rFonts w:ascii="Times New Roman" w:hAnsi="Times New Roman" w:cs="B Nazanin" w:hint="cs"/>
          <w:b/>
          <w:bCs/>
          <w:sz w:val="18"/>
          <w:szCs w:val="23"/>
          <w:rtl/>
          <w:lang w:bidi="fa-IR"/>
        </w:rPr>
        <w:t xml:space="preserve"> نتایج برآورد الگوی واریانس ناهمسان شرطی برای شاخص کلان اقتصادی</w:t>
      </w:r>
    </w:p>
    <w:tbl>
      <w:tblPr>
        <w:tblStyle w:val="TableGrid"/>
        <w:bidiVisual/>
        <w:tblW w:w="5010" w:type="dxa"/>
        <w:jc w:val="center"/>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1316"/>
        <w:gridCol w:w="1134"/>
        <w:gridCol w:w="1229"/>
      </w:tblGrid>
      <w:tr w:rsidR="0002666C" w:rsidRPr="00AC35C7" w:rsidTr="00A63D7D">
        <w:trPr>
          <w:jc w:val="center"/>
        </w:trPr>
        <w:tc>
          <w:tcPr>
            <w:tcW w:w="1331" w:type="dxa"/>
          </w:tcPr>
          <w:p w:rsidR="0002666C" w:rsidRPr="00A63D7D" w:rsidRDefault="0002666C" w:rsidP="00AC35C7">
            <w:pPr>
              <w:widowControl w:val="0"/>
              <w:bidi/>
              <w:jc w:val="center"/>
              <w:rPr>
                <w:rFonts w:ascii="Times New Roman" w:hAnsi="Times New Roman" w:cs="B Nazanin"/>
                <w:b/>
                <w:bCs/>
                <w:sz w:val="16"/>
                <w:szCs w:val="16"/>
                <w:rtl/>
                <w:lang w:bidi="fa-IR"/>
              </w:rPr>
            </w:pPr>
            <w:r w:rsidRPr="00A63D7D">
              <w:rPr>
                <w:rFonts w:ascii="Times New Roman" w:hAnsi="Times New Roman" w:cs="B Nazanin" w:hint="cs"/>
                <w:b/>
                <w:bCs/>
                <w:sz w:val="16"/>
                <w:szCs w:val="16"/>
                <w:rtl/>
                <w:lang w:bidi="fa-IR"/>
              </w:rPr>
              <w:lastRenderedPageBreak/>
              <w:t>متغیر</w:t>
            </w:r>
          </w:p>
        </w:tc>
        <w:tc>
          <w:tcPr>
            <w:tcW w:w="1316" w:type="dxa"/>
          </w:tcPr>
          <w:p w:rsidR="0002666C" w:rsidRPr="00A63D7D" w:rsidRDefault="0002666C" w:rsidP="00AC35C7">
            <w:pPr>
              <w:widowControl w:val="0"/>
              <w:bidi/>
              <w:jc w:val="center"/>
              <w:rPr>
                <w:rFonts w:ascii="Times New Roman" w:hAnsi="Times New Roman" w:cs="B Nazanin"/>
                <w:b/>
                <w:bCs/>
                <w:sz w:val="16"/>
                <w:szCs w:val="16"/>
                <w:rtl/>
                <w:lang w:bidi="fa-IR"/>
              </w:rPr>
            </w:pPr>
            <w:r w:rsidRPr="00A63D7D">
              <w:rPr>
                <w:rFonts w:ascii="Times New Roman" w:hAnsi="Times New Roman" w:cs="B Nazanin" w:hint="cs"/>
                <w:b/>
                <w:bCs/>
                <w:sz w:val="16"/>
                <w:szCs w:val="16"/>
                <w:rtl/>
                <w:lang w:bidi="fa-IR"/>
              </w:rPr>
              <w:t>ضریب برآوردی</w:t>
            </w:r>
          </w:p>
        </w:tc>
        <w:tc>
          <w:tcPr>
            <w:tcW w:w="1134" w:type="dxa"/>
          </w:tcPr>
          <w:p w:rsidR="0002666C" w:rsidRPr="00A63D7D" w:rsidRDefault="0002666C" w:rsidP="00AC35C7">
            <w:pPr>
              <w:widowControl w:val="0"/>
              <w:bidi/>
              <w:jc w:val="center"/>
              <w:rPr>
                <w:rFonts w:ascii="Times New Roman" w:hAnsi="Times New Roman" w:cs="B Nazanin"/>
                <w:b/>
                <w:bCs/>
                <w:sz w:val="16"/>
                <w:szCs w:val="16"/>
                <w:rtl/>
                <w:lang w:bidi="fa-IR"/>
              </w:rPr>
            </w:pPr>
            <w:r w:rsidRPr="00A63D7D">
              <w:rPr>
                <w:rFonts w:ascii="Times New Roman" w:hAnsi="Times New Roman" w:cs="B Nazanin" w:hint="cs"/>
                <w:b/>
                <w:bCs/>
                <w:sz w:val="16"/>
                <w:szCs w:val="16"/>
                <w:rtl/>
                <w:lang w:bidi="fa-IR"/>
              </w:rPr>
              <w:t xml:space="preserve">آماره </w:t>
            </w:r>
            <w:r w:rsidRPr="00A63D7D">
              <w:rPr>
                <w:rFonts w:ascii="Times New Roman" w:hAnsi="Times New Roman" w:cs="B Nazanin"/>
                <w:b/>
                <w:bCs/>
                <w:sz w:val="16"/>
                <w:szCs w:val="16"/>
                <w:lang w:bidi="fa-IR"/>
              </w:rPr>
              <w:t>Z</w:t>
            </w:r>
          </w:p>
        </w:tc>
        <w:tc>
          <w:tcPr>
            <w:tcW w:w="1229" w:type="dxa"/>
          </w:tcPr>
          <w:p w:rsidR="0002666C" w:rsidRPr="00A63D7D" w:rsidRDefault="0002666C" w:rsidP="00AC35C7">
            <w:pPr>
              <w:widowControl w:val="0"/>
              <w:bidi/>
              <w:jc w:val="center"/>
              <w:rPr>
                <w:rFonts w:ascii="Times New Roman" w:hAnsi="Times New Roman" w:cs="B Nazanin"/>
                <w:b/>
                <w:bCs/>
                <w:sz w:val="16"/>
                <w:szCs w:val="16"/>
                <w:rtl/>
                <w:lang w:bidi="fa-IR"/>
              </w:rPr>
            </w:pPr>
            <w:r w:rsidRPr="00A63D7D">
              <w:rPr>
                <w:rFonts w:ascii="Times New Roman" w:hAnsi="Times New Roman" w:cs="B Nazanin" w:hint="cs"/>
                <w:b/>
                <w:bCs/>
                <w:sz w:val="16"/>
                <w:szCs w:val="16"/>
                <w:rtl/>
                <w:lang w:bidi="fa-IR"/>
              </w:rPr>
              <w:t>احتمال آماره</w:t>
            </w:r>
          </w:p>
        </w:tc>
      </w:tr>
      <w:tr w:rsidR="0002666C" w:rsidRPr="00AC35C7" w:rsidTr="00A63D7D">
        <w:trPr>
          <w:jc w:val="center"/>
        </w:trPr>
        <w:tc>
          <w:tcPr>
            <w:tcW w:w="1331"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sz w:val="16"/>
                <w:szCs w:val="16"/>
                <w:lang w:bidi="fa-IR"/>
              </w:rPr>
              <w:t>AR(1)</w:t>
            </w:r>
          </w:p>
        </w:tc>
        <w:tc>
          <w:tcPr>
            <w:tcW w:w="1316"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727/0</w:t>
            </w:r>
          </w:p>
        </w:tc>
        <w:tc>
          <w:tcPr>
            <w:tcW w:w="1134"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161/2</w:t>
            </w:r>
          </w:p>
        </w:tc>
        <w:tc>
          <w:tcPr>
            <w:tcW w:w="1229"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0306/0</w:t>
            </w:r>
          </w:p>
        </w:tc>
      </w:tr>
      <w:tr w:rsidR="0002666C" w:rsidRPr="00AC35C7" w:rsidTr="00A63D7D">
        <w:trPr>
          <w:trHeight w:val="232"/>
          <w:jc w:val="center"/>
        </w:trPr>
        <w:tc>
          <w:tcPr>
            <w:tcW w:w="1331" w:type="dxa"/>
            <w:vAlign w:val="center"/>
          </w:tcPr>
          <w:p w:rsidR="0002666C" w:rsidRPr="00A63D7D" w:rsidRDefault="00AD48D3" w:rsidP="00AC35C7">
            <w:pPr>
              <w:widowControl w:val="0"/>
              <w:bidi/>
              <w:jc w:val="center"/>
              <w:rPr>
                <w:rFonts w:ascii="Times New Roman" w:hAnsi="Times New Roman" w:cs="B Nazanin"/>
                <w:sz w:val="16"/>
                <w:szCs w:val="16"/>
                <w:lang w:bidi="fa-IR"/>
              </w:rPr>
            </w:pPr>
            <m:oMathPara>
              <m:oMath>
                <m:sSup>
                  <m:sSupPr>
                    <m:ctrlPr>
                      <w:rPr>
                        <w:rFonts w:ascii="Cambria Math" w:hAnsi="Cambria Math" w:cs="B Nazanin"/>
                        <w:sz w:val="16"/>
                        <w:szCs w:val="16"/>
                        <w:lang w:bidi="fa-IR"/>
                      </w:rPr>
                    </m:ctrlPr>
                  </m:sSupPr>
                  <m:e>
                    <m:r>
                      <m:rPr>
                        <m:sty m:val="p"/>
                      </m:rPr>
                      <w:rPr>
                        <w:rFonts w:ascii="Cambria Math" w:hAnsi="Cambria Math" w:cs="B Nazanin"/>
                        <w:sz w:val="16"/>
                        <w:szCs w:val="16"/>
                        <w:lang w:bidi="fa-IR"/>
                      </w:rPr>
                      <m:t>Reside</m:t>
                    </m:r>
                    <m:r>
                      <w:rPr>
                        <w:rFonts w:ascii="Cambria Math" w:hAnsi="Cambria Math" w:cs="B Nazanin"/>
                        <w:sz w:val="16"/>
                        <w:szCs w:val="16"/>
                        <w:lang w:bidi="fa-IR"/>
                      </w:rPr>
                      <m:t>(-1)</m:t>
                    </m:r>
                  </m:e>
                  <m:sup>
                    <m:r>
                      <m:rPr>
                        <m:sty m:val="p"/>
                      </m:rPr>
                      <w:rPr>
                        <w:rFonts w:ascii="Cambria Math" w:hAnsi="Cambria Math" w:cs="B Nazanin"/>
                        <w:sz w:val="16"/>
                        <w:szCs w:val="16"/>
                        <w:lang w:bidi="fa-IR"/>
                      </w:rPr>
                      <m:t>2</m:t>
                    </m:r>
                  </m:sup>
                </m:sSup>
              </m:oMath>
            </m:oMathPara>
          </w:p>
        </w:tc>
        <w:tc>
          <w:tcPr>
            <w:tcW w:w="1316"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355/0-</w:t>
            </w:r>
          </w:p>
        </w:tc>
        <w:tc>
          <w:tcPr>
            <w:tcW w:w="1134"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113/3-</w:t>
            </w:r>
          </w:p>
        </w:tc>
        <w:tc>
          <w:tcPr>
            <w:tcW w:w="1229"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0019/0</w:t>
            </w:r>
          </w:p>
        </w:tc>
      </w:tr>
      <w:tr w:rsidR="0002666C" w:rsidRPr="00AC35C7" w:rsidTr="00A63D7D">
        <w:trPr>
          <w:jc w:val="center"/>
        </w:trPr>
        <w:tc>
          <w:tcPr>
            <w:tcW w:w="1331" w:type="dxa"/>
            <w:vAlign w:val="center"/>
          </w:tcPr>
          <w:p w:rsidR="0002666C" w:rsidRPr="00A63D7D" w:rsidRDefault="0002666C" w:rsidP="00AC35C7">
            <w:pPr>
              <w:widowControl w:val="0"/>
              <w:bidi/>
              <w:jc w:val="center"/>
              <w:rPr>
                <w:rFonts w:ascii="Times New Roman" w:hAnsi="Times New Roman" w:cs="B Nazanin"/>
                <w:sz w:val="16"/>
                <w:szCs w:val="16"/>
                <w:lang w:bidi="fa-IR"/>
              </w:rPr>
            </w:pPr>
            <w:r w:rsidRPr="00A63D7D">
              <w:rPr>
                <w:rFonts w:ascii="Times New Roman" w:hAnsi="Times New Roman" w:cs="B Nazanin"/>
                <w:sz w:val="16"/>
                <w:szCs w:val="16"/>
                <w:lang w:bidi="fa-IR"/>
              </w:rPr>
              <w:t>GARCH(-1)</w:t>
            </w:r>
          </w:p>
        </w:tc>
        <w:tc>
          <w:tcPr>
            <w:tcW w:w="1316"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604/0</w:t>
            </w:r>
          </w:p>
        </w:tc>
        <w:tc>
          <w:tcPr>
            <w:tcW w:w="1134"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408/2</w:t>
            </w:r>
          </w:p>
        </w:tc>
        <w:tc>
          <w:tcPr>
            <w:tcW w:w="1229"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0160/0</w:t>
            </w:r>
          </w:p>
        </w:tc>
      </w:tr>
    </w:tbl>
    <w:p w:rsidR="0002666C" w:rsidRPr="00AC35C7" w:rsidRDefault="0002666C" w:rsidP="00A63D7D">
      <w:pPr>
        <w:widowControl w:val="0"/>
        <w:bidi/>
        <w:spacing w:after="0" w:line="240" w:lineRule="auto"/>
        <w:jc w:val="both"/>
        <w:rPr>
          <w:rFonts w:ascii="Times New Roman" w:hAnsi="Times New Roman" w:cs="B Nazanin"/>
          <w:sz w:val="18"/>
          <w:szCs w:val="16"/>
          <w:rtl/>
          <w:lang w:bidi="fa-IR"/>
        </w:rPr>
      </w:pPr>
      <w:r w:rsidRPr="00AC35C7">
        <w:rPr>
          <w:rFonts w:ascii="Times New Roman" w:hAnsi="Times New Roman" w:cs="B Nazanin" w:hint="cs"/>
          <w:sz w:val="18"/>
          <w:szCs w:val="16"/>
          <w:rtl/>
          <w:lang w:bidi="fa-IR"/>
        </w:rPr>
        <w:t xml:space="preserve">             </w:t>
      </w:r>
      <w:r w:rsidR="002F2A0A">
        <w:rPr>
          <w:rFonts w:ascii="Times New Roman" w:hAnsi="Times New Roman" w:cs="B Nazanin" w:hint="cs"/>
          <w:sz w:val="18"/>
          <w:szCs w:val="16"/>
          <w:rtl/>
          <w:lang w:bidi="fa-IR"/>
        </w:rPr>
        <w:t xml:space="preserve">          </w:t>
      </w:r>
      <w:r w:rsidRPr="00AC35C7">
        <w:rPr>
          <w:rFonts w:ascii="Times New Roman" w:hAnsi="Times New Roman" w:cs="B Nazanin" w:hint="cs"/>
          <w:sz w:val="18"/>
          <w:szCs w:val="16"/>
          <w:rtl/>
          <w:lang w:bidi="fa-IR"/>
        </w:rPr>
        <w:t xml:space="preserve"> </w:t>
      </w:r>
      <w:r w:rsidR="00A63D7D" w:rsidRPr="00A63D7D">
        <w:rPr>
          <w:rFonts w:ascii="Times New Roman" w:hAnsi="Times New Roman" w:cs="B Nazanin" w:hint="cs"/>
          <w:sz w:val="20"/>
          <w:szCs w:val="20"/>
          <w:rtl/>
          <w:lang w:bidi="fa-IR"/>
        </w:rPr>
        <w:t>منبع:</w:t>
      </w:r>
      <w:r w:rsidR="00A63D7D" w:rsidRPr="00AC35C7">
        <w:rPr>
          <w:rFonts w:ascii="Times New Roman" w:hAnsi="Times New Roman" w:cs="B Nazanin" w:hint="cs"/>
          <w:sz w:val="18"/>
          <w:szCs w:val="16"/>
          <w:rtl/>
          <w:lang w:bidi="fa-IR"/>
        </w:rPr>
        <w:t xml:space="preserve"> یافته</w:t>
      </w:r>
      <w:r w:rsidR="00A63D7D" w:rsidRPr="00AC35C7">
        <w:rPr>
          <w:rFonts w:ascii="Times New Roman" w:hAnsi="Times New Roman" w:cs="Times New Roman" w:hint="cs"/>
          <w:sz w:val="18"/>
          <w:szCs w:val="16"/>
          <w:rtl/>
          <w:lang w:bidi="fa-IR"/>
        </w:rPr>
        <w:t>⁫</w:t>
      </w:r>
      <w:r w:rsidR="00A63D7D" w:rsidRPr="00AC35C7">
        <w:rPr>
          <w:rFonts w:ascii="Times New Roman" w:hAnsi="Times New Roman" w:cs="B Nazanin" w:hint="cs"/>
          <w:sz w:val="18"/>
          <w:szCs w:val="16"/>
          <w:rtl/>
          <w:lang w:bidi="fa-IR"/>
        </w:rPr>
        <w:t>های پژوهش</w:t>
      </w:r>
    </w:p>
    <w:p w:rsidR="0002666C" w:rsidRPr="00AC35C7" w:rsidRDefault="0002666C" w:rsidP="00AC35C7">
      <w:pPr>
        <w:widowControl w:val="0"/>
        <w:bidi/>
        <w:spacing w:after="0" w:line="240" w:lineRule="auto"/>
        <w:jc w:val="both"/>
        <w:rPr>
          <w:rFonts w:ascii="Times New Roman" w:hAnsi="Times New Roman" w:cs="B Nazanin"/>
          <w:sz w:val="18"/>
          <w:szCs w:val="23"/>
          <w:rtl/>
          <w:lang w:bidi="fa-IR"/>
        </w:rPr>
      </w:pPr>
      <w:r w:rsidRPr="00AC35C7">
        <w:rPr>
          <w:rFonts w:ascii="Times New Roman" w:hAnsi="Times New Roman" w:cs="B Nazanin" w:hint="cs"/>
          <w:sz w:val="18"/>
          <w:szCs w:val="23"/>
          <w:rtl/>
          <w:lang w:bidi="fa-IR"/>
        </w:rPr>
        <w:t>پس از انتخاب مناسب</w:t>
      </w:r>
      <w:r w:rsidRPr="00AC35C7">
        <w:rPr>
          <w:rFonts w:ascii="Times New Roman" w:hAnsi="Times New Roman" w:cs="Times New Roman" w:hint="cs"/>
          <w:sz w:val="18"/>
          <w:szCs w:val="23"/>
          <w:rtl/>
          <w:lang w:bidi="fa-IR"/>
        </w:rPr>
        <w:t>⁫</w:t>
      </w:r>
      <w:r w:rsidRPr="00AC35C7">
        <w:rPr>
          <w:rFonts w:ascii="Times New Roman" w:hAnsi="Times New Roman" w:cs="B Nazanin" w:hint="cs"/>
          <w:sz w:val="18"/>
          <w:szCs w:val="23"/>
          <w:rtl/>
          <w:lang w:bidi="fa-IR"/>
        </w:rPr>
        <w:t>ترین الگو به کمک معیارهای ذکر شده جهت تأیید عدم وجود ناهمسانی بالاتر و تأکید بر این موضع که الگوهای برآورد شده برای نااطمینانی اولیه بهترین الگوها هستند، می</w:t>
      </w:r>
      <w:r w:rsidRPr="00AC35C7">
        <w:rPr>
          <w:rFonts w:ascii="Times New Roman" w:hAnsi="Times New Roman" w:cs="Times New Roman" w:hint="cs"/>
          <w:sz w:val="18"/>
          <w:szCs w:val="23"/>
          <w:rtl/>
          <w:lang w:bidi="fa-IR"/>
        </w:rPr>
        <w:t>⁫</w:t>
      </w:r>
      <w:r w:rsidRPr="00AC35C7">
        <w:rPr>
          <w:rFonts w:ascii="Times New Roman" w:hAnsi="Times New Roman" w:cs="B Nazanin" w:hint="cs"/>
          <w:sz w:val="18"/>
          <w:szCs w:val="23"/>
          <w:rtl/>
          <w:lang w:bidi="fa-IR"/>
        </w:rPr>
        <w:t xml:space="preserve">توان از آزمون </w:t>
      </w:r>
      <w:r w:rsidRPr="00AC35C7">
        <w:rPr>
          <w:rFonts w:ascii="Times New Roman" w:hAnsi="Times New Roman" w:cs="B Nazanin"/>
          <w:sz w:val="18"/>
          <w:szCs w:val="23"/>
          <w:lang w:bidi="fa-IR"/>
        </w:rPr>
        <w:t>ARCH-LM</w:t>
      </w:r>
      <w:r w:rsidRPr="00AC35C7">
        <w:rPr>
          <w:rFonts w:ascii="Times New Roman" w:hAnsi="Times New Roman" w:cs="B Nazanin" w:hint="cs"/>
          <w:sz w:val="18"/>
          <w:szCs w:val="23"/>
          <w:rtl/>
          <w:lang w:bidi="fa-IR"/>
        </w:rPr>
        <w:t xml:space="preserve"> استفاده نمود.</w:t>
      </w:r>
    </w:p>
    <w:p w:rsidR="0002666C" w:rsidRPr="00AC35C7" w:rsidRDefault="0002666C" w:rsidP="00401C42">
      <w:pPr>
        <w:widowControl w:val="0"/>
        <w:bidi/>
        <w:spacing w:after="0" w:line="240" w:lineRule="auto"/>
        <w:jc w:val="center"/>
        <w:rPr>
          <w:rFonts w:ascii="Times New Roman" w:hAnsi="Times New Roman" w:cs="B Nazanin"/>
          <w:b/>
          <w:bCs/>
          <w:sz w:val="18"/>
          <w:szCs w:val="23"/>
          <w:rtl/>
          <w:lang w:bidi="fa-IR"/>
        </w:rPr>
      </w:pPr>
      <w:r w:rsidRPr="00AC35C7">
        <w:rPr>
          <w:rFonts w:ascii="Times New Roman" w:hAnsi="Times New Roman" w:cs="B Nazanin" w:hint="cs"/>
          <w:b/>
          <w:bCs/>
          <w:sz w:val="18"/>
          <w:szCs w:val="23"/>
          <w:rtl/>
          <w:lang w:bidi="fa-IR"/>
        </w:rPr>
        <w:t>جدول (4)</w:t>
      </w:r>
      <w:r w:rsidR="00401C42">
        <w:rPr>
          <w:rFonts w:ascii="Times New Roman" w:hAnsi="Times New Roman" w:cs="B Nazanin" w:hint="cs"/>
          <w:b/>
          <w:bCs/>
          <w:sz w:val="18"/>
          <w:szCs w:val="23"/>
          <w:rtl/>
          <w:lang w:bidi="fa-IR"/>
        </w:rPr>
        <w:t>.</w:t>
      </w:r>
      <w:r w:rsidRPr="00AC35C7">
        <w:rPr>
          <w:rFonts w:ascii="Times New Roman" w:hAnsi="Times New Roman" w:cs="B Nazanin" w:hint="cs"/>
          <w:b/>
          <w:bCs/>
          <w:sz w:val="18"/>
          <w:szCs w:val="23"/>
          <w:rtl/>
          <w:lang w:bidi="fa-IR"/>
        </w:rPr>
        <w:t xml:space="preserve"> آزمون</w:t>
      </w:r>
      <w:r w:rsidRPr="00AC35C7">
        <w:rPr>
          <w:rFonts w:ascii="Times New Roman" w:hAnsi="Times New Roman" w:cs="Times New Roman" w:hint="cs"/>
          <w:b/>
          <w:bCs/>
          <w:sz w:val="18"/>
          <w:szCs w:val="23"/>
          <w:rtl/>
          <w:lang w:bidi="fa-IR"/>
        </w:rPr>
        <w:t>⁫</w:t>
      </w:r>
      <w:r w:rsidRPr="00AC35C7">
        <w:rPr>
          <w:rFonts w:ascii="Times New Roman" w:hAnsi="Times New Roman" w:cs="B Nazanin" w:hint="cs"/>
          <w:b/>
          <w:bCs/>
          <w:sz w:val="18"/>
          <w:szCs w:val="23"/>
          <w:rtl/>
          <w:lang w:bidi="fa-IR"/>
        </w:rPr>
        <w:t xml:space="preserve"> تشخیص خطا الگوی واریانس ناهمسان شرطی</w:t>
      </w:r>
      <w:r w:rsidR="00A63D7D">
        <w:rPr>
          <w:rFonts w:ascii="Times New Roman" w:hAnsi="Times New Roman" w:cs="B Nazanin" w:hint="cs"/>
          <w:b/>
          <w:bCs/>
          <w:sz w:val="18"/>
          <w:szCs w:val="23"/>
          <w:rtl/>
          <w:lang w:bidi="fa-IR"/>
        </w:rPr>
        <w:t xml:space="preserve"> </w:t>
      </w:r>
      <w:r w:rsidRPr="00AC35C7">
        <w:rPr>
          <w:rFonts w:ascii="Times New Roman" w:hAnsi="Times New Roman" w:cs="B Nazanin"/>
          <w:b/>
          <w:bCs/>
          <w:sz w:val="18"/>
          <w:szCs w:val="23"/>
          <w:lang w:bidi="fa-IR"/>
        </w:rPr>
        <w:t xml:space="preserve"> ARCH-LM</w:t>
      </w:r>
    </w:p>
    <w:tbl>
      <w:tblPr>
        <w:tblStyle w:val="TableGrid"/>
        <w:bidiVisual/>
        <w:tblW w:w="0" w:type="auto"/>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45"/>
        <w:gridCol w:w="1628"/>
      </w:tblGrid>
      <w:tr w:rsidR="0002666C" w:rsidRPr="00AC35C7" w:rsidTr="00A63D7D">
        <w:trPr>
          <w:jc w:val="center"/>
        </w:trPr>
        <w:tc>
          <w:tcPr>
            <w:tcW w:w="1701" w:type="dxa"/>
          </w:tcPr>
          <w:p w:rsidR="0002666C" w:rsidRPr="00A63D7D" w:rsidRDefault="0002666C" w:rsidP="00AC35C7">
            <w:pPr>
              <w:widowControl w:val="0"/>
              <w:bidi/>
              <w:jc w:val="center"/>
              <w:rPr>
                <w:rFonts w:ascii="Times New Roman" w:hAnsi="Times New Roman" w:cs="B Nazanin"/>
                <w:b/>
                <w:bCs/>
                <w:sz w:val="16"/>
                <w:szCs w:val="16"/>
                <w:rtl/>
                <w:lang w:bidi="fa-IR"/>
              </w:rPr>
            </w:pPr>
            <w:r w:rsidRPr="00A63D7D">
              <w:rPr>
                <w:rFonts w:ascii="Times New Roman" w:hAnsi="Times New Roman" w:cs="B Nazanin" w:hint="cs"/>
                <w:b/>
                <w:bCs/>
                <w:sz w:val="16"/>
                <w:szCs w:val="16"/>
                <w:rtl/>
                <w:lang w:bidi="fa-IR"/>
              </w:rPr>
              <w:t>نوع آماره</w:t>
            </w:r>
          </w:p>
        </w:tc>
        <w:tc>
          <w:tcPr>
            <w:tcW w:w="1545" w:type="dxa"/>
          </w:tcPr>
          <w:p w:rsidR="0002666C" w:rsidRPr="00A63D7D" w:rsidRDefault="0002666C" w:rsidP="00AC35C7">
            <w:pPr>
              <w:widowControl w:val="0"/>
              <w:bidi/>
              <w:jc w:val="center"/>
              <w:rPr>
                <w:rFonts w:ascii="Times New Roman" w:hAnsi="Times New Roman" w:cs="B Nazanin"/>
                <w:b/>
                <w:bCs/>
                <w:sz w:val="16"/>
                <w:szCs w:val="16"/>
                <w:rtl/>
                <w:lang w:bidi="fa-IR"/>
              </w:rPr>
            </w:pPr>
            <w:r w:rsidRPr="00A63D7D">
              <w:rPr>
                <w:rFonts w:ascii="Times New Roman" w:hAnsi="Times New Roman" w:cs="B Nazanin" w:hint="cs"/>
                <w:b/>
                <w:bCs/>
                <w:sz w:val="16"/>
                <w:szCs w:val="16"/>
                <w:rtl/>
                <w:lang w:bidi="fa-IR"/>
              </w:rPr>
              <w:t>مقدار آماره</w:t>
            </w:r>
          </w:p>
        </w:tc>
        <w:tc>
          <w:tcPr>
            <w:tcW w:w="1628" w:type="dxa"/>
          </w:tcPr>
          <w:p w:rsidR="0002666C" w:rsidRPr="00A63D7D" w:rsidRDefault="0002666C" w:rsidP="00AC35C7">
            <w:pPr>
              <w:widowControl w:val="0"/>
              <w:bidi/>
              <w:jc w:val="center"/>
              <w:rPr>
                <w:rFonts w:ascii="Times New Roman" w:hAnsi="Times New Roman" w:cs="B Nazanin"/>
                <w:b/>
                <w:bCs/>
                <w:sz w:val="16"/>
                <w:szCs w:val="16"/>
                <w:rtl/>
                <w:lang w:bidi="fa-IR"/>
              </w:rPr>
            </w:pPr>
            <w:r w:rsidRPr="00A63D7D">
              <w:rPr>
                <w:rFonts w:ascii="Times New Roman" w:hAnsi="Times New Roman" w:cs="B Nazanin" w:hint="cs"/>
                <w:b/>
                <w:bCs/>
                <w:sz w:val="16"/>
                <w:szCs w:val="16"/>
                <w:rtl/>
                <w:lang w:bidi="fa-IR"/>
              </w:rPr>
              <w:t>احتمال آماره</w:t>
            </w:r>
          </w:p>
        </w:tc>
      </w:tr>
      <w:tr w:rsidR="0002666C" w:rsidRPr="00AC35C7" w:rsidTr="00A63D7D">
        <w:trPr>
          <w:jc w:val="center"/>
        </w:trPr>
        <w:tc>
          <w:tcPr>
            <w:tcW w:w="1701"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sz w:val="16"/>
                <w:szCs w:val="16"/>
                <w:lang w:bidi="fa-IR"/>
              </w:rPr>
              <w:t>F</w:t>
            </w:r>
            <w:r w:rsidRPr="00A63D7D">
              <w:rPr>
                <w:rFonts w:ascii="Times New Roman" w:hAnsi="Times New Roman" w:cs="B Nazanin" w:hint="cs"/>
                <w:sz w:val="16"/>
                <w:szCs w:val="16"/>
                <w:rtl/>
                <w:lang w:bidi="fa-IR"/>
              </w:rPr>
              <w:t xml:space="preserve"> </w:t>
            </w:r>
          </w:p>
        </w:tc>
        <w:tc>
          <w:tcPr>
            <w:tcW w:w="1545"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024/0</w:t>
            </w:r>
          </w:p>
        </w:tc>
        <w:tc>
          <w:tcPr>
            <w:tcW w:w="1628"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8787/0</w:t>
            </w:r>
          </w:p>
        </w:tc>
      </w:tr>
      <w:tr w:rsidR="0002666C" w:rsidRPr="00AC35C7" w:rsidTr="00A63D7D">
        <w:trPr>
          <w:jc w:val="center"/>
        </w:trPr>
        <w:tc>
          <w:tcPr>
            <w:tcW w:w="1701"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 xml:space="preserve"> </w:t>
            </w:r>
            <m:oMath>
              <m:sSup>
                <m:sSupPr>
                  <m:ctrlPr>
                    <w:rPr>
                      <w:rFonts w:ascii="Cambria Math" w:hAnsi="Cambria Math" w:cs="B Nazanin"/>
                      <w:sz w:val="16"/>
                      <w:szCs w:val="16"/>
                      <w:lang w:bidi="fa-IR"/>
                    </w:rPr>
                  </m:ctrlPr>
                </m:sSupPr>
                <m:e>
                  <m:r>
                    <w:rPr>
                      <w:rFonts w:ascii="Cambria Math" w:hAnsi="Cambria Math" w:cs="B Nazanin"/>
                      <w:sz w:val="16"/>
                      <w:szCs w:val="16"/>
                      <w:lang w:bidi="fa-IR"/>
                    </w:rPr>
                    <m:t>χ</m:t>
                  </m:r>
                </m:e>
                <m:sup>
                  <m:r>
                    <m:rPr>
                      <m:sty m:val="p"/>
                    </m:rPr>
                    <w:rPr>
                      <w:rFonts w:ascii="Cambria Math" w:hAnsi="Cambria Math" w:cs="B Nazanin"/>
                      <w:sz w:val="16"/>
                      <w:szCs w:val="16"/>
                      <w:lang w:bidi="fa-IR"/>
                    </w:rPr>
                    <m:t>2</m:t>
                  </m:r>
                </m:sup>
              </m:sSup>
            </m:oMath>
          </w:p>
        </w:tc>
        <w:tc>
          <w:tcPr>
            <w:tcW w:w="1545"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028/0</w:t>
            </w:r>
          </w:p>
        </w:tc>
        <w:tc>
          <w:tcPr>
            <w:tcW w:w="1628" w:type="dxa"/>
          </w:tcPr>
          <w:p w:rsidR="0002666C" w:rsidRPr="00A63D7D" w:rsidRDefault="0002666C" w:rsidP="00AC35C7">
            <w:pPr>
              <w:widowControl w:val="0"/>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8673/0</w:t>
            </w:r>
          </w:p>
        </w:tc>
      </w:tr>
    </w:tbl>
    <w:p w:rsidR="0002666C" w:rsidRPr="00AC35C7" w:rsidRDefault="0002666C" w:rsidP="00A63D7D">
      <w:pPr>
        <w:widowControl w:val="0"/>
        <w:bidi/>
        <w:spacing w:after="0" w:line="240" w:lineRule="auto"/>
        <w:rPr>
          <w:rFonts w:ascii="Times New Roman" w:hAnsi="Times New Roman" w:cs="B Nazanin"/>
          <w:sz w:val="18"/>
          <w:szCs w:val="16"/>
          <w:rtl/>
          <w:lang w:bidi="fa-IR"/>
        </w:rPr>
      </w:pPr>
      <w:r w:rsidRPr="00AC35C7">
        <w:rPr>
          <w:rFonts w:ascii="Times New Roman" w:hAnsi="Times New Roman" w:cs="B Nazanin" w:hint="cs"/>
          <w:sz w:val="18"/>
          <w:szCs w:val="16"/>
          <w:rtl/>
          <w:lang w:bidi="fa-IR"/>
        </w:rPr>
        <w:t xml:space="preserve">                 </w:t>
      </w:r>
      <w:r w:rsidR="002F2A0A">
        <w:rPr>
          <w:rFonts w:ascii="Times New Roman" w:hAnsi="Times New Roman" w:cs="B Nazanin" w:hint="cs"/>
          <w:sz w:val="18"/>
          <w:szCs w:val="16"/>
          <w:rtl/>
          <w:lang w:bidi="fa-IR"/>
        </w:rPr>
        <w:t xml:space="preserve">       </w:t>
      </w:r>
      <w:r w:rsidRPr="00AC35C7">
        <w:rPr>
          <w:rFonts w:ascii="Times New Roman" w:hAnsi="Times New Roman" w:cs="B Nazanin" w:hint="cs"/>
          <w:sz w:val="18"/>
          <w:szCs w:val="16"/>
          <w:rtl/>
          <w:lang w:bidi="fa-IR"/>
        </w:rPr>
        <w:t xml:space="preserve"> </w:t>
      </w:r>
      <w:r w:rsidR="00A63D7D" w:rsidRPr="00A63D7D">
        <w:rPr>
          <w:rFonts w:ascii="Times New Roman" w:hAnsi="Times New Roman" w:cs="B Nazanin" w:hint="cs"/>
          <w:sz w:val="20"/>
          <w:szCs w:val="20"/>
          <w:rtl/>
          <w:lang w:bidi="fa-IR"/>
        </w:rPr>
        <w:t>منبع:</w:t>
      </w:r>
      <w:r w:rsidR="00A63D7D" w:rsidRPr="00AC35C7">
        <w:rPr>
          <w:rFonts w:ascii="Times New Roman" w:hAnsi="Times New Roman" w:cs="B Nazanin" w:hint="cs"/>
          <w:sz w:val="18"/>
          <w:szCs w:val="16"/>
          <w:rtl/>
          <w:lang w:bidi="fa-IR"/>
        </w:rPr>
        <w:t xml:space="preserve"> یافته</w:t>
      </w:r>
      <w:r w:rsidR="00A63D7D" w:rsidRPr="00AC35C7">
        <w:rPr>
          <w:rFonts w:ascii="Times New Roman" w:hAnsi="Times New Roman" w:cs="Times New Roman" w:hint="cs"/>
          <w:sz w:val="18"/>
          <w:szCs w:val="16"/>
          <w:rtl/>
          <w:lang w:bidi="fa-IR"/>
        </w:rPr>
        <w:t>⁫</w:t>
      </w:r>
      <w:r w:rsidR="00A63D7D" w:rsidRPr="00AC35C7">
        <w:rPr>
          <w:rFonts w:ascii="Times New Roman" w:hAnsi="Times New Roman" w:cs="B Nazanin" w:hint="cs"/>
          <w:sz w:val="18"/>
          <w:szCs w:val="16"/>
          <w:rtl/>
          <w:lang w:bidi="fa-IR"/>
        </w:rPr>
        <w:t>های پژوهش</w:t>
      </w:r>
    </w:p>
    <w:p w:rsidR="0002666C" w:rsidRPr="00AC35C7" w:rsidRDefault="0002666C" w:rsidP="001B5382">
      <w:pPr>
        <w:widowControl w:val="0"/>
        <w:bidi/>
        <w:spacing w:after="0" w:line="240" w:lineRule="auto"/>
        <w:jc w:val="lowKashida"/>
        <w:rPr>
          <w:rFonts w:ascii="Times New Roman" w:hAnsi="Times New Roman" w:cs="B Nazanin"/>
          <w:sz w:val="18"/>
          <w:szCs w:val="23"/>
          <w:lang w:bidi="fa-IR"/>
        </w:rPr>
      </w:pPr>
      <w:r w:rsidRPr="00AC35C7">
        <w:rPr>
          <w:rFonts w:ascii="Times New Roman" w:hAnsi="Times New Roman" w:cs="B Nazanin" w:hint="cs"/>
          <w:sz w:val="18"/>
          <w:szCs w:val="23"/>
          <w:rtl/>
          <w:lang w:bidi="fa-IR"/>
        </w:rPr>
        <w:t>نتایج جدول (4) حاکی از رد نشدن فرضیه صفر مبنی بر عدم وجود ناهمسانی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های بالاتر است. بدین ترتیب ناهمسانی واریانس در الگوی </w:t>
      </w:r>
      <w:r w:rsidRPr="00AC35C7">
        <w:rPr>
          <w:rFonts w:ascii="Times New Roman" w:hAnsi="Times New Roman" w:cs="B Nazanin"/>
          <w:sz w:val="18"/>
          <w:szCs w:val="23"/>
          <w:lang w:bidi="fa-IR"/>
        </w:rPr>
        <w:t>GARCH (1,1)</w:t>
      </w:r>
      <w:r w:rsidRPr="00AC35C7">
        <w:rPr>
          <w:rFonts w:ascii="Times New Roman" w:hAnsi="Times New Roman" w:cs="B Nazanin" w:hint="cs"/>
          <w:sz w:val="18"/>
          <w:szCs w:val="23"/>
          <w:rtl/>
          <w:lang w:bidi="fa-IR"/>
        </w:rPr>
        <w:t xml:space="preserve"> برطرف شده است. </w:t>
      </w:r>
      <w:r w:rsidR="001B5382">
        <w:rPr>
          <w:rFonts w:ascii="Times New Roman" w:hAnsi="Times New Roman" w:cs="B Nazanin" w:hint="cs"/>
          <w:sz w:val="18"/>
          <w:szCs w:val="23"/>
          <w:rtl/>
          <w:lang w:bidi="fa-IR"/>
        </w:rPr>
        <w:t>اکنون</w:t>
      </w:r>
      <w:r w:rsidRPr="00AC35C7">
        <w:rPr>
          <w:rFonts w:ascii="Times New Roman" w:hAnsi="Times New Roman" w:cs="B Nazanin" w:hint="cs"/>
          <w:sz w:val="18"/>
          <w:szCs w:val="23"/>
          <w:rtl/>
          <w:lang w:bidi="fa-IR"/>
        </w:rPr>
        <w:t xml:space="preserve"> می</w:t>
      </w:r>
      <w:r w:rsidR="00F540C8">
        <w:rPr>
          <w:rFonts w:ascii="Times New Roman" w:hAnsi="Times New Roman" w:cs="B Nazanin" w:hint="cs"/>
          <w:sz w:val="18"/>
          <w:szCs w:val="23"/>
          <w:rtl/>
          <w:lang w:bidi="fa-IR"/>
        </w:rPr>
        <w:t>‌</w:t>
      </w:r>
      <w:r w:rsidRPr="00AC35C7">
        <w:rPr>
          <w:rFonts w:ascii="Times New Roman" w:hAnsi="Times New Roman" w:cs="B Nazanin" w:hint="cs"/>
          <w:sz w:val="18"/>
          <w:szCs w:val="23"/>
          <w:rtl/>
          <w:lang w:bidi="fa-IR"/>
        </w:rPr>
        <w:t>توان اقدام به برآورد الگوی (4) نمود. اما لازم است ابتدا به آزمون مانایی متغیرها پرداخته شود. با توجه به استفاده از داده</w:t>
      </w:r>
      <w:r w:rsidRPr="00AC35C7">
        <w:rPr>
          <w:rFonts w:ascii="Times New Roman" w:hAnsi="Times New Roman" w:cs="Times New Roman" w:hint="cs"/>
          <w:sz w:val="18"/>
          <w:szCs w:val="23"/>
          <w:rtl/>
          <w:lang w:bidi="fa-IR"/>
        </w:rPr>
        <w:t>⁫</w:t>
      </w:r>
      <w:r w:rsidR="00F540C8">
        <w:rPr>
          <w:rFonts w:ascii="Times New Roman" w:hAnsi="Times New Roman" w:cs="B Nazanin" w:hint="cs"/>
          <w:sz w:val="18"/>
          <w:szCs w:val="23"/>
          <w:rtl/>
          <w:lang w:bidi="fa-IR"/>
        </w:rPr>
        <w:t>های فصلی</w:t>
      </w:r>
      <w:r w:rsidRPr="00AC35C7">
        <w:rPr>
          <w:rFonts w:ascii="Times New Roman" w:hAnsi="Times New Roman" w:cs="B Nazanin" w:hint="cs"/>
          <w:sz w:val="18"/>
          <w:szCs w:val="23"/>
          <w:rtl/>
          <w:lang w:bidi="fa-IR"/>
        </w:rPr>
        <w:t>، برای اطمینان از مانا بودن متغیرها از آزمون هگی</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w:t>
      </w:r>
      <w:r w:rsidRPr="00AC35C7">
        <w:rPr>
          <w:rFonts w:ascii="Times New Roman" w:hAnsi="Times New Roman" w:cs="B Nazanin"/>
          <w:sz w:val="18"/>
          <w:szCs w:val="23"/>
          <w:vertAlign w:val="superscript"/>
          <w:rtl/>
          <w:lang w:bidi="fa-IR"/>
        </w:rPr>
        <w:footnoteReference w:id="149"/>
      </w:r>
      <w:r w:rsidRPr="00AC35C7">
        <w:rPr>
          <w:rFonts w:ascii="Times New Roman" w:hAnsi="Times New Roman" w:cs="B Nazanin"/>
          <w:sz w:val="18"/>
          <w:szCs w:val="23"/>
          <w:lang w:bidi="fa-IR"/>
        </w:rPr>
        <w:t>HEGY</w:t>
      </w:r>
      <w:r w:rsidRPr="00AC35C7">
        <w:rPr>
          <w:rFonts w:ascii="Times New Roman" w:hAnsi="Times New Roman" w:cs="B Nazanin" w:hint="cs"/>
          <w:sz w:val="18"/>
          <w:szCs w:val="23"/>
          <w:rtl/>
          <w:lang w:bidi="fa-IR"/>
        </w:rPr>
        <w:t xml:space="preserve">) </w:t>
      </w:r>
      <w:r w:rsidR="001B5382">
        <w:rPr>
          <w:rFonts w:ascii="Times New Roman" w:hAnsi="Times New Roman" w:cs="B Nazanin" w:hint="cs"/>
          <w:sz w:val="18"/>
          <w:szCs w:val="23"/>
          <w:rtl/>
          <w:lang w:bidi="fa-IR"/>
        </w:rPr>
        <w:t>که</w:t>
      </w:r>
      <w:r w:rsidRPr="00AC35C7">
        <w:rPr>
          <w:rFonts w:ascii="Times New Roman" w:hAnsi="Times New Roman" w:cs="B Nazanin" w:hint="cs"/>
          <w:sz w:val="18"/>
          <w:szCs w:val="23"/>
          <w:rtl/>
          <w:lang w:bidi="fa-IR"/>
        </w:rPr>
        <w:t xml:space="preserve"> توسط هايلبرگ</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و</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همكاران</w:t>
      </w:r>
      <w:r w:rsidR="002F2A0A">
        <w:rPr>
          <w:rStyle w:val="FootnoteReference"/>
          <w:rFonts w:ascii="Times New Roman" w:hAnsi="Times New Roman" w:cs="B Nazanin"/>
          <w:sz w:val="18"/>
          <w:szCs w:val="23"/>
          <w:rtl/>
          <w:lang w:bidi="fa-IR"/>
        </w:rPr>
        <w:footnoteReference w:id="150"/>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(1990)</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و با پیروی از</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چارچوب كلي</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 xml:space="preserve">ديكي-فولر </w:t>
      </w:r>
      <w:r w:rsidR="001B5382">
        <w:rPr>
          <w:rFonts w:ascii="Times New Roman" w:hAnsi="Times New Roman" w:cs="B Nazanin" w:hint="cs"/>
          <w:sz w:val="18"/>
          <w:szCs w:val="23"/>
          <w:rtl/>
          <w:lang w:bidi="fa-IR"/>
        </w:rPr>
        <w:t>ایجاد شده</w:t>
      </w:r>
      <w:r w:rsidRPr="00AC35C7">
        <w:rPr>
          <w:rFonts w:ascii="Times New Roman" w:hAnsi="Times New Roman" w:cs="B Nazanin" w:hint="cs"/>
          <w:sz w:val="18"/>
          <w:szCs w:val="23"/>
          <w:rtl/>
          <w:lang w:bidi="fa-IR"/>
        </w:rPr>
        <w:t xml:space="preserve"> و</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ريشه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هاي</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واحد</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را</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در</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همه</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فركانس‌هاي</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فصلي</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و</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فركانس</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صفر</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بررسي</w:t>
      </w:r>
      <w:r w:rsidRPr="00AC35C7">
        <w:rPr>
          <w:rFonts w:ascii="Times New Roman" w:hAnsi="Times New Roman" w:cs="B Nazanin"/>
          <w:sz w:val="18"/>
          <w:szCs w:val="23"/>
          <w:lang w:bidi="fa-IR"/>
        </w:rPr>
        <w:t xml:space="preserve"> </w:t>
      </w:r>
      <w:r w:rsidRPr="00AC35C7">
        <w:rPr>
          <w:rFonts w:ascii="Times New Roman" w:hAnsi="Times New Roman" w:cs="B Nazanin" w:hint="cs"/>
          <w:sz w:val="18"/>
          <w:szCs w:val="23"/>
          <w:rtl/>
          <w:lang w:bidi="fa-IR"/>
        </w:rPr>
        <w:t>مي‌ك</w:t>
      </w:r>
      <w:r w:rsidR="001B5382">
        <w:rPr>
          <w:rFonts w:ascii="Times New Roman" w:hAnsi="Times New Roman" w:cs="B Nazanin" w:hint="cs"/>
          <w:sz w:val="18"/>
          <w:szCs w:val="23"/>
          <w:rtl/>
          <w:lang w:bidi="fa-IR"/>
        </w:rPr>
        <w:t>ند، استفاده می شود.</w:t>
      </w:r>
      <w:r w:rsidRPr="00AC35C7">
        <w:rPr>
          <w:rFonts w:ascii="Times New Roman" w:hAnsi="Times New Roman" w:cs="B Nazanin" w:hint="cs"/>
          <w:sz w:val="18"/>
          <w:szCs w:val="23"/>
          <w:rtl/>
          <w:lang w:bidi="fa-IR"/>
        </w:rPr>
        <w:t xml:space="preserve"> </w:t>
      </w:r>
    </w:p>
    <w:p w:rsidR="0002666C" w:rsidRPr="00AC35C7" w:rsidRDefault="0002666C" w:rsidP="00AC35C7">
      <w:pPr>
        <w:bidi/>
        <w:spacing w:after="0" w:line="240" w:lineRule="auto"/>
        <w:jc w:val="center"/>
        <w:rPr>
          <w:rFonts w:ascii="Times New Roman" w:hAnsi="Times New Roman" w:cs="B Nazanin"/>
          <w:b/>
          <w:bCs/>
          <w:sz w:val="18"/>
          <w:szCs w:val="23"/>
          <w:rtl/>
          <w:lang w:bidi="fa-IR"/>
        </w:rPr>
      </w:pPr>
      <w:r w:rsidRPr="00AC35C7">
        <w:rPr>
          <w:rFonts w:ascii="Times New Roman" w:hAnsi="Times New Roman" w:cs="B Nazanin" w:hint="cs"/>
          <w:b/>
          <w:bCs/>
          <w:sz w:val="18"/>
          <w:szCs w:val="23"/>
          <w:rtl/>
          <w:lang w:bidi="fa-IR"/>
        </w:rPr>
        <w:t>جدول (5). نتایج آزمون مانایی در سطح متغیرها به روش هگی با وجود عرض از مبدأ</w:t>
      </w:r>
    </w:p>
    <w:tbl>
      <w:tblPr>
        <w:tblStyle w:val="TableGrid"/>
        <w:bidiVisual/>
        <w:tblW w:w="5951" w:type="dxa"/>
        <w:jc w:val="center"/>
        <w:tblInd w:w="73" w:type="dxa"/>
        <w:tblLook w:val="04A0" w:firstRow="1" w:lastRow="0" w:firstColumn="1" w:lastColumn="0" w:noHBand="0" w:noVBand="1"/>
      </w:tblPr>
      <w:tblGrid>
        <w:gridCol w:w="2718"/>
        <w:gridCol w:w="1293"/>
        <w:gridCol w:w="674"/>
        <w:gridCol w:w="1266"/>
      </w:tblGrid>
      <w:tr w:rsidR="0002666C" w:rsidRPr="00AC35C7" w:rsidTr="00B051AB">
        <w:trPr>
          <w:jc w:val="center"/>
        </w:trPr>
        <w:tc>
          <w:tcPr>
            <w:tcW w:w="2718" w:type="dxa"/>
          </w:tcPr>
          <w:p w:rsidR="0002666C" w:rsidRPr="00A63D7D" w:rsidRDefault="0002666C" w:rsidP="00AC35C7">
            <w:pPr>
              <w:autoSpaceDE w:val="0"/>
              <w:autoSpaceDN w:val="0"/>
              <w:bidi/>
              <w:adjustRightInd w:val="0"/>
              <w:jc w:val="center"/>
              <w:rPr>
                <w:rFonts w:ascii="Times New Roman" w:hAnsi="Times New Roman" w:cs="B Nazanin"/>
                <w:b/>
                <w:bCs/>
                <w:sz w:val="16"/>
                <w:szCs w:val="16"/>
                <w:rtl/>
                <w:lang w:bidi="fa-IR"/>
              </w:rPr>
            </w:pPr>
            <w:r w:rsidRPr="00A63D7D">
              <w:rPr>
                <w:rFonts w:ascii="Times New Roman" w:hAnsi="Times New Roman" w:cs="B Nazanin" w:hint="cs"/>
                <w:b/>
                <w:bCs/>
                <w:sz w:val="16"/>
                <w:szCs w:val="16"/>
                <w:rtl/>
                <w:lang w:bidi="fa-IR"/>
              </w:rPr>
              <w:t>نام متغیر</w:t>
            </w:r>
          </w:p>
        </w:tc>
        <w:tc>
          <w:tcPr>
            <w:tcW w:w="1293" w:type="dxa"/>
          </w:tcPr>
          <w:p w:rsidR="0002666C" w:rsidRPr="00A63D7D" w:rsidRDefault="0002666C" w:rsidP="00AC35C7">
            <w:pPr>
              <w:autoSpaceDE w:val="0"/>
              <w:autoSpaceDN w:val="0"/>
              <w:bidi/>
              <w:adjustRightInd w:val="0"/>
              <w:jc w:val="center"/>
              <w:rPr>
                <w:rFonts w:ascii="Times New Roman" w:hAnsi="Times New Roman" w:cs="B Nazanin"/>
                <w:b/>
                <w:bCs/>
                <w:sz w:val="16"/>
                <w:szCs w:val="16"/>
                <w:rtl/>
                <w:lang w:bidi="fa-IR"/>
              </w:rPr>
            </w:pPr>
            <w:r w:rsidRPr="00A63D7D">
              <w:rPr>
                <w:rFonts w:ascii="Times New Roman" w:hAnsi="Times New Roman" w:cs="B Nazanin" w:hint="cs"/>
                <w:b/>
                <w:bCs/>
                <w:sz w:val="16"/>
                <w:szCs w:val="16"/>
                <w:rtl/>
                <w:lang w:bidi="fa-IR"/>
              </w:rPr>
              <w:t>نماد متغیر</w:t>
            </w:r>
          </w:p>
        </w:tc>
        <w:tc>
          <w:tcPr>
            <w:tcW w:w="674" w:type="dxa"/>
          </w:tcPr>
          <w:p w:rsidR="0002666C" w:rsidRPr="00A63D7D" w:rsidRDefault="0002666C" w:rsidP="00AC35C7">
            <w:pPr>
              <w:autoSpaceDE w:val="0"/>
              <w:autoSpaceDN w:val="0"/>
              <w:bidi/>
              <w:adjustRightInd w:val="0"/>
              <w:jc w:val="center"/>
              <w:rPr>
                <w:rFonts w:ascii="Times New Roman" w:hAnsi="Times New Roman" w:cs="B Nazanin"/>
                <w:b/>
                <w:bCs/>
                <w:sz w:val="16"/>
                <w:szCs w:val="16"/>
                <w:lang w:bidi="fa-IR"/>
              </w:rPr>
            </w:pPr>
            <w:r w:rsidRPr="00A63D7D">
              <w:rPr>
                <w:rFonts w:ascii="Times New Roman" w:hAnsi="Times New Roman" w:cs="B Nazanin" w:hint="cs"/>
                <w:b/>
                <w:bCs/>
                <w:sz w:val="16"/>
                <w:szCs w:val="16"/>
                <w:rtl/>
                <w:lang w:bidi="fa-IR"/>
              </w:rPr>
              <w:t xml:space="preserve">آماره </w:t>
            </w:r>
            <w:r w:rsidRPr="00A63D7D">
              <w:rPr>
                <w:rFonts w:ascii="Times New Roman" w:hAnsi="Times New Roman" w:cs="B Nazanin"/>
                <w:b/>
                <w:bCs/>
                <w:sz w:val="16"/>
                <w:szCs w:val="16"/>
                <w:lang w:bidi="fa-IR"/>
              </w:rPr>
              <w:t>t</w:t>
            </w:r>
          </w:p>
        </w:tc>
        <w:tc>
          <w:tcPr>
            <w:tcW w:w="1266" w:type="dxa"/>
          </w:tcPr>
          <w:p w:rsidR="0002666C" w:rsidRPr="00A63D7D" w:rsidRDefault="0002666C" w:rsidP="00AC35C7">
            <w:pPr>
              <w:autoSpaceDE w:val="0"/>
              <w:autoSpaceDN w:val="0"/>
              <w:bidi/>
              <w:adjustRightInd w:val="0"/>
              <w:jc w:val="center"/>
              <w:rPr>
                <w:rFonts w:ascii="Times New Roman" w:hAnsi="Times New Roman" w:cs="B Nazanin"/>
                <w:b/>
                <w:bCs/>
                <w:sz w:val="16"/>
                <w:szCs w:val="16"/>
                <w:rtl/>
                <w:lang w:bidi="fa-IR"/>
              </w:rPr>
            </w:pPr>
            <w:r w:rsidRPr="00A63D7D">
              <w:rPr>
                <w:rFonts w:ascii="Times New Roman" w:hAnsi="Times New Roman" w:cs="B Nazanin" w:hint="cs"/>
                <w:b/>
                <w:bCs/>
                <w:sz w:val="16"/>
                <w:szCs w:val="16"/>
                <w:rtl/>
                <w:lang w:bidi="fa-IR"/>
              </w:rPr>
              <w:t>احتمال آماره</w:t>
            </w:r>
          </w:p>
        </w:tc>
      </w:tr>
      <w:tr w:rsidR="0002666C" w:rsidRPr="00AC35C7" w:rsidTr="00B051AB">
        <w:trPr>
          <w:jc w:val="center"/>
        </w:trPr>
        <w:tc>
          <w:tcPr>
            <w:tcW w:w="2718"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شکاف تولید</w:t>
            </w:r>
          </w:p>
        </w:tc>
        <w:tc>
          <w:tcPr>
            <w:tcW w:w="1293" w:type="dxa"/>
          </w:tcPr>
          <w:p w:rsidR="0002666C" w:rsidRPr="00A63D7D" w:rsidRDefault="00AD48D3" w:rsidP="00AC35C7">
            <w:pPr>
              <w:autoSpaceDE w:val="0"/>
              <w:autoSpaceDN w:val="0"/>
              <w:bidi/>
              <w:adjustRightInd w:val="0"/>
              <w:jc w:val="center"/>
              <w:rPr>
                <w:rFonts w:ascii="Times New Roman" w:hAnsi="Times New Roman" w:cs="B Nazanin"/>
                <w:sz w:val="16"/>
                <w:szCs w:val="16"/>
                <w:rtl/>
                <w:lang w:bidi="fa-IR"/>
              </w:rPr>
            </w:pPr>
            <m:oMathPara>
              <m:oMath>
                <m:sSub>
                  <m:sSubPr>
                    <m:ctrlPr>
                      <w:rPr>
                        <w:rFonts w:ascii="Cambria Math" w:hAnsi="Cambria Math" w:cs="B Nazanin"/>
                        <w:sz w:val="16"/>
                        <w:szCs w:val="16"/>
                        <w:lang w:bidi="fa-IR"/>
                      </w:rPr>
                    </m:ctrlPr>
                  </m:sSubPr>
                  <m:e>
                    <m:r>
                      <w:rPr>
                        <w:rFonts w:ascii="Cambria Math" w:hAnsi="Cambria Math" w:cs="B Nazanin"/>
                        <w:sz w:val="16"/>
                        <w:szCs w:val="16"/>
                        <w:lang w:bidi="fa-IR"/>
                      </w:rPr>
                      <m:t>(GDPgap)</m:t>
                    </m:r>
                  </m:e>
                  <m:sub>
                    <m:r>
                      <w:rPr>
                        <w:rFonts w:ascii="Cambria Math" w:hAnsi="Cambria Math" w:cs="B Nazanin"/>
                        <w:sz w:val="16"/>
                        <w:szCs w:val="16"/>
                        <w:lang w:bidi="fa-IR"/>
                      </w:rPr>
                      <m:t>t</m:t>
                    </m:r>
                  </m:sub>
                </m:sSub>
              </m:oMath>
            </m:oMathPara>
          </w:p>
        </w:tc>
        <w:tc>
          <w:tcPr>
            <w:tcW w:w="674"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81/24</w:t>
            </w:r>
          </w:p>
        </w:tc>
        <w:tc>
          <w:tcPr>
            <w:tcW w:w="1266"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0000/0</w:t>
            </w:r>
          </w:p>
        </w:tc>
      </w:tr>
      <w:tr w:rsidR="0002666C" w:rsidRPr="00AC35C7" w:rsidTr="00B051AB">
        <w:trPr>
          <w:jc w:val="center"/>
        </w:trPr>
        <w:tc>
          <w:tcPr>
            <w:tcW w:w="2718"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نااطمینانی متغیرهای کلان اقتصادی</w:t>
            </w:r>
          </w:p>
        </w:tc>
        <w:tc>
          <w:tcPr>
            <w:tcW w:w="1293" w:type="dxa"/>
          </w:tcPr>
          <w:p w:rsidR="0002666C" w:rsidRPr="00A63D7D" w:rsidRDefault="00AD48D3" w:rsidP="00AC35C7">
            <w:pPr>
              <w:autoSpaceDE w:val="0"/>
              <w:autoSpaceDN w:val="0"/>
              <w:bidi/>
              <w:adjustRightInd w:val="0"/>
              <w:jc w:val="center"/>
              <w:rPr>
                <w:rFonts w:ascii="Times New Roman" w:hAnsi="Times New Roman" w:cs="B Nazanin"/>
                <w:sz w:val="16"/>
                <w:szCs w:val="16"/>
                <w:lang w:bidi="fa-IR"/>
              </w:rPr>
            </w:pPr>
            <m:oMathPara>
              <m:oMath>
                <m:sSub>
                  <m:sSubPr>
                    <m:ctrlPr>
                      <w:rPr>
                        <w:rFonts w:ascii="Cambria Math" w:hAnsi="Cambria Math" w:cs="B Nazanin"/>
                        <w:sz w:val="16"/>
                        <w:szCs w:val="16"/>
                        <w:lang w:bidi="fa-IR"/>
                      </w:rPr>
                    </m:ctrlPr>
                  </m:sSubPr>
                  <m:e>
                    <m:r>
                      <w:rPr>
                        <w:rFonts w:ascii="Cambria Math" w:hAnsi="Cambria Math" w:cs="B Nazanin"/>
                        <w:sz w:val="16"/>
                        <w:szCs w:val="16"/>
                        <w:lang w:bidi="fa-IR"/>
                      </w:rPr>
                      <m:t>MacUn</m:t>
                    </m:r>
                  </m:e>
                  <m:sub>
                    <m:r>
                      <w:rPr>
                        <w:rFonts w:ascii="Cambria Math" w:hAnsi="Cambria Math" w:cs="B Nazanin"/>
                        <w:sz w:val="16"/>
                        <w:szCs w:val="16"/>
                        <w:lang w:bidi="fa-IR"/>
                      </w:rPr>
                      <m:t>t</m:t>
                    </m:r>
                  </m:sub>
                </m:sSub>
              </m:oMath>
            </m:oMathPara>
          </w:p>
        </w:tc>
        <w:tc>
          <w:tcPr>
            <w:tcW w:w="674"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43/24</w:t>
            </w:r>
          </w:p>
        </w:tc>
        <w:tc>
          <w:tcPr>
            <w:tcW w:w="1266"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0000/0</w:t>
            </w:r>
          </w:p>
        </w:tc>
      </w:tr>
      <w:tr w:rsidR="0002666C" w:rsidRPr="00AC35C7" w:rsidTr="00B051AB">
        <w:trPr>
          <w:jc w:val="center"/>
        </w:trPr>
        <w:tc>
          <w:tcPr>
            <w:tcW w:w="2718"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سلامت سیستم قانونی</w:t>
            </w:r>
          </w:p>
        </w:tc>
        <w:tc>
          <w:tcPr>
            <w:tcW w:w="1293" w:type="dxa"/>
          </w:tcPr>
          <w:p w:rsidR="0002666C" w:rsidRPr="00A63D7D" w:rsidRDefault="00AD48D3" w:rsidP="00AC35C7">
            <w:pPr>
              <w:autoSpaceDE w:val="0"/>
              <w:autoSpaceDN w:val="0"/>
              <w:bidi/>
              <w:adjustRightInd w:val="0"/>
              <w:jc w:val="center"/>
              <w:rPr>
                <w:rFonts w:ascii="Times New Roman" w:hAnsi="Times New Roman" w:cs="B Nazanin"/>
                <w:i/>
                <w:sz w:val="16"/>
                <w:szCs w:val="16"/>
                <w:lang w:bidi="fa-IR"/>
              </w:rPr>
            </w:pPr>
            <m:oMathPara>
              <m:oMath>
                <m:sSub>
                  <m:sSubPr>
                    <m:ctrlPr>
                      <w:rPr>
                        <w:rFonts w:ascii="Cambria Math" w:hAnsi="Cambria Math" w:cs="B Nazanin"/>
                        <w:sz w:val="16"/>
                        <w:szCs w:val="16"/>
                        <w:lang w:bidi="fa-IR"/>
                      </w:rPr>
                    </m:ctrlPr>
                  </m:sSubPr>
                  <m:e>
                    <m:r>
                      <w:rPr>
                        <w:rFonts w:ascii="Cambria Math" w:hAnsi="Cambria Math" w:cs="B Nazanin"/>
                        <w:sz w:val="16"/>
                        <w:szCs w:val="16"/>
                        <w:lang w:bidi="fa-IR"/>
                      </w:rPr>
                      <m:t>LI</m:t>
                    </m:r>
                  </m:e>
                  <m:sub>
                    <m:r>
                      <w:rPr>
                        <w:rFonts w:ascii="Cambria Math" w:hAnsi="Cambria Math" w:cs="B Nazanin"/>
                        <w:sz w:val="16"/>
                        <w:szCs w:val="16"/>
                        <w:lang w:bidi="fa-IR"/>
                      </w:rPr>
                      <m:t>t</m:t>
                    </m:r>
                  </m:sub>
                </m:sSub>
              </m:oMath>
            </m:oMathPara>
          </w:p>
        </w:tc>
        <w:tc>
          <w:tcPr>
            <w:tcW w:w="674"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34/26</w:t>
            </w:r>
          </w:p>
        </w:tc>
        <w:tc>
          <w:tcPr>
            <w:tcW w:w="1266"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0000/0</w:t>
            </w:r>
          </w:p>
        </w:tc>
      </w:tr>
      <w:tr w:rsidR="0002666C" w:rsidRPr="00AC35C7" w:rsidTr="00B051AB">
        <w:trPr>
          <w:jc w:val="center"/>
        </w:trPr>
        <w:tc>
          <w:tcPr>
            <w:tcW w:w="2718"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حرکت سرمایه و مردم</w:t>
            </w:r>
          </w:p>
        </w:tc>
        <w:tc>
          <w:tcPr>
            <w:tcW w:w="1293" w:type="dxa"/>
          </w:tcPr>
          <w:p w:rsidR="0002666C" w:rsidRPr="00A63D7D" w:rsidRDefault="00AD48D3" w:rsidP="00AC35C7">
            <w:pPr>
              <w:autoSpaceDE w:val="0"/>
              <w:autoSpaceDN w:val="0"/>
              <w:bidi/>
              <w:adjustRightInd w:val="0"/>
              <w:jc w:val="center"/>
              <w:rPr>
                <w:rFonts w:ascii="Times New Roman" w:hAnsi="Times New Roman" w:cs="B Nazanin"/>
                <w:sz w:val="16"/>
                <w:szCs w:val="16"/>
                <w:lang w:bidi="fa-IR"/>
              </w:rPr>
            </w:pPr>
            <m:oMathPara>
              <m:oMath>
                <m:sSub>
                  <m:sSubPr>
                    <m:ctrlPr>
                      <w:rPr>
                        <w:rFonts w:ascii="Cambria Math" w:hAnsi="Cambria Math" w:cs="B Nazanin"/>
                        <w:sz w:val="16"/>
                        <w:szCs w:val="16"/>
                        <w:lang w:bidi="fa-IR"/>
                      </w:rPr>
                    </m:ctrlPr>
                  </m:sSubPr>
                  <m:e>
                    <m:r>
                      <w:rPr>
                        <w:rFonts w:ascii="Cambria Math" w:hAnsi="Cambria Math" w:cs="B Nazanin"/>
                        <w:sz w:val="16"/>
                        <w:szCs w:val="16"/>
                        <w:lang w:bidi="fa-IR"/>
                      </w:rPr>
                      <m:t>CMCP</m:t>
                    </m:r>
                  </m:e>
                  <m:sub>
                    <m:r>
                      <w:rPr>
                        <w:rFonts w:ascii="Cambria Math" w:hAnsi="Cambria Math" w:cs="B Nazanin"/>
                        <w:sz w:val="16"/>
                        <w:szCs w:val="16"/>
                        <w:lang w:bidi="fa-IR"/>
                      </w:rPr>
                      <m:t>t</m:t>
                    </m:r>
                  </m:sub>
                </m:sSub>
              </m:oMath>
            </m:oMathPara>
          </w:p>
        </w:tc>
        <w:tc>
          <w:tcPr>
            <w:tcW w:w="674"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93/23</w:t>
            </w:r>
          </w:p>
        </w:tc>
        <w:tc>
          <w:tcPr>
            <w:tcW w:w="1266"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0000/0</w:t>
            </w:r>
          </w:p>
        </w:tc>
      </w:tr>
      <w:tr w:rsidR="0002666C" w:rsidRPr="00AC35C7" w:rsidTr="00B051AB">
        <w:trPr>
          <w:jc w:val="center"/>
        </w:trPr>
        <w:tc>
          <w:tcPr>
            <w:tcW w:w="2718"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بهره‌وری نیروی کار</w:t>
            </w:r>
          </w:p>
        </w:tc>
        <w:tc>
          <w:tcPr>
            <w:tcW w:w="1293" w:type="dxa"/>
          </w:tcPr>
          <w:p w:rsidR="0002666C" w:rsidRPr="00A63D7D" w:rsidRDefault="00AD48D3" w:rsidP="00AC35C7">
            <w:pPr>
              <w:autoSpaceDE w:val="0"/>
              <w:autoSpaceDN w:val="0"/>
              <w:bidi/>
              <w:adjustRightInd w:val="0"/>
              <w:jc w:val="center"/>
              <w:rPr>
                <w:rFonts w:ascii="Times New Roman" w:hAnsi="Times New Roman" w:cs="B Nazanin"/>
                <w:sz w:val="16"/>
                <w:szCs w:val="16"/>
                <w:lang w:bidi="fa-IR"/>
              </w:rPr>
            </w:pPr>
            <m:oMathPara>
              <m:oMath>
                <m:sSub>
                  <m:sSubPr>
                    <m:ctrlPr>
                      <w:rPr>
                        <w:rFonts w:ascii="Cambria Math" w:hAnsi="Cambria Math" w:cs="B Nazanin"/>
                        <w:sz w:val="16"/>
                        <w:szCs w:val="16"/>
                        <w:lang w:bidi="fa-IR"/>
                      </w:rPr>
                    </m:ctrlPr>
                  </m:sSubPr>
                  <m:e>
                    <m:r>
                      <w:rPr>
                        <w:rFonts w:ascii="Cambria Math" w:hAnsi="Cambria Math" w:cs="B Nazanin"/>
                        <w:sz w:val="16"/>
                        <w:szCs w:val="16"/>
                        <w:lang w:bidi="fa-IR"/>
                      </w:rPr>
                      <m:t>GPPE</m:t>
                    </m:r>
                  </m:e>
                  <m:sub>
                    <m:r>
                      <w:rPr>
                        <w:rFonts w:ascii="Cambria Math" w:hAnsi="Cambria Math" w:cs="B Nazanin"/>
                        <w:sz w:val="16"/>
                        <w:szCs w:val="16"/>
                        <w:lang w:bidi="fa-IR"/>
                      </w:rPr>
                      <m:t>t</m:t>
                    </m:r>
                  </m:sub>
                </m:sSub>
              </m:oMath>
            </m:oMathPara>
          </w:p>
        </w:tc>
        <w:tc>
          <w:tcPr>
            <w:tcW w:w="674"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79/28</w:t>
            </w:r>
          </w:p>
        </w:tc>
        <w:tc>
          <w:tcPr>
            <w:tcW w:w="1266"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0000/0</w:t>
            </w:r>
          </w:p>
        </w:tc>
      </w:tr>
      <w:tr w:rsidR="0002666C" w:rsidRPr="00AC35C7" w:rsidTr="00B051AB">
        <w:trPr>
          <w:jc w:val="center"/>
        </w:trPr>
        <w:tc>
          <w:tcPr>
            <w:tcW w:w="2718"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بیکاری با تحصیلات پیشرفته</w:t>
            </w:r>
          </w:p>
        </w:tc>
        <w:tc>
          <w:tcPr>
            <w:tcW w:w="1293" w:type="dxa"/>
          </w:tcPr>
          <w:p w:rsidR="0002666C" w:rsidRPr="00A63D7D" w:rsidRDefault="00AD48D3" w:rsidP="00AC35C7">
            <w:pPr>
              <w:autoSpaceDE w:val="0"/>
              <w:autoSpaceDN w:val="0"/>
              <w:bidi/>
              <w:adjustRightInd w:val="0"/>
              <w:jc w:val="center"/>
              <w:rPr>
                <w:rFonts w:ascii="Times New Roman" w:hAnsi="Times New Roman" w:cs="B Nazanin"/>
                <w:sz w:val="16"/>
                <w:szCs w:val="16"/>
                <w:lang w:bidi="fa-IR"/>
              </w:rPr>
            </w:pPr>
            <m:oMathPara>
              <m:oMath>
                <m:sSub>
                  <m:sSubPr>
                    <m:ctrlPr>
                      <w:rPr>
                        <w:rFonts w:ascii="Cambria Math" w:hAnsi="Cambria Math" w:cs="B Nazanin"/>
                        <w:sz w:val="16"/>
                        <w:szCs w:val="16"/>
                        <w:lang w:bidi="fa-IR"/>
                      </w:rPr>
                    </m:ctrlPr>
                  </m:sSubPr>
                  <m:e>
                    <m:r>
                      <w:rPr>
                        <w:rFonts w:ascii="Cambria Math" w:hAnsi="Cambria Math" w:cs="B Nazanin"/>
                        <w:sz w:val="16"/>
                        <w:szCs w:val="16"/>
                        <w:lang w:bidi="fa-IR"/>
                      </w:rPr>
                      <m:t>UAE</m:t>
                    </m:r>
                  </m:e>
                  <m:sub>
                    <m:r>
                      <w:rPr>
                        <w:rFonts w:ascii="Cambria Math" w:hAnsi="Cambria Math" w:cs="B Nazanin"/>
                        <w:sz w:val="16"/>
                        <w:szCs w:val="16"/>
                        <w:lang w:bidi="fa-IR"/>
                      </w:rPr>
                      <m:t>t</m:t>
                    </m:r>
                  </m:sub>
                </m:sSub>
              </m:oMath>
            </m:oMathPara>
          </w:p>
        </w:tc>
        <w:tc>
          <w:tcPr>
            <w:tcW w:w="674"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49/24</w:t>
            </w:r>
          </w:p>
        </w:tc>
        <w:tc>
          <w:tcPr>
            <w:tcW w:w="1266"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0000/0</w:t>
            </w:r>
          </w:p>
        </w:tc>
      </w:tr>
      <w:tr w:rsidR="0002666C" w:rsidRPr="00AC35C7" w:rsidTr="00B051AB">
        <w:trPr>
          <w:jc w:val="center"/>
        </w:trPr>
        <w:tc>
          <w:tcPr>
            <w:tcW w:w="2718"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بیکاری با تحصیلات مقدماتی</w:t>
            </w:r>
          </w:p>
        </w:tc>
        <w:tc>
          <w:tcPr>
            <w:tcW w:w="1293" w:type="dxa"/>
          </w:tcPr>
          <w:p w:rsidR="0002666C" w:rsidRPr="00A63D7D" w:rsidRDefault="00AD48D3" w:rsidP="00AC35C7">
            <w:pPr>
              <w:autoSpaceDE w:val="0"/>
              <w:autoSpaceDN w:val="0"/>
              <w:bidi/>
              <w:adjustRightInd w:val="0"/>
              <w:jc w:val="center"/>
              <w:rPr>
                <w:rFonts w:ascii="Times New Roman" w:hAnsi="Times New Roman" w:cs="B Nazanin"/>
                <w:sz w:val="16"/>
                <w:szCs w:val="16"/>
                <w:lang w:bidi="fa-IR"/>
              </w:rPr>
            </w:pPr>
            <m:oMathPara>
              <m:oMath>
                <m:sSub>
                  <m:sSubPr>
                    <m:ctrlPr>
                      <w:rPr>
                        <w:rFonts w:ascii="Cambria Math" w:hAnsi="Cambria Math" w:cs="B Nazanin"/>
                        <w:sz w:val="16"/>
                        <w:szCs w:val="16"/>
                        <w:lang w:bidi="fa-IR"/>
                      </w:rPr>
                    </m:ctrlPr>
                  </m:sSubPr>
                  <m:e>
                    <m:r>
                      <w:rPr>
                        <w:rFonts w:ascii="Cambria Math" w:hAnsi="Cambria Math" w:cs="B Nazanin"/>
                        <w:sz w:val="16"/>
                        <w:szCs w:val="16"/>
                        <w:lang w:bidi="fa-IR"/>
                      </w:rPr>
                      <m:t>UBE</m:t>
                    </m:r>
                  </m:e>
                  <m:sub>
                    <m:r>
                      <w:rPr>
                        <w:rFonts w:ascii="Cambria Math" w:hAnsi="Cambria Math" w:cs="B Nazanin"/>
                        <w:sz w:val="16"/>
                        <w:szCs w:val="16"/>
                        <w:lang w:bidi="fa-IR"/>
                      </w:rPr>
                      <m:t>t</m:t>
                    </m:r>
                  </m:sub>
                </m:sSub>
              </m:oMath>
            </m:oMathPara>
          </w:p>
        </w:tc>
        <w:tc>
          <w:tcPr>
            <w:tcW w:w="674"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77/25</w:t>
            </w:r>
          </w:p>
        </w:tc>
        <w:tc>
          <w:tcPr>
            <w:tcW w:w="1266" w:type="dxa"/>
          </w:tcPr>
          <w:p w:rsidR="0002666C" w:rsidRPr="00A63D7D" w:rsidRDefault="0002666C" w:rsidP="00AC35C7">
            <w:pPr>
              <w:autoSpaceDE w:val="0"/>
              <w:autoSpaceDN w:val="0"/>
              <w:bidi/>
              <w:adjustRightInd w:val="0"/>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0000/0</w:t>
            </w:r>
          </w:p>
        </w:tc>
      </w:tr>
    </w:tbl>
    <w:p w:rsidR="0002666C" w:rsidRPr="00AC35C7" w:rsidRDefault="0002666C" w:rsidP="00A63D7D">
      <w:pPr>
        <w:autoSpaceDE w:val="0"/>
        <w:autoSpaceDN w:val="0"/>
        <w:bidi/>
        <w:adjustRightInd w:val="0"/>
        <w:spacing w:after="0" w:line="240" w:lineRule="auto"/>
        <w:rPr>
          <w:rFonts w:ascii="Times New Roman" w:hAnsi="Times New Roman" w:cs="B Nazanin"/>
          <w:sz w:val="18"/>
          <w:szCs w:val="16"/>
          <w:rtl/>
          <w:lang w:bidi="fa-IR"/>
        </w:rPr>
      </w:pPr>
      <w:r w:rsidRPr="00AC35C7">
        <w:rPr>
          <w:rFonts w:ascii="Times New Roman" w:hAnsi="Times New Roman" w:cs="B Nazanin" w:hint="cs"/>
          <w:sz w:val="18"/>
          <w:szCs w:val="16"/>
          <w:rtl/>
          <w:lang w:bidi="fa-IR"/>
        </w:rPr>
        <w:t xml:space="preserve">         </w:t>
      </w:r>
      <w:r w:rsidR="00B051AB">
        <w:rPr>
          <w:rFonts w:ascii="Times New Roman" w:hAnsi="Times New Roman" w:cs="B Nazanin" w:hint="cs"/>
          <w:sz w:val="18"/>
          <w:szCs w:val="16"/>
          <w:rtl/>
          <w:lang w:bidi="fa-IR"/>
        </w:rPr>
        <w:t xml:space="preserve">       </w:t>
      </w:r>
      <w:r w:rsidR="00A63D7D" w:rsidRPr="00A63D7D">
        <w:rPr>
          <w:rFonts w:ascii="Times New Roman" w:hAnsi="Times New Roman" w:cs="B Nazanin" w:hint="cs"/>
          <w:sz w:val="20"/>
          <w:szCs w:val="20"/>
          <w:rtl/>
          <w:lang w:bidi="fa-IR"/>
        </w:rPr>
        <w:t>منبع:</w:t>
      </w:r>
      <w:r w:rsidR="00A63D7D" w:rsidRPr="00AC35C7">
        <w:rPr>
          <w:rFonts w:ascii="Times New Roman" w:hAnsi="Times New Roman" w:cs="B Nazanin" w:hint="cs"/>
          <w:sz w:val="18"/>
          <w:szCs w:val="16"/>
          <w:rtl/>
          <w:lang w:bidi="fa-IR"/>
        </w:rPr>
        <w:t xml:space="preserve"> یافته</w:t>
      </w:r>
      <w:r w:rsidR="00A63D7D" w:rsidRPr="00AC35C7">
        <w:rPr>
          <w:rFonts w:ascii="Times New Roman" w:hAnsi="Times New Roman" w:cs="Times New Roman" w:hint="cs"/>
          <w:sz w:val="18"/>
          <w:szCs w:val="16"/>
          <w:rtl/>
          <w:lang w:bidi="fa-IR"/>
        </w:rPr>
        <w:t>⁫</w:t>
      </w:r>
      <w:r w:rsidR="00A63D7D" w:rsidRPr="00AC35C7">
        <w:rPr>
          <w:rFonts w:ascii="Times New Roman" w:hAnsi="Times New Roman" w:cs="B Nazanin" w:hint="cs"/>
          <w:sz w:val="18"/>
          <w:szCs w:val="16"/>
          <w:rtl/>
          <w:lang w:bidi="fa-IR"/>
        </w:rPr>
        <w:t>های پژوهش</w:t>
      </w:r>
    </w:p>
    <w:p w:rsidR="0002666C" w:rsidRPr="00AC35C7" w:rsidRDefault="0002666C" w:rsidP="001B5382">
      <w:pPr>
        <w:bidi/>
        <w:spacing w:after="0" w:line="240" w:lineRule="auto"/>
        <w:jc w:val="lowKashida"/>
        <w:rPr>
          <w:rFonts w:ascii="Times New Roman" w:hAnsi="Times New Roman" w:cs="B Nazanin"/>
          <w:sz w:val="18"/>
          <w:szCs w:val="23"/>
          <w:rtl/>
          <w:lang w:bidi="fa-IR"/>
        </w:rPr>
      </w:pPr>
      <w:r w:rsidRPr="00AC35C7">
        <w:rPr>
          <w:rFonts w:ascii="Times New Roman" w:hAnsi="Times New Roman" w:cs="B Nazanin" w:hint="cs"/>
          <w:sz w:val="18"/>
          <w:szCs w:val="23"/>
          <w:rtl/>
          <w:lang w:bidi="fa-IR"/>
        </w:rPr>
        <w:t>مطابق با جدول (5) تمامی متغیرها مانا هستند و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توان بدون نگرانی از ایجاد رگرسیون کاذب به برآورد الگو اقدام کرد.</w:t>
      </w:r>
      <w:r w:rsidR="001B5382">
        <w:rPr>
          <w:rFonts w:ascii="Times New Roman" w:hAnsi="Times New Roman" w:cs="B Nazanin" w:hint="cs"/>
          <w:sz w:val="18"/>
          <w:szCs w:val="23"/>
          <w:rtl/>
          <w:lang w:bidi="fa-IR"/>
        </w:rPr>
        <w:t xml:space="preserve"> </w:t>
      </w:r>
      <w:r w:rsidRPr="00AC35C7">
        <w:rPr>
          <w:rFonts w:ascii="Times New Roman" w:hAnsi="Times New Roman" w:cs="B Nazanin" w:hint="cs"/>
          <w:sz w:val="18"/>
          <w:szCs w:val="23"/>
          <w:rtl/>
          <w:lang w:bidi="fa-IR"/>
        </w:rPr>
        <w:t>برای تعیین وقفه</w:t>
      </w:r>
      <w:r w:rsidRPr="00AC35C7">
        <w:rPr>
          <w:rFonts w:ascii="Times New Roman" w:hAnsi="Times New Roman" w:cs="B Nazanin" w:hint="eastAsia"/>
          <w:sz w:val="18"/>
          <w:szCs w:val="23"/>
          <w:lang w:bidi="fa-IR"/>
        </w:rPr>
        <w:t>‌</w:t>
      </w:r>
      <w:r w:rsidRPr="00AC35C7">
        <w:rPr>
          <w:rFonts w:ascii="Times New Roman" w:hAnsi="Times New Roman" w:cs="B Nazanin" w:hint="cs"/>
          <w:sz w:val="18"/>
          <w:szCs w:val="23"/>
          <w:rtl/>
          <w:lang w:bidi="fa-IR"/>
        </w:rPr>
        <w:t xml:space="preserve">های بهینه متغیرها در الگوی </w:t>
      </w:r>
      <w:r w:rsidRPr="00AC35C7">
        <w:rPr>
          <w:rFonts w:ascii="Times New Roman" w:hAnsi="Times New Roman" w:cs="B Nazanin"/>
          <w:sz w:val="18"/>
          <w:szCs w:val="23"/>
          <w:lang w:bidi="fa-IR"/>
        </w:rPr>
        <w:t>STR</w:t>
      </w:r>
      <w:r w:rsidRPr="00AC35C7">
        <w:rPr>
          <w:rFonts w:ascii="Times New Roman" w:hAnsi="Times New Roman" w:cs="B Nazanin" w:hint="cs"/>
          <w:sz w:val="18"/>
          <w:szCs w:val="23"/>
          <w:rtl/>
          <w:lang w:bidi="fa-IR"/>
        </w:rPr>
        <w:t xml:space="preserve"> به منظور صرفه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جویی در درجه آزادی، از معیار شوارتز استفاده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شود. بر این اساس در الگوی (4) وقفه بهینه برای متغیر وابسته شکاف تولید برابر با 1 است. وقفه بهینه شاخص نااطمینانی کلان اقتصادی، بهره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وری نیروی </w:t>
      </w:r>
      <w:r w:rsidRPr="00AC35C7">
        <w:rPr>
          <w:rFonts w:ascii="Times New Roman" w:hAnsi="Times New Roman" w:cs="B Nazanin" w:hint="cs"/>
          <w:sz w:val="18"/>
          <w:szCs w:val="23"/>
          <w:rtl/>
          <w:lang w:bidi="fa-IR"/>
        </w:rPr>
        <w:lastRenderedPageBreak/>
        <w:t>کار و حرکت سرمایه و مردم، برابر با 2، سلامت سیستم قانونی برابر با 1، بیکاری با تحصیلات مقدماتی و بیکاری با تحصیلات پیشرفته برابر با 3 بدست آمده است.  نتایج آزمون وجود رابطه غیرخطی بین متغیرها و انتخاب متغیر انتقال مناسب برای الگوی (4) در جدول (6) ارائه شده است.</w:t>
      </w:r>
    </w:p>
    <w:tbl>
      <w:tblPr>
        <w:tblStyle w:val="TableGrid831"/>
        <w:tblpPr w:leftFromText="180" w:rightFromText="180" w:vertAnchor="text" w:horzAnchor="margin" w:tblpXSpec="center" w:tblpY="423"/>
        <w:bidiVisual/>
        <w:tblW w:w="5812" w:type="dxa"/>
        <w:tblLayout w:type="fixed"/>
        <w:tblLook w:val="04A0" w:firstRow="1" w:lastRow="0" w:firstColumn="1" w:lastColumn="0" w:noHBand="0" w:noVBand="1"/>
      </w:tblPr>
      <w:tblGrid>
        <w:gridCol w:w="1134"/>
        <w:gridCol w:w="851"/>
        <w:gridCol w:w="987"/>
        <w:gridCol w:w="997"/>
        <w:gridCol w:w="851"/>
        <w:gridCol w:w="992"/>
      </w:tblGrid>
      <w:tr w:rsidR="001B5382" w:rsidRPr="00A63D7D" w:rsidTr="001B5382">
        <w:tc>
          <w:tcPr>
            <w:tcW w:w="1134"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b/>
                <w:bCs/>
                <w:sz w:val="16"/>
                <w:szCs w:val="16"/>
              </w:rPr>
            </w:pPr>
            <w:r w:rsidRPr="00A63D7D">
              <w:rPr>
                <w:rFonts w:ascii="Times New Roman" w:hAnsi="Times New Roman" w:cs="B Nazanin" w:hint="cs"/>
                <w:b/>
                <w:bCs/>
                <w:sz w:val="16"/>
                <w:szCs w:val="16"/>
                <w:rtl/>
              </w:rPr>
              <w:t>متغیر انتقال</w:t>
            </w:r>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b/>
                <w:bCs/>
                <w:sz w:val="16"/>
                <w:szCs w:val="16"/>
                <w:rtl/>
              </w:rPr>
            </w:pPr>
            <w:r w:rsidRPr="00A63D7D">
              <w:rPr>
                <w:rFonts w:ascii="Times New Roman" w:hAnsi="Times New Roman" w:cs="B Nazanin" w:hint="cs"/>
                <w:b/>
                <w:bCs/>
                <w:sz w:val="16"/>
                <w:szCs w:val="16"/>
                <w:rtl/>
              </w:rPr>
              <w:t xml:space="preserve">آماره </w:t>
            </w:r>
            <w:r w:rsidRPr="00A63D7D">
              <w:rPr>
                <w:rFonts w:ascii="Times New Roman" w:hAnsi="Times New Roman" w:cs="B Nazanin"/>
                <w:b/>
                <w:bCs/>
                <w:sz w:val="16"/>
                <w:szCs w:val="16"/>
              </w:rPr>
              <w:t>F</w:t>
            </w:r>
          </w:p>
        </w:tc>
        <w:tc>
          <w:tcPr>
            <w:tcW w:w="987"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b/>
                <w:bCs/>
                <w:sz w:val="16"/>
                <w:szCs w:val="16"/>
              </w:rPr>
            </w:pPr>
            <w:r w:rsidRPr="00A63D7D">
              <w:rPr>
                <w:rFonts w:ascii="Times New Roman" w:hAnsi="Times New Roman" w:cs="B Nazanin" w:hint="cs"/>
                <w:b/>
                <w:bCs/>
                <w:sz w:val="16"/>
                <w:szCs w:val="16"/>
                <w:rtl/>
              </w:rPr>
              <w:t>احتمال آماره</w:t>
            </w:r>
          </w:p>
        </w:tc>
        <w:tc>
          <w:tcPr>
            <w:tcW w:w="997"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b/>
                <w:bCs/>
                <w:sz w:val="16"/>
                <w:szCs w:val="16"/>
              </w:rPr>
            </w:pPr>
            <w:r w:rsidRPr="00A63D7D">
              <w:rPr>
                <w:rFonts w:ascii="Times New Roman" w:hAnsi="Times New Roman" w:cs="B Nazanin" w:hint="cs"/>
                <w:b/>
                <w:bCs/>
                <w:sz w:val="16"/>
                <w:szCs w:val="16"/>
                <w:rtl/>
              </w:rPr>
              <w:t>متغیر انتقال</w:t>
            </w:r>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b/>
                <w:bCs/>
                <w:sz w:val="16"/>
                <w:szCs w:val="16"/>
                <w:rtl/>
              </w:rPr>
            </w:pPr>
            <w:r w:rsidRPr="00A63D7D">
              <w:rPr>
                <w:rFonts w:ascii="Times New Roman" w:hAnsi="Times New Roman" w:cs="B Nazanin" w:hint="cs"/>
                <w:b/>
                <w:bCs/>
                <w:sz w:val="16"/>
                <w:szCs w:val="16"/>
                <w:rtl/>
              </w:rPr>
              <w:t xml:space="preserve">آماره </w:t>
            </w:r>
            <w:r w:rsidRPr="00A63D7D">
              <w:rPr>
                <w:rFonts w:ascii="Times New Roman" w:hAnsi="Times New Roman" w:cs="B Nazanin"/>
                <w:b/>
                <w:bCs/>
                <w:sz w:val="16"/>
                <w:szCs w:val="16"/>
              </w:rPr>
              <w:t>F</w:t>
            </w:r>
          </w:p>
        </w:tc>
        <w:tc>
          <w:tcPr>
            <w:tcW w:w="992"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b/>
                <w:bCs/>
                <w:sz w:val="16"/>
                <w:szCs w:val="16"/>
                <w:rtl/>
              </w:rPr>
            </w:pPr>
            <w:r w:rsidRPr="00A63D7D">
              <w:rPr>
                <w:rFonts w:ascii="Times New Roman" w:hAnsi="Times New Roman" w:cs="B Nazanin" w:hint="cs"/>
                <w:b/>
                <w:bCs/>
                <w:sz w:val="16"/>
                <w:szCs w:val="16"/>
                <w:rtl/>
              </w:rPr>
              <w:t>احتمال آماره</w:t>
            </w:r>
          </w:p>
        </w:tc>
      </w:tr>
      <w:tr w:rsidR="001B5382" w:rsidRPr="00A63D7D" w:rsidTr="001B5382">
        <w:tc>
          <w:tcPr>
            <w:tcW w:w="1134"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hAnsi="Cambria Math" w:cs="B Nazanin"/>
                        <w:sz w:val="16"/>
                        <w:szCs w:val="16"/>
                      </w:rPr>
                    </m:ctrlPr>
                  </m:sSubPr>
                  <m:e>
                    <m:r>
                      <m:rPr>
                        <m:sty m:val="p"/>
                      </m:rPr>
                      <w:rPr>
                        <w:rFonts w:ascii="Cambria Math" w:hAnsi="Cambria Math" w:cs="B Nazanin"/>
                        <w:sz w:val="16"/>
                        <w:szCs w:val="16"/>
                      </w:rPr>
                      <m:t>GDP</m:t>
                    </m:r>
                    <m:r>
                      <w:rPr>
                        <w:rFonts w:ascii="Cambria Math" w:hAnsi="Cambria Math" w:cs="B Nazanin"/>
                        <w:sz w:val="16"/>
                        <w:szCs w:val="16"/>
                      </w:rPr>
                      <m:t>gap</m:t>
                    </m:r>
                  </m:e>
                  <m:sub>
                    <m:r>
                      <m:rPr>
                        <m:sty m:val="p"/>
                      </m:rPr>
                      <w:rPr>
                        <w:rFonts w:ascii="Cambria Math" w:hAnsi="Cambria Math" w:cs="B Nazanin"/>
                        <w:sz w:val="16"/>
                        <w:szCs w:val="16"/>
                      </w:rPr>
                      <m:t>t-1</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14/2</w:t>
            </w:r>
          </w:p>
        </w:tc>
        <w:tc>
          <w:tcPr>
            <w:tcW w:w="987"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030/0</w:t>
            </w:r>
          </w:p>
        </w:tc>
        <w:tc>
          <w:tcPr>
            <w:tcW w:w="997"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UBE</m:t>
                    </m:r>
                  </m:e>
                  <m:sub>
                    <m:r>
                      <w:rPr>
                        <w:rFonts w:ascii="Cambria Math" w:eastAsia="Calibri" w:hAnsi="Cambria Math" w:cs="B Nazanin"/>
                        <w:sz w:val="16"/>
                        <w:szCs w:val="16"/>
                      </w:rPr>
                      <m:t>t</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00/4</w:t>
            </w:r>
          </w:p>
        </w:tc>
        <w:tc>
          <w:tcPr>
            <w:tcW w:w="992"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002/0</w:t>
            </w:r>
          </w:p>
        </w:tc>
      </w:tr>
      <w:tr w:rsidR="001B5382" w:rsidRPr="00A63D7D" w:rsidTr="001B5382">
        <w:tc>
          <w:tcPr>
            <w:tcW w:w="1134"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MacUn</m:t>
                    </m:r>
                  </m:e>
                  <m:sub>
                    <m:r>
                      <w:rPr>
                        <w:rFonts w:ascii="Cambria Math" w:eastAsia="Calibri" w:hAnsi="Cambria Math" w:cs="B Nazanin"/>
                        <w:sz w:val="16"/>
                        <w:szCs w:val="16"/>
                      </w:rPr>
                      <m:t>t</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39/15</w:t>
            </w:r>
          </w:p>
        </w:tc>
        <w:tc>
          <w:tcPr>
            <w:tcW w:w="987"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000/0</w:t>
            </w:r>
          </w:p>
        </w:tc>
        <w:tc>
          <w:tcPr>
            <w:tcW w:w="997"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UBE</m:t>
                    </m:r>
                  </m:e>
                  <m:sub>
                    <m:r>
                      <w:rPr>
                        <w:rFonts w:ascii="Cambria Math" w:eastAsia="Calibri" w:hAnsi="Cambria Math" w:cs="B Nazanin"/>
                        <w:sz w:val="16"/>
                        <w:szCs w:val="16"/>
                      </w:rPr>
                      <m:t>t-1</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94/2</w:t>
            </w:r>
          </w:p>
        </w:tc>
        <w:tc>
          <w:tcPr>
            <w:tcW w:w="992"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011/0</w:t>
            </w:r>
          </w:p>
        </w:tc>
      </w:tr>
      <w:tr w:rsidR="001B5382" w:rsidRPr="00A63D7D" w:rsidTr="001B5382">
        <w:tc>
          <w:tcPr>
            <w:tcW w:w="1134"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MacUn</m:t>
                    </m:r>
                  </m:e>
                  <m:sub>
                    <m:r>
                      <w:rPr>
                        <w:rFonts w:ascii="Cambria Math" w:eastAsia="Calibri" w:hAnsi="Cambria Math" w:cs="B Nazanin"/>
                        <w:sz w:val="16"/>
                        <w:szCs w:val="16"/>
                      </w:rPr>
                      <m:t>t-1</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78/16</w:t>
            </w:r>
          </w:p>
        </w:tc>
        <w:tc>
          <w:tcPr>
            <w:tcW w:w="987"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000/0</w:t>
            </w:r>
          </w:p>
        </w:tc>
        <w:tc>
          <w:tcPr>
            <w:tcW w:w="997"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UBE</m:t>
                    </m:r>
                  </m:e>
                  <m:sub>
                    <m:r>
                      <w:rPr>
                        <w:rFonts w:ascii="Cambria Math" w:eastAsia="Calibri" w:hAnsi="Cambria Math" w:cs="B Nazanin"/>
                        <w:sz w:val="16"/>
                        <w:szCs w:val="16"/>
                      </w:rPr>
                      <m:t>t-2</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84/2</w:t>
            </w:r>
          </w:p>
        </w:tc>
        <w:tc>
          <w:tcPr>
            <w:tcW w:w="992"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013/0</w:t>
            </w:r>
          </w:p>
        </w:tc>
      </w:tr>
      <w:tr w:rsidR="001B5382" w:rsidRPr="00A63D7D" w:rsidTr="001B5382">
        <w:trPr>
          <w:trHeight w:val="224"/>
        </w:trPr>
        <w:tc>
          <w:tcPr>
            <w:tcW w:w="1134"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i/>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MacUn</m:t>
                    </m:r>
                  </m:e>
                  <m:sub>
                    <m:r>
                      <w:rPr>
                        <w:rFonts w:ascii="Cambria Math" w:eastAsia="Calibri" w:hAnsi="Cambria Math" w:cs="B Nazanin"/>
                        <w:sz w:val="16"/>
                        <w:szCs w:val="16"/>
                      </w:rPr>
                      <m:t>t-2</m:t>
                    </m:r>
                  </m:sub>
                </m:sSub>
                <m:r>
                  <m:rPr>
                    <m:sty m:val="p"/>
                  </m:rPr>
                  <w:rPr>
                    <w:rFonts w:ascii="Cambria Math" w:hAnsi="Cambria Math" w:cs="B Nazanin"/>
                    <w:sz w:val="16"/>
                    <w:szCs w:val="16"/>
                  </w:rPr>
                  <m:t>*</m:t>
                </m:r>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84/17</w:t>
            </w:r>
          </w:p>
        </w:tc>
        <w:tc>
          <w:tcPr>
            <w:tcW w:w="987"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000/0</w:t>
            </w:r>
          </w:p>
        </w:tc>
        <w:tc>
          <w:tcPr>
            <w:tcW w:w="997"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UBE</m:t>
                    </m:r>
                  </m:e>
                  <m:sub>
                    <m:r>
                      <w:rPr>
                        <w:rFonts w:ascii="Cambria Math" w:eastAsia="Calibri" w:hAnsi="Cambria Math" w:cs="B Nazanin"/>
                        <w:sz w:val="16"/>
                        <w:szCs w:val="16"/>
                      </w:rPr>
                      <m:t>t-3</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14/4</w:t>
            </w:r>
          </w:p>
        </w:tc>
        <w:tc>
          <w:tcPr>
            <w:tcW w:w="992"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002/0</w:t>
            </w:r>
          </w:p>
        </w:tc>
      </w:tr>
      <w:tr w:rsidR="001B5382" w:rsidRPr="00A63D7D" w:rsidTr="001B5382">
        <w:tc>
          <w:tcPr>
            <w:tcW w:w="1134"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UAE</m:t>
                    </m:r>
                  </m:e>
                  <m:sub>
                    <m:r>
                      <w:rPr>
                        <w:rFonts w:ascii="Cambria Math" w:eastAsia="Calibri" w:hAnsi="Cambria Math" w:cs="B Nazanin"/>
                        <w:sz w:val="16"/>
                        <w:szCs w:val="16"/>
                      </w:rPr>
                      <m:t>t</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68/3</w:t>
            </w:r>
          </w:p>
        </w:tc>
        <w:tc>
          <w:tcPr>
            <w:tcW w:w="987"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003/0</w:t>
            </w:r>
          </w:p>
        </w:tc>
        <w:tc>
          <w:tcPr>
            <w:tcW w:w="997"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GPPE</m:t>
                    </m:r>
                  </m:e>
                  <m:sub>
                    <m:r>
                      <w:rPr>
                        <w:rFonts w:ascii="Cambria Math" w:eastAsia="Calibri" w:hAnsi="Cambria Math" w:cs="B Nazanin"/>
                        <w:sz w:val="16"/>
                        <w:szCs w:val="16"/>
                      </w:rPr>
                      <m:t>t</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89/4</w:t>
            </w:r>
          </w:p>
        </w:tc>
        <w:tc>
          <w:tcPr>
            <w:tcW w:w="992"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000/0</w:t>
            </w:r>
          </w:p>
        </w:tc>
      </w:tr>
      <w:tr w:rsidR="001B5382" w:rsidRPr="00A63D7D" w:rsidTr="001B5382">
        <w:tc>
          <w:tcPr>
            <w:tcW w:w="1134"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UAE</m:t>
                    </m:r>
                  </m:e>
                  <m:sub>
                    <m:r>
                      <w:rPr>
                        <w:rFonts w:ascii="Cambria Math" w:eastAsia="Calibri" w:hAnsi="Cambria Math" w:cs="B Nazanin"/>
                        <w:sz w:val="16"/>
                        <w:szCs w:val="16"/>
                      </w:rPr>
                      <m:t>t-1</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25/4</w:t>
            </w:r>
          </w:p>
        </w:tc>
        <w:tc>
          <w:tcPr>
            <w:tcW w:w="987"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001/0</w:t>
            </w:r>
          </w:p>
        </w:tc>
        <w:tc>
          <w:tcPr>
            <w:tcW w:w="997"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GPPE</m:t>
                    </m:r>
                  </m:e>
                  <m:sub>
                    <m:r>
                      <w:rPr>
                        <w:rFonts w:ascii="Cambria Math" w:eastAsia="Calibri" w:hAnsi="Cambria Math" w:cs="B Nazanin"/>
                        <w:sz w:val="16"/>
                        <w:szCs w:val="16"/>
                      </w:rPr>
                      <m:t>t-1</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14/7</w:t>
            </w:r>
          </w:p>
        </w:tc>
        <w:tc>
          <w:tcPr>
            <w:tcW w:w="992"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000/0</w:t>
            </w:r>
          </w:p>
        </w:tc>
      </w:tr>
      <w:tr w:rsidR="001B5382" w:rsidRPr="00A63D7D" w:rsidTr="001B5382">
        <w:tc>
          <w:tcPr>
            <w:tcW w:w="1134"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UAE</m:t>
                    </m:r>
                  </m:e>
                  <m:sub>
                    <m:r>
                      <w:rPr>
                        <w:rFonts w:ascii="Cambria Math" w:eastAsia="Calibri" w:hAnsi="Cambria Math" w:cs="B Nazanin"/>
                        <w:sz w:val="16"/>
                        <w:szCs w:val="16"/>
                      </w:rPr>
                      <m:t>t-2</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58/5</w:t>
            </w:r>
          </w:p>
        </w:tc>
        <w:tc>
          <w:tcPr>
            <w:tcW w:w="987"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000/0</w:t>
            </w:r>
          </w:p>
        </w:tc>
        <w:tc>
          <w:tcPr>
            <w:tcW w:w="997"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GPPE</m:t>
                    </m:r>
                  </m:e>
                  <m:sub>
                    <m:r>
                      <w:rPr>
                        <w:rFonts w:ascii="Cambria Math" w:eastAsia="Calibri" w:hAnsi="Cambria Math" w:cs="B Nazanin"/>
                        <w:sz w:val="16"/>
                        <w:szCs w:val="16"/>
                      </w:rPr>
                      <m:t>t-2</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33/8</w:t>
            </w:r>
          </w:p>
        </w:tc>
        <w:tc>
          <w:tcPr>
            <w:tcW w:w="992"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000/0</w:t>
            </w:r>
          </w:p>
        </w:tc>
      </w:tr>
      <w:tr w:rsidR="001B5382" w:rsidRPr="00A63D7D" w:rsidTr="001B5382">
        <w:trPr>
          <w:trHeight w:val="258"/>
        </w:trPr>
        <w:tc>
          <w:tcPr>
            <w:tcW w:w="1134"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i/>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UAE</m:t>
                    </m:r>
                  </m:e>
                  <m:sub>
                    <m:r>
                      <w:rPr>
                        <w:rFonts w:ascii="Cambria Math" w:eastAsia="Calibri" w:hAnsi="Cambria Math" w:cs="B Nazanin"/>
                        <w:sz w:val="16"/>
                        <w:szCs w:val="16"/>
                      </w:rPr>
                      <m:t>t-3</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47/3</w:t>
            </w:r>
          </w:p>
        </w:tc>
        <w:tc>
          <w:tcPr>
            <w:tcW w:w="987"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004/0</w:t>
            </w:r>
          </w:p>
        </w:tc>
        <w:tc>
          <w:tcPr>
            <w:tcW w:w="997"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tl/>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CMCP</m:t>
                    </m:r>
                  </m:e>
                  <m:sub>
                    <m:r>
                      <w:rPr>
                        <w:rFonts w:ascii="Cambria Math" w:eastAsia="Calibri" w:hAnsi="Cambria Math" w:cs="B Nazanin"/>
                        <w:sz w:val="16"/>
                        <w:szCs w:val="16"/>
                      </w:rPr>
                      <m:t>t</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43/8</w:t>
            </w:r>
          </w:p>
        </w:tc>
        <w:tc>
          <w:tcPr>
            <w:tcW w:w="992"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000/0</w:t>
            </w:r>
          </w:p>
        </w:tc>
      </w:tr>
      <w:tr w:rsidR="001B5382" w:rsidRPr="00A63D7D" w:rsidTr="001B5382">
        <w:trPr>
          <w:trHeight w:val="206"/>
        </w:trPr>
        <w:tc>
          <w:tcPr>
            <w:tcW w:w="1134"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tl/>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LI</m:t>
                    </m:r>
                  </m:e>
                  <m:sub>
                    <m:r>
                      <w:rPr>
                        <w:rFonts w:ascii="Cambria Math" w:eastAsia="Calibri" w:hAnsi="Cambria Math" w:cs="B Nazanin"/>
                        <w:sz w:val="16"/>
                        <w:szCs w:val="16"/>
                      </w:rPr>
                      <m:t>t</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77/3</w:t>
            </w:r>
          </w:p>
        </w:tc>
        <w:tc>
          <w:tcPr>
            <w:tcW w:w="987"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000/0</w:t>
            </w:r>
          </w:p>
        </w:tc>
        <w:tc>
          <w:tcPr>
            <w:tcW w:w="997"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CMCP</m:t>
                    </m:r>
                  </m:e>
                  <m:sub>
                    <m:r>
                      <w:rPr>
                        <w:rFonts w:ascii="Cambria Math" w:eastAsia="Calibri" w:hAnsi="Cambria Math" w:cs="B Nazanin"/>
                        <w:sz w:val="16"/>
                        <w:szCs w:val="16"/>
                      </w:rPr>
                      <m:t>t-1</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12/11</w:t>
            </w:r>
          </w:p>
        </w:tc>
        <w:tc>
          <w:tcPr>
            <w:tcW w:w="992"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000/0</w:t>
            </w:r>
          </w:p>
        </w:tc>
      </w:tr>
      <w:tr w:rsidR="001B5382" w:rsidRPr="00A63D7D" w:rsidTr="001B5382">
        <w:tc>
          <w:tcPr>
            <w:tcW w:w="1134"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LI</m:t>
                    </m:r>
                  </m:e>
                  <m:sub>
                    <m:r>
                      <w:rPr>
                        <w:rFonts w:ascii="Cambria Math" w:eastAsia="Calibri" w:hAnsi="Cambria Math" w:cs="B Nazanin"/>
                        <w:sz w:val="16"/>
                        <w:szCs w:val="16"/>
                      </w:rPr>
                      <m:t>t-1</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76/5</w:t>
            </w:r>
          </w:p>
        </w:tc>
        <w:tc>
          <w:tcPr>
            <w:tcW w:w="987"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Pr>
            </w:pPr>
            <w:r w:rsidRPr="00A63D7D">
              <w:rPr>
                <w:rFonts w:ascii="Times New Roman" w:hAnsi="Times New Roman" w:cs="B Nazanin" w:hint="cs"/>
                <w:sz w:val="16"/>
                <w:szCs w:val="16"/>
                <w:rtl/>
              </w:rPr>
              <w:t>000/0</w:t>
            </w:r>
          </w:p>
        </w:tc>
        <w:tc>
          <w:tcPr>
            <w:tcW w:w="997" w:type="dxa"/>
            <w:tcBorders>
              <w:top w:val="single" w:sz="4" w:space="0" w:color="auto"/>
              <w:left w:val="single" w:sz="4" w:space="0" w:color="auto"/>
              <w:bottom w:val="single" w:sz="4" w:space="0" w:color="auto"/>
              <w:right w:val="single" w:sz="4" w:space="0" w:color="auto"/>
            </w:tcBorders>
            <w:hideMark/>
          </w:tcPr>
          <w:p w:rsidR="001B5382" w:rsidRPr="00A63D7D" w:rsidRDefault="00AD48D3" w:rsidP="001B5382">
            <w:pPr>
              <w:bidi/>
              <w:jc w:val="center"/>
              <w:rPr>
                <w:rFonts w:ascii="Times New Roman" w:hAnsi="Times New Roman" w:cs="B Nazanin"/>
                <w:sz w:val="16"/>
                <w:szCs w:val="16"/>
              </w:rPr>
            </w:pPr>
            <m:oMathPara>
              <m:oMath>
                <m:sSub>
                  <m:sSubPr>
                    <m:ctrlPr>
                      <w:rPr>
                        <w:rFonts w:ascii="Cambria Math" w:eastAsia="Calibri" w:hAnsi="Cambria Math" w:cs="B Nazanin"/>
                        <w:sz w:val="16"/>
                        <w:szCs w:val="16"/>
                      </w:rPr>
                    </m:ctrlPr>
                  </m:sSubPr>
                  <m:e>
                    <m:r>
                      <w:rPr>
                        <w:rFonts w:ascii="Cambria Math" w:eastAsia="Calibri" w:hAnsi="Cambria Math" w:cs="B Nazanin"/>
                        <w:sz w:val="16"/>
                        <w:szCs w:val="16"/>
                      </w:rPr>
                      <m:t>CMCP</m:t>
                    </m:r>
                  </m:e>
                  <m:sub>
                    <m:r>
                      <w:rPr>
                        <w:rFonts w:ascii="Cambria Math" w:eastAsia="Calibri" w:hAnsi="Cambria Math" w:cs="B Nazanin"/>
                        <w:sz w:val="16"/>
                        <w:szCs w:val="16"/>
                      </w:rPr>
                      <m:t>t-2</m:t>
                    </m:r>
                  </m:sub>
                </m:sSub>
              </m:oMath>
            </m:oMathPara>
          </w:p>
        </w:tc>
        <w:tc>
          <w:tcPr>
            <w:tcW w:w="851"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69/14</w:t>
            </w:r>
          </w:p>
        </w:tc>
        <w:tc>
          <w:tcPr>
            <w:tcW w:w="992" w:type="dxa"/>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sz w:val="16"/>
                <w:szCs w:val="16"/>
                <w:rtl/>
              </w:rPr>
            </w:pPr>
            <w:r w:rsidRPr="00A63D7D">
              <w:rPr>
                <w:rFonts w:ascii="Times New Roman" w:hAnsi="Times New Roman" w:cs="B Nazanin" w:hint="cs"/>
                <w:sz w:val="16"/>
                <w:szCs w:val="16"/>
                <w:rtl/>
              </w:rPr>
              <w:t>000/0</w:t>
            </w:r>
          </w:p>
        </w:tc>
      </w:tr>
      <w:tr w:rsidR="001B5382" w:rsidRPr="00A63D7D" w:rsidTr="001B5382">
        <w:tc>
          <w:tcPr>
            <w:tcW w:w="5812" w:type="dxa"/>
            <w:gridSpan w:val="6"/>
            <w:tcBorders>
              <w:top w:val="single" w:sz="4" w:space="0" w:color="auto"/>
              <w:left w:val="single" w:sz="4" w:space="0" w:color="auto"/>
              <w:bottom w:val="single" w:sz="4" w:space="0" w:color="auto"/>
              <w:right w:val="single" w:sz="4" w:space="0" w:color="auto"/>
            </w:tcBorders>
          </w:tcPr>
          <w:p w:rsidR="001B5382" w:rsidRPr="00A63D7D" w:rsidRDefault="001B5382" w:rsidP="001B5382">
            <w:pPr>
              <w:autoSpaceDE w:val="0"/>
              <w:autoSpaceDN w:val="0"/>
              <w:bidi/>
              <w:adjustRightInd w:val="0"/>
              <w:jc w:val="center"/>
              <w:rPr>
                <w:rFonts w:ascii="Times New Roman" w:hAnsi="Times New Roman" w:cs="B Nazanin"/>
                <w:sz w:val="16"/>
                <w:szCs w:val="16"/>
                <w:rtl/>
              </w:rPr>
            </w:pPr>
            <w:r w:rsidRPr="00A63D7D">
              <w:rPr>
                <w:rFonts w:ascii="Times New Roman" w:hAnsi="Times New Roman" w:cs="B Nazanin" w:hint="cs"/>
                <w:sz w:val="16"/>
                <w:szCs w:val="16"/>
                <w:rtl/>
              </w:rPr>
              <w:t>*بیانگر متغیر انتقال مناسب است.</w:t>
            </w:r>
          </w:p>
        </w:tc>
      </w:tr>
    </w:tbl>
    <w:p w:rsidR="0002666C" w:rsidRPr="00AC35C7" w:rsidRDefault="0002666C" w:rsidP="00AC35C7">
      <w:pPr>
        <w:bidi/>
        <w:spacing w:after="0" w:line="240" w:lineRule="auto"/>
        <w:jc w:val="center"/>
        <w:rPr>
          <w:rFonts w:ascii="Times New Roman" w:hAnsi="Times New Roman" w:cs="B Nazanin"/>
          <w:b/>
          <w:bCs/>
          <w:sz w:val="18"/>
          <w:szCs w:val="23"/>
          <w:rtl/>
          <w:lang w:bidi="fa-IR"/>
        </w:rPr>
      </w:pPr>
      <w:r w:rsidRPr="00D5358B">
        <w:rPr>
          <w:rFonts w:ascii="Times New Roman" w:hAnsi="Times New Roman" w:cs="B Nazanin" w:hint="cs"/>
          <w:b/>
          <w:bCs/>
          <w:sz w:val="18"/>
          <w:szCs w:val="23"/>
          <w:highlight w:val="yellow"/>
          <w:rtl/>
          <w:lang w:bidi="fa-IR"/>
        </w:rPr>
        <w:t>جدول (6). آزمون غیرخطی بودن مدل و تعیین نوع مدل</w:t>
      </w:r>
    </w:p>
    <w:p w:rsidR="0002666C" w:rsidRPr="00AC35C7" w:rsidRDefault="0002666C" w:rsidP="00A63D7D">
      <w:pPr>
        <w:autoSpaceDE w:val="0"/>
        <w:autoSpaceDN w:val="0"/>
        <w:bidi/>
        <w:adjustRightInd w:val="0"/>
        <w:spacing w:after="0" w:line="240" w:lineRule="auto"/>
        <w:rPr>
          <w:rFonts w:ascii="Times New Roman" w:hAnsi="Times New Roman" w:cs="B Nazanin"/>
          <w:sz w:val="18"/>
          <w:szCs w:val="16"/>
          <w:rtl/>
          <w:lang w:bidi="fa-IR"/>
        </w:rPr>
      </w:pPr>
      <w:r w:rsidRPr="00AC35C7">
        <w:rPr>
          <w:rFonts w:ascii="Times New Roman" w:hAnsi="Times New Roman" w:cs="B Nazanin" w:hint="cs"/>
          <w:sz w:val="18"/>
          <w:szCs w:val="20"/>
          <w:rtl/>
          <w:lang w:bidi="fa-IR"/>
        </w:rPr>
        <w:t xml:space="preserve">           </w:t>
      </w:r>
      <w:r w:rsidR="00A63D7D" w:rsidRPr="00A63D7D">
        <w:rPr>
          <w:rFonts w:ascii="Times New Roman" w:hAnsi="Times New Roman" w:cs="B Nazanin" w:hint="cs"/>
          <w:sz w:val="20"/>
          <w:szCs w:val="20"/>
          <w:rtl/>
          <w:lang w:bidi="fa-IR"/>
        </w:rPr>
        <w:t>منبع:</w:t>
      </w:r>
      <w:r w:rsidR="00A63D7D" w:rsidRPr="00AC35C7">
        <w:rPr>
          <w:rFonts w:ascii="Times New Roman" w:hAnsi="Times New Roman" w:cs="B Nazanin" w:hint="cs"/>
          <w:sz w:val="18"/>
          <w:szCs w:val="16"/>
          <w:rtl/>
          <w:lang w:bidi="fa-IR"/>
        </w:rPr>
        <w:t xml:space="preserve"> یافته</w:t>
      </w:r>
      <w:r w:rsidR="00A63D7D" w:rsidRPr="00AC35C7">
        <w:rPr>
          <w:rFonts w:ascii="Times New Roman" w:hAnsi="Times New Roman" w:cs="Times New Roman" w:hint="cs"/>
          <w:sz w:val="18"/>
          <w:szCs w:val="16"/>
          <w:rtl/>
          <w:lang w:bidi="fa-IR"/>
        </w:rPr>
        <w:t>⁫</w:t>
      </w:r>
      <w:r w:rsidR="00A63D7D" w:rsidRPr="00AC35C7">
        <w:rPr>
          <w:rFonts w:ascii="Times New Roman" w:hAnsi="Times New Roman" w:cs="B Nazanin" w:hint="cs"/>
          <w:sz w:val="18"/>
          <w:szCs w:val="16"/>
          <w:rtl/>
          <w:lang w:bidi="fa-IR"/>
        </w:rPr>
        <w:t>های پژوهش</w:t>
      </w:r>
    </w:p>
    <w:p w:rsidR="0002666C" w:rsidRPr="00AC35C7" w:rsidRDefault="0002666C" w:rsidP="00AC35C7">
      <w:pPr>
        <w:bidi/>
        <w:spacing w:after="0" w:line="240" w:lineRule="auto"/>
        <w:jc w:val="lowKashida"/>
        <w:rPr>
          <w:rFonts w:ascii="Times New Roman" w:hAnsi="Times New Roman" w:cs="B Nazanin"/>
          <w:sz w:val="18"/>
          <w:szCs w:val="23"/>
          <w:rtl/>
          <w:lang w:bidi="fa-IR"/>
        </w:rPr>
      </w:pPr>
      <w:r w:rsidRPr="00AC35C7">
        <w:rPr>
          <w:rFonts w:ascii="Times New Roman" w:hAnsi="Times New Roman" w:cs="B Nazanin" w:hint="cs"/>
          <w:sz w:val="18"/>
          <w:szCs w:val="23"/>
          <w:rtl/>
          <w:lang w:bidi="fa-IR"/>
        </w:rPr>
        <w:t xml:space="preserve">با توجه به مقدار آماره </w:t>
      </w:r>
      <w:r w:rsidRPr="00AC35C7">
        <w:rPr>
          <w:rFonts w:ascii="Times New Roman" w:hAnsi="Times New Roman" w:cs="B Nazanin"/>
          <w:sz w:val="18"/>
          <w:szCs w:val="23"/>
          <w:lang w:bidi="fa-IR"/>
        </w:rPr>
        <w:t>F</w:t>
      </w:r>
      <w:r w:rsidRPr="00AC35C7">
        <w:rPr>
          <w:rFonts w:ascii="Times New Roman" w:hAnsi="Times New Roman" w:cs="B Nazanin" w:hint="cs"/>
          <w:sz w:val="18"/>
          <w:szCs w:val="23"/>
          <w:rtl/>
          <w:lang w:bidi="fa-IR"/>
        </w:rPr>
        <w:t xml:space="preserve"> و ارزش احتمال آن در جدول (6)، فرضیه صفر آزمون مبنی بر خطی بودن مدل برای کلیه متغیرها رد می‌شود و رابطه غیر‌خطی پذیرفته می‌شود. هر یک از متغیرها که مدل غیرخطی برای آن تایید شده است قابلیت انتخاب به عنوان متغیر انتقال را دارند. اما نتایج جدول (6) نشان می‌دهد که مناسب‌ترین متغیر انتقال، شاخص نااطمینانی متغیرهای کلان اقتصادی با دو وقفه (</w:t>
      </w:r>
      <m:oMath>
        <m:sSub>
          <m:sSubPr>
            <m:ctrlPr>
              <w:rPr>
                <w:rFonts w:ascii="Cambria Math" w:eastAsia="Calibri" w:hAnsi="Cambria Math" w:cs="B Nazanin"/>
                <w:sz w:val="18"/>
                <w:szCs w:val="23"/>
                <w:lang w:bidi="fa-IR"/>
              </w:rPr>
            </m:ctrlPr>
          </m:sSubPr>
          <m:e>
            <m:r>
              <w:rPr>
                <w:rFonts w:ascii="Cambria Math" w:eastAsia="Calibri" w:hAnsi="Cambria Math" w:cs="B Nazanin"/>
                <w:sz w:val="18"/>
                <w:szCs w:val="23"/>
                <w:lang w:bidi="fa-IR"/>
              </w:rPr>
              <m:t>MacUn</m:t>
            </m:r>
          </m:e>
          <m:sub>
            <m:r>
              <w:rPr>
                <w:rFonts w:ascii="Cambria Math" w:eastAsia="Calibri" w:hAnsi="Cambria Math" w:cs="B Nazanin"/>
                <w:sz w:val="18"/>
                <w:szCs w:val="23"/>
                <w:lang w:bidi="fa-IR"/>
              </w:rPr>
              <m:t>t-2</m:t>
            </m:r>
          </m:sub>
        </m:sSub>
      </m:oMath>
      <w:r w:rsidRPr="00AC35C7">
        <w:rPr>
          <w:rFonts w:ascii="Times New Roman" w:hAnsi="Times New Roman" w:cs="B Nazanin" w:hint="cs"/>
          <w:sz w:val="18"/>
          <w:szCs w:val="23"/>
          <w:rtl/>
          <w:lang w:bidi="fa-IR"/>
        </w:rPr>
        <w:t xml:space="preserve">) است که آماره </w:t>
      </w:r>
      <w:r w:rsidRPr="00AC35C7">
        <w:rPr>
          <w:rFonts w:ascii="Times New Roman" w:hAnsi="Times New Roman" w:cs="B Nazanin"/>
          <w:sz w:val="18"/>
          <w:szCs w:val="23"/>
          <w:lang w:bidi="fa-IR"/>
        </w:rPr>
        <w:t>F</w:t>
      </w:r>
      <w:r w:rsidRPr="00AC35C7">
        <w:rPr>
          <w:rFonts w:ascii="Times New Roman" w:hAnsi="Times New Roman" w:cs="B Nazanin" w:hint="cs"/>
          <w:sz w:val="18"/>
          <w:szCs w:val="23"/>
          <w:rtl/>
          <w:lang w:bidi="fa-IR"/>
        </w:rPr>
        <w:t xml:space="preserve"> آن بزرگتر از سایر متغیرهاست و فرضیه خطی بودن برای آن به طور قوی‌تری رد شده است. اکنون که متغیر انتقال الگوی (4) مشخص شد، به انجام آزمون</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های </w:t>
      </w:r>
      <m:oMath>
        <m:sSub>
          <m:sSubPr>
            <m:ctrlPr>
              <w:rPr>
                <w:rFonts w:ascii="Cambria Math" w:hAnsi="Cambria Math" w:cs="B Nazanin"/>
                <w:sz w:val="18"/>
                <w:szCs w:val="23"/>
                <w:lang w:bidi="fa-IR"/>
              </w:rPr>
            </m:ctrlPr>
          </m:sSubPr>
          <m:e>
            <m:r>
              <w:rPr>
                <w:rFonts w:ascii="Cambria Math" w:hAnsi="Cambria Math" w:cs="B Nazanin"/>
                <w:sz w:val="18"/>
                <w:szCs w:val="23"/>
                <w:lang w:bidi="fa-IR"/>
              </w:rPr>
              <m:t>F</m:t>
            </m:r>
          </m:e>
          <m:sub>
            <m:r>
              <m:rPr>
                <m:sty m:val="p"/>
              </m:rPr>
              <w:rPr>
                <w:rFonts w:ascii="Cambria Math" w:hAnsi="Cambria Math" w:cs="B Nazanin"/>
                <w:sz w:val="18"/>
                <w:szCs w:val="23"/>
                <w:lang w:bidi="fa-IR"/>
              </w:rPr>
              <m:t>2</m:t>
            </m:r>
          </m:sub>
        </m:sSub>
      </m:oMath>
      <w:r w:rsidRPr="00AC35C7">
        <w:rPr>
          <w:rFonts w:ascii="Times New Roman" w:hAnsi="Times New Roman" w:cs="B Nazanin" w:hint="cs"/>
          <w:sz w:val="18"/>
          <w:szCs w:val="23"/>
          <w:rtl/>
          <w:lang w:bidi="fa-IR"/>
        </w:rPr>
        <w:t xml:space="preserve">، </w:t>
      </w:r>
      <m:oMath>
        <m:sSub>
          <m:sSubPr>
            <m:ctrlPr>
              <w:rPr>
                <w:rFonts w:ascii="Cambria Math" w:hAnsi="Cambria Math" w:cs="B Nazanin"/>
                <w:sz w:val="18"/>
                <w:szCs w:val="23"/>
                <w:lang w:bidi="fa-IR"/>
              </w:rPr>
            </m:ctrlPr>
          </m:sSubPr>
          <m:e>
            <m:r>
              <w:rPr>
                <w:rFonts w:ascii="Cambria Math" w:hAnsi="Cambria Math" w:cs="B Nazanin"/>
                <w:sz w:val="18"/>
                <w:szCs w:val="23"/>
                <w:lang w:bidi="fa-IR"/>
              </w:rPr>
              <m:t>F</m:t>
            </m:r>
          </m:e>
          <m:sub>
            <m:r>
              <m:rPr>
                <m:sty m:val="p"/>
              </m:rPr>
              <w:rPr>
                <w:rFonts w:ascii="Cambria Math" w:hAnsi="Cambria Math" w:cs="B Nazanin"/>
                <w:sz w:val="18"/>
                <w:szCs w:val="23"/>
                <w:lang w:bidi="fa-IR"/>
              </w:rPr>
              <m:t>3</m:t>
            </m:r>
          </m:sub>
        </m:sSub>
      </m:oMath>
      <w:r w:rsidRPr="00AC35C7">
        <w:rPr>
          <w:rFonts w:ascii="Times New Roman" w:hAnsi="Times New Roman" w:cs="B Nazanin" w:hint="cs"/>
          <w:sz w:val="18"/>
          <w:szCs w:val="23"/>
          <w:rtl/>
          <w:lang w:bidi="fa-IR"/>
        </w:rPr>
        <w:t xml:space="preserve"> و </w:t>
      </w:r>
      <m:oMath>
        <m:sSub>
          <m:sSubPr>
            <m:ctrlPr>
              <w:rPr>
                <w:rFonts w:ascii="Cambria Math" w:hAnsi="Cambria Math" w:cs="B Nazanin"/>
                <w:sz w:val="18"/>
                <w:szCs w:val="23"/>
                <w:lang w:bidi="fa-IR"/>
              </w:rPr>
            </m:ctrlPr>
          </m:sSubPr>
          <m:e>
            <m:r>
              <w:rPr>
                <w:rFonts w:ascii="Cambria Math" w:hAnsi="Cambria Math" w:cs="B Nazanin"/>
                <w:sz w:val="18"/>
                <w:szCs w:val="23"/>
                <w:lang w:bidi="fa-IR"/>
              </w:rPr>
              <m:t>F</m:t>
            </m:r>
          </m:e>
          <m:sub>
            <m:r>
              <m:rPr>
                <m:sty m:val="p"/>
              </m:rPr>
              <w:rPr>
                <w:rFonts w:ascii="Cambria Math" w:hAnsi="Cambria Math" w:cs="B Nazanin"/>
                <w:sz w:val="18"/>
                <w:szCs w:val="23"/>
                <w:lang w:bidi="fa-IR"/>
              </w:rPr>
              <m:t>4</m:t>
            </m:r>
          </m:sub>
        </m:sSub>
      </m:oMath>
      <w:r w:rsidRPr="00AC35C7">
        <w:rPr>
          <w:rFonts w:ascii="Times New Roman" w:hAnsi="Times New Roman" w:cs="B Nazanin" w:hint="cs"/>
          <w:sz w:val="18"/>
          <w:szCs w:val="23"/>
          <w:rtl/>
          <w:lang w:bidi="fa-IR"/>
        </w:rPr>
        <w:t xml:space="preserve"> به منظور تعیین نوع الگو و تعداد رژیم</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های الگوی غیرخطی اقدام می‌شود. نتایج آزمون مذکور در جدول (7) ارائه شده است. </w:t>
      </w:r>
    </w:p>
    <w:p w:rsidR="0002666C" w:rsidRPr="00AC35C7" w:rsidRDefault="0002666C" w:rsidP="00AC35C7">
      <w:pPr>
        <w:bidi/>
        <w:spacing w:after="0" w:line="240" w:lineRule="auto"/>
        <w:jc w:val="center"/>
        <w:rPr>
          <w:rFonts w:ascii="Times New Roman" w:hAnsi="Times New Roman" w:cs="B Nazanin"/>
          <w:b/>
          <w:bCs/>
          <w:sz w:val="18"/>
          <w:szCs w:val="23"/>
          <w:rtl/>
          <w:lang w:bidi="fa-IR"/>
        </w:rPr>
      </w:pPr>
      <w:r w:rsidRPr="00AC35C7">
        <w:rPr>
          <w:rFonts w:ascii="Times New Roman" w:hAnsi="Times New Roman" w:cs="B Nazanin" w:hint="cs"/>
          <w:b/>
          <w:bCs/>
          <w:sz w:val="18"/>
          <w:szCs w:val="23"/>
          <w:rtl/>
          <w:lang w:bidi="fa-IR"/>
        </w:rPr>
        <w:t>جدول (7)- نتایج آزمون تعیین نوع الگو</w:t>
      </w:r>
    </w:p>
    <w:tbl>
      <w:tblPr>
        <w:tblStyle w:val="TableGrid"/>
        <w:bidiVisual/>
        <w:tblW w:w="0" w:type="auto"/>
        <w:jc w:val="center"/>
        <w:tblInd w:w="907" w:type="dxa"/>
        <w:tblLook w:val="04A0" w:firstRow="1" w:lastRow="0" w:firstColumn="1" w:lastColumn="0" w:noHBand="0" w:noVBand="1"/>
      </w:tblPr>
      <w:tblGrid>
        <w:gridCol w:w="1417"/>
        <w:gridCol w:w="851"/>
        <w:gridCol w:w="839"/>
        <w:gridCol w:w="862"/>
        <w:gridCol w:w="1129"/>
      </w:tblGrid>
      <w:tr w:rsidR="0002666C" w:rsidRPr="00A63D7D" w:rsidTr="00A63D7D">
        <w:trPr>
          <w:jc w:val="center"/>
        </w:trPr>
        <w:tc>
          <w:tcPr>
            <w:tcW w:w="1417" w:type="dxa"/>
          </w:tcPr>
          <w:p w:rsidR="0002666C" w:rsidRPr="00A63D7D" w:rsidRDefault="0002666C" w:rsidP="00AC35C7">
            <w:pPr>
              <w:bidi/>
              <w:jc w:val="center"/>
              <w:rPr>
                <w:rFonts w:ascii="Times New Roman" w:hAnsi="Times New Roman" w:cs="B Nazanin"/>
                <w:b/>
                <w:bCs/>
                <w:sz w:val="16"/>
                <w:szCs w:val="16"/>
                <w:rtl/>
                <w:lang w:bidi="fa-IR"/>
              </w:rPr>
            </w:pPr>
            <w:r w:rsidRPr="00A63D7D">
              <w:rPr>
                <w:rFonts w:ascii="Times New Roman" w:hAnsi="Times New Roman" w:cs="B Nazanin" w:hint="cs"/>
                <w:b/>
                <w:bCs/>
                <w:sz w:val="16"/>
                <w:szCs w:val="16"/>
                <w:rtl/>
                <w:lang w:bidi="fa-IR"/>
              </w:rPr>
              <w:t>آزمون</w:t>
            </w:r>
          </w:p>
        </w:tc>
        <w:tc>
          <w:tcPr>
            <w:tcW w:w="851" w:type="dxa"/>
          </w:tcPr>
          <w:p w:rsidR="0002666C" w:rsidRPr="00A63D7D" w:rsidRDefault="00AD48D3" w:rsidP="00AC35C7">
            <w:pPr>
              <w:bidi/>
              <w:jc w:val="center"/>
              <w:rPr>
                <w:rFonts w:ascii="Times New Roman" w:hAnsi="Times New Roman" w:cs="B Nazanin"/>
                <w:b/>
                <w:bCs/>
                <w:sz w:val="16"/>
                <w:szCs w:val="16"/>
                <w:rtl/>
                <w:lang w:bidi="fa-IR"/>
              </w:rPr>
            </w:pPr>
            <m:oMathPara>
              <m:oMath>
                <m:sSub>
                  <m:sSubPr>
                    <m:ctrlPr>
                      <w:rPr>
                        <w:rFonts w:ascii="Cambria Math" w:hAnsi="Cambria Math" w:cs="B Nazanin"/>
                        <w:b/>
                        <w:bCs/>
                        <w:sz w:val="16"/>
                        <w:szCs w:val="16"/>
                        <w:lang w:bidi="fa-IR"/>
                      </w:rPr>
                    </m:ctrlPr>
                  </m:sSubPr>
                  <m:e>
                    <m:r>
                      <m:rPr>
                        <m:sty m:val="bi"/>
                      </m:rPr>
                      <w:rPr>
                        <w:rFonts w:ascii="Cambria Math" w:hAnsi="Cambria Math" w:cs="B Nazanin"/>
                        <w:sz w:val="16"/>
                        <w:szCs w:val="16"/>
                        <w:lang w:bidi="fa-IR"/>
                      </w:rPr>
                      <m:t>F</m:t>
                    </m:r>
                  </m:e>
                  <m:sub>
                    <m:r>
                      <m:rPr>
                        <m:sty m:val="b"/>
                      </m:rPr>
                      <w:rPr>
                        <w:rFonts w:ascii="Cambria Math" w:hAnsi="Cambria Math" w:cs="B Nazanin"/>
                        <w:sz w:val="16"/>
                        <w:szCs w:val="16"/>
                        <w:lang w:bidi="fa-IR"/>
                      </w:rPr>
                      <m:t>2</m:t>
                    </m:r>
                  </m:sub>
                </m:sSub>
              </m:oMath>
            </m:oMathPara>
          </w:p>
        </w:tc>
        <w:tc>
          <w:tcPr>
            <w:tcW w:w="839" w:type="dxa"/>
          </w:tcPr>
          <w:p w:rsidR="0002666C" w:rsidRPr="00A63D7D" w:rsidRDefault="00AD48D3" w:rsidP="00AC35C7">
            <w:pPr>
              <w:bidi/>
              <w:jc w:val="center"/>
              <w:rPr>
                <w:rFonts w:ascii="Times New Roman" w:hAnsi="Times New Roman" w:cs="B Nazanin"/>
                <w:b/>
                <w:bCs/>
                <w:sz w:val="16"/>
                <w:szCs w:val="16"/>
                <w:rtl/>
                <w:lang w:bidi="fa-IR"/>
              </w:rPr>
            </w:pPr>
            <m:oMathPara>
              <m:oMath>
                <m:sSub>
                  <m:sSubPr>
                    <m:ctrlPr>
                      <w:rPr>
                        <w:rFonts w:ascii="Cambria Math" w:hAnsi="Cambria Math" w:cs="B Nazanin"/>
                        <w:b/>
                        <w:bCs/>
                        <w:sz w:val="16"/>
                        <w:szCs w:val="16"/>
                        <w:lang w:bidi="fa-IR"/>
                      </w:rPr>
                    </m:ctrlPr>
                  </m:sSubPr>
                  <m:e>
                    <m:r>
                      <m:rPr>
                        <m:sty m:val="bi"/>
                      </m:rPr>
                      <w:rPr>
                        <w:rFonts w:ascii="Cambria Math" w:hAnsi="Cambria Math" w:cs="B Nazanin"/>
                        <w:sz w:val="16"/>
                        <w:szCs w:val="16"/>
                        <w:lang w:bidi="fa-IR"/>
                      </w:rPr>
                      <m:t>F</m:t>
                    </m:r>
                  </m:e>
                  <m:sub>
                    <m:r>
                      <m:rPr>
                        <m:sty m:val="b"/>
                      </m:rPr>
                      <w:rPr>
                        <w:rFonts w:ascii="Cambria Math" w:hAnsi="Cambria Math" w:cs="B Nazanin"/>
                        <w:sz w:val="16"/>
                        <w:szCs w:val="16"/>
                        <w:lang w:bidi="fa-IR"/>
                      </w:rPr>
                      <m:t>3</m:t>
                    </m:r>
                  </m:sub>
                </m:sSub>
              </m:oMath>
            </m:oMathPara>
          </w:p>
        </w:tc>
        <w:tc>
          <w:tcPr>
            <w:tcW w:w="862" w:type="dxa"/>
          </w:tcPr>
          <w:p w:rsidR="0002666C" w:rsidRPr="00A63D7D" w:rsidRDefault="00AD48D3" w:rsidP="00AC35C7">
            <w:pPr>
              <w:bidi/>
              <w:jc w:val="center"/>
              <w:rPr>
                <w:rFonts w:ascii="Times New Roman" w:hAnsi="Times New Roman" w:cs="B Nazanin"/>
                <w:b/>
                <w:bCs/>
                <w:sz w:val="16"/>
                <w:szCs w:val="16"/>
                <w:rtl/>
                <w:lang w:bidi="fa-IR"/>
              </w:rPr>
            </w:pPr>
            <m:oMathPara>
              <m:oMath>
                <m:sSub>
                  <m:sSubPr>
                    <m:ctrlPr>
                      <w:rPr>
                        <w:rFonts w:ascii="Cambria Math" w:hAnsi="Cambria Math" w:cs="B Nazanin"/>
                        <w:b/>
                        <w:bCs/>
                        <w:sz w:val="16"/>
                        <w:szCs w:val="16"/>
                        <w:lang w:bidi="fa-IR"/>
                      </w:rPr>
                    </m:ctrlPr>
                  </m:sSubPr>
                  <m:e>
                    <m:r>
                      <m:rPr>
                        <m:sty m:val="bi"/>
                      </m:rPr>
                      <w:rPr>
                        <w:rFonts w:ascii="Cambria Math" w:hAnsi="Cambria Math" w:cs="B Nazanin"/>
                        <w:sz w:val="16"/>
                        <w:szCs w:val="16"/>
                        <w:lang w:bidi="fa-IR"/>
                      </w:rPr>
                      <m:t>F</m:t>
                    </m:r>
                  </m:e>
                  <m:sub>
                    <m:r>
                      <m:rPr>
                        <m:sty m:val="b"/>
                      </m:rPr>
                      <w:rPr>
                        <w:rFonts w:ascii="Cambria Math" w:hAnsi="Cambria Math" w:cs="B Nazanin"/>
                        <w:sz w:val="16"/>
                        <w:szCs w:val="16"/>
                        <w:lang w:bidi="fa-IR"/>
                      </w:rPr>
                      <m:t>4</m:t>
                    </m:r>
                  </m:sub>
                </m:sSub>
              </m:oMath>
            </m:oMathPara>
          </w:p>
        </w:tc>
        <w:tc>
          <w:tcPr>
            <w:tcW w:w="1129" w:type="dxa"/>
          </w:tcPr>
          <w:p w:rsidR="0002666C" w:rsidRPr="00A63D7D" w:rsidRDefault="0002666C" w:rsidP="00AC35C7">
            <w:pPr>
              <w:bidi/>
              <w:jc w:val="center"/>
              <w:rPr>
                <w:rFonts w:ascii="Times New Roman" w:hAnsi="Times New Roman" w:cs="B Nazanin"/>
                <w:b/>
                <w:bCs/>
                <w:sz w:val="16"/>
                <w:szCs w:val="16"/>
                <w:lang w:bidi="fa-IR"/>
              </w:rPr>
            </w:pPr>
            <w:r w:rsidRPr="00A63D7D">
              <w:rPr>
                <w:rFonts w:ascii="Times New Roman" w:hAnsi="Times New Roman" w:cs="B Nazanin" w:hint="cs"/>
                <w:b/>
                <w:bCs/>
                <w:sz w:val="16"/>
                <w:szCs w:val="16"/>
                <w:rtl/>
                <w:lang w:bidi="fa-IR"/>
              </w:rPr>
              <w:t>مدل پیشنهادی</w:t>
            </w:r>
          </w:p>
        </w:tc>
      </w:tr>
      <w:tr w:rsidR="0002666C" w:rsidRPr="00A63D7D" w:rsidTr="00A63D7D">
        <w:trPr>
          <w:jc w:val="center"/>
        </w:trPr>
        <w:tc>
          <w:tcPr>
            <w:tcW w:w="1417" w:type="dxa"/>
          </w:tcPr>
          <w:p w:rsidR="0002666C" w:rsidRPr="00A63D7D" w:rsidRDefault="0002666C" w:rsidP="00AC35C7">
            <w:pPr>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مقدار آماره آزمون</w:t>
            </w:r>
          </w:p>
        </w:tc>
        <w:tc>
          <w:tcPr>
            <w:tcW w:w="851" w:type="dxa"/>
          </w:tcPr>
          <w:p w:rsidR="0002666C" w:rsidRPr="00A63D7D" w:rsidRDefault="0002666C" w:rsidP="00AC35C7">
            <w:pPr>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62/10</w:t>
            </w:r>
          </w:p>
        </w:tc>
        <w:tc>
          <w:tcPr>
            <w:tcW w:w="839" w:type="dxa"/>
          </w:tcPr>
          <w:p w:rsidR="0002666C" w:rsidRPr="00A63D7D" w:rsidRDefault="0002666C" w:rsidP="00AC35C7">
            <w:pPr>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66/5</w:t>
            </w:r>
          </w:p>
        </w:tc>
        <w:tc>
          <w:tcPr>
            <w:tcW w:w="862" w:type="dxa"/>
          </w:tcPr>
          <w:p w:rsidR="0002666C" w:rsidRPr="00A63D7D" w:rsidRDefault="0002666C" w:rsidP="00AC35C7">
            <w:pPr>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96/3</w:t>
            </w:r>
          </w:p>
        </w:tc>
        <w:tc>
          <w:tcPr>
            <w:tcW w:w="1129" w:type="dxa"/>
            <w:vMerge w:val="restart"/>
          </w:tcPr>
          <w:p w:rsidR="0002666C" w:rsidRPr="00A63D7D" w:rsidRDefault="00AD48D3" w:rsidP="00AC35C7">
            <w:pPr>
              <w:bidi/>
              <w:jc w:val="center"/>
              <w:rPr>
                <w:rFonts w:ascii="Times New Roman" w:hAnsi="Times New Roman" w:cs="B Nazanin"/>
                <w:sz w:val="16"/>
                <w:szCs w:val="16"/>
                <w:rtl/>
                <w:lang w:bidi="fa-IR"/>
              </w:rPr>
            </w:pPr>
            <m:oMathPara>
              <m:oMath>
                <m:sSub>
                  <m:sSubPr>
                    <m:ctrlPr>
                      <w:rPr>
                        <w:rFonts w:ascii="Cambria Math" w:hAnsi="Cambria Math" w:cs="B Nazanin"/>
                        <w:sz w:val="16"/>
                        <w:szCs w:val="16"/>
                        <w:lang w:bidi="fa-IR"/>
                      </w:rPr>
                    </m:ctrlPr>
                  </m:sSubPr>
                  <m:e>
                    <m:r>
                      <m:rPr>
                        <m:sty m:val="p"/>
                      </m:rPr>
                      <w:rPr>
                        <w:rFonts w:ascii="Cambria Math" w:hAnsi="Cambria Math" w:cs="B Nazanin"/>
                        <w:sz w:val="16"/>
                        <w:szCs w:val="16"/>
                        <w:lang w:bidi="fa-IR"/>
                      </w:rPr>
                      <m:t>LSTR</m:t>
                    </m:r>
                  </m:e>
                  <m:sub>
                    <m:r>
                      <m:rPr>
                        <m:sty m:val="p"/>
                      </m:rPr>
                      <w:rPr>
                        <w:rFonts w:ascii="Cambria Math" w:hAnsi="Cambria Math" w:cs="B Nazanin"/>
                        <w:sz w:val="16"/>
                        <w:szCs w:val="16"/>
                        <w:lang w:bidi="fa-IR"/>
                      </w:rPr>
                      <m:t>1</m:t>
                    </m:r>
                  </m:sub>
                </m:sSub>
              </m:oMath>
            </m:oMathPara>
          </w:p>
        </w:tc>
      </w:tr>
      <w:tr w:rsidR="0002666C" w:rsidRPr="00A63D7D" w:rsidTr="00A63D7D">
        <w:trPr>
          <w:jc w:val="center"/>
        </w:trPr>
        <w:tc>
          <w:tcPr>
            <w:tcW w:w="1417" w:type="dxa"/>
          </w:tcPr>
          <w:p w:rsidR="0002666C" w:rsidRPr="00A63D7D" w:rsidRDefault="0002666C" w:rsidP="00AC35C7">
            <w:pPr>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احتمال آماره</w:t>
            </w:r>
          </w:p>
        </w:tc>
        <w:tc>
          <w:tcPr>
            <w:tcW w:w="851" w:type="dxa"/>
          </w:tcPr>
          <w:p w:rsidR="0002666C" w:rsidRPr="00A63D7D" w:rsidRDefault="0002666C" w:rsidP="00AC35C7">
            <w:pPr>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000/0</w:t>
            </w:r>
          </w:p>
        </w:tc>
        <w:tc>
          <w:tcPr>
            <w:tcW w:w="839" w:type="dxa"/>
          </w:tcPr>
          <w:p w:rsidR="0002666C" w:rsidRPr="00A63D7D" w:rsidRDefault="0002666C" w:rsidP="00AC35C7">
            <w:pPr>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000/0</w:t>
            </w:r>
          </w:p>
        </w:tc>
        <w:tc>
          <w:tcPr>
            <w:tcW w:w="862" w:type="dxa"/>
          </w:tcPr>
          <w:p w:rsidR="0002666C" w:rsidRPr="00A63D7D" w:rsidRDefault="0002666C" w:rsidP="00AC35C7">
            <w:pPr>
              <w:bidi/>
              <w:jc w:val="center"/>
              <w:rPr>
                <w:rFonts w:ascii="Times New Roman" w:hAnsi="Times New Roman" w:cs="B Nazanin"/>
                <w:sz w:val="16"/>
                <w:szCs w:val="16"/>
                <w:rtl/>
                <w:lang w:bidi="fa-IR"/>
              </w:rPr>
            </w:pPr>
            <w:r w:rsidRPr="00A63D7D">
              <w:rPr>
                <w:rFonts w:ascii="Times New Roman" w:hAnsi="Times New Roman" w:cs="B Nazanin" w:hint="cs"/>
                <w:sz w:val="16"/>
                <w:szCs w:val="16"/>
                <w:rtl/>
                <w:lang w:bidi="fa-IR"/>
              </w:rPr>
              <w:t>001/0</w:t>
            </w:r>
          </w:p>
        </w:tc>
        <w:tc>
          <w:tcPr>
            <w:tcW w:w="1129" w:type="dxa"/>
            <w:vMerge/>
          </w:tcPr>
          <w:p w:rsidR="0002666C" w:rsidRPr="00A63D7D" w:rsidRDefault="0002666C" w:rsidP="00AC35C7">
            <w:pPr>
              <w:bidi/>
              <w:jc w:val="center"/>
              <w:rPr>
                <w:rFonts w:ascii="Times New Roman" w:hAnsi="Times New Roman" w:cs="B Nazanin"/>
                <w:sz w:val="16"/>
                <w:szCs w:val="16"/>
                <w:rtl/>
                <w:lang w:bidi="fa-IR"/>
              </w:rPr>
            </w:pPr>
          </w:p>
        </w:tc>
      </w:tr>
    </w:tbl>
    <w:p w:rsidR="0002666C" w:rsidRPr="00AC35C7" w:rsidRDefault="0002666C" w:rsidP="00A63D7D">
      <w:pPr>
        <w:bidi/>
        <w:spacing w:after="0" w:line="240" w:lineRule="auto"/>
        <w:jc w:val="lowKashida"/>
        <w:rPr>
          <w:rFonts w:ascii="Times New Roman" w:hAnsi="Times New Roman" w:cs="B Nazanin"/>
          <w:sz w:val="18"/>
          <w:szCs w:val="16"/>
          <w:rtl/>
          <w:lang w:bidi="fa-IR"/>
        </w:rPr>
      </w:pPr>
      <w:r w:rsidRPr="00AC35C7">
        <w:rPr>
          <w:rFonts w:ascii="Times New Roman" w:hAnsi="Times New Roman" w:cs="B Nazanin" w:hint="cs"/>
          <w:sz w:val="18"/>
          <w:szCs w:val="20"/>
          <w:rtl/>
          <w:lang w:bidi="fa-IR"/>
        </w:rPr>
        <w:t xml:space="preserve">   </w:t>
      </w:r>
      <w:r w:rsidR="00A63D7D">
        <w:rPr>
          <w:rFonts w:ascii="Times New Roman" w:hAnsi="Times New Roman" w:cs="B Nazanin" w:hint="cs"/>
          <w:sz w:val="18"/>
          <w:szCs w:val="20"/>
          <w:rtl/>
          <w:lang w:bidi="fa-IR"/>
        </w:rPr>
        <w:t xml:space="preserve">                </w:t>
      </w:r>
      <w:r w:rsidRPr="00AC35C7">
        <w:rPr>
          <w:rFonts w:ascii="Times New Roman" w:hAnsi="Times New Roman" w:cs="B Nazanin" w:hint="cs"/>
          <w:sz w:val="18"/>
          <w:szCs w:val="20"/>
          <w:rtl/>
          <w:lang w:bidi="fa-IR"/>
        </w:rPr>
        <w:t xml:space="preserve"> </w:t>
      </w:r>
      <w:r w:rsidR="00A63D7D" w:rsidRPr="00A63D7D">
        <w:rPr>
          <w:rFonts w:ascii="Times New Roman" w:hAnsi="Times New Roman" w:cs="B Nazanin" w:hint="cs"/>
          <w:sz w:val="20"/>
          <w:szCs w:val="20"/>
          <w:rtl/>
          <w:lang w:bidi="fa-IR"/>
        </w:rPr>
        <w:t>منبع:</w:t>
      </w:r>
      <w:r w:rsidR="00A63D7D" w:rsidRPr="00AC35C7">
        <w:rPr>
          <w:rFonts w:ascii="Times New Roman" w:hAnsi="Times New Roman" w:cs="B Nazanin" w:hint="cs"/>
          <w:sz w:val="18"/>
          <w:szCs w:val="16"/>
          <w:rtl/>
          <w:lang w:bidi="fa-IR"/>
        </w:rPr>
        <w:t xml:space="preserve"> یافته</w:t>
      </w:r>
      <w:r w:rsidR="00A63D7D" w:rsidRPr="00AC35C7">
        <w:rPr>
          <w:rFonts w:ascii="Times New Roman" w:hAnsi="Times New Roman" w:cs="Times New Roman" w:hint="cs"/>
          <w:sz w:val="18"/>
          <w:szCs w:val="16"/>
          <w:rtl/>
          <w:lang w:bidi="fa-IR"/>
        </w:rPr>
        <w:t>⁫</w:t>
      </w:r>
      <w:r w:rsidR="00A63D7D" w:rsidRPr="00AC35C7">
        <w:rPr>
          <w:rFonts w:ascii="Times New Roman" w:hAnsi="Times New Roman" w:cs="B Nazanin" w:hint="cs"/>
          <w:sz w:val="18"/>
          <w:szCs w:val="16"/>
          <w:rtl/>
          <w:lang w:bidi="fa-IR"/>
        </w:rPr>
        <w:t>های پژوهش</w:t>
      </w:r>
    </w:p>
    <w:p w:rsidR="0002666C" w:rsidRDefault="0002666C" w:rsidP="00401C42">
      <w:pPr>
        <w:bidi/>
        <w:spacing w:after="0" w:line="240" w:lineRule="auto"/>
        <w:jc w:val="lowKashida"/>
        <w:rPr>
          <w:rFonts w:ascii="Times New Roman" w:hAnsi="Times New Roman" w:cs="B Nazanin"/>
          <w:sz w:val="18"/>
          <w:szCs w:val="23"/>
          <w:rtl/>
          <w:lang w:bidi="fa-IR"/>
        </w:rPr>
      </w:pPr>
      <w:r w:rsidRPr="00AC35C7">
        <w:rPr>
          <w:rFonts w:ascii="Times New Roman" w:hAnsi="Times New Roman" w:cs="B Nazanin" w:hint="cs"/>
          <w:sz w:val="18"/>
          <w:szCs w:val="23"/>
          <w:rtl/>
          <w:lang w:bidi="fa-IR"/>
        </w:rPr>
        <w:t xml:space="preserve">مطابق با جدول (7) با توجه به رد شدن فرضیه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H</m:t>
            </m:r>
          </m:e>
          <m:sub>
            <m:r>
              <m:rPr>
                <m:sty m:val="p"/>
              </m:rPr>
              <w:rPr>
                <w:rFonts w:ascii="Cambria Math" w:hAnsi="Cambria Math" w:cs="B Nazanin"/>
                <w:sz w:val="18"/>
                <w:szCs w:val="23"/>
                <w:lang w:bidi="fa-IR"/>
              </w:rPr>
              <m:t>03</m:t>
            </m:r>
          </m:sub>
        </m:sSub>
      </m:oMath>
      <w:r w:rsidRPr="00AC35C7">
        <w:rPr>
          <w:rFonts w:ascii="Times New Roman" w:hAnsi="Times New Roman" w:cs="B Nazanin" w:hint="cs"/>
          <w:sz w:val="18"/>
          <w:szCs w:val="23"/>
          <w:rtl/>
          <w:lang w:bidi="fa-IR"/>
        </w:rPr>
        <w:t xml:space="preserve"> و</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H</m:t>
            </m:r>
          </m:e>
          <m:sub>
            <m:r>
              <m:rPr>
                <m:sty m:val="p"/>
              </m:rPr>
              <w:rPr>
                <w:rFonts w:ascii="Cambria Math" w:hAnsi="Cambria Math" w:cs="B Nazanin"/>
                <w:sz w:val="18"/>
                <w:szCs w:val="23"/>
                <w:lang w:bidi="fa-IR"/>
              </w:rPr>
              <m:t>02</m:t>
            </m:r>
          </m:sub>
        </m:sSub>
      </m:oMath>
      <w:r w:rsidRPr="00AC35C7">
        <w:rPr>
          <w:rFonts w:ascii="Times New Roman" w:hAnsi="Times New Roman" w:cs="B Nazanin" w:hint="cs"/>
          <w:sz w:val="18"/>
          <w:szCs w:val="23"/>
          <w:rtl/>
          <w:lang w:bidi="fa-IR"/>
        </w:rPr>
        <w:t xml:space="preserve"> و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H</m:t>
            </m:r>
          </m:e>
          <m:sub>
            <m:r>
              <m:rPr>
                <m:sty m:val="p"/>
              </m:rPr>
              <w:rPr>
                <w:rFonts w:ascii="Cambria Math" w:hAnsi="Cambria Math" w:cs="B Nazanin"/>
                <w:sz w:val="18"/>
                <w:szCs w:val="23"/>
                <w:lang w:bidi="fa-IR"/>
              </w:rPr>
              <m:t>04</m:t>
            </m:r>
          </m:sub>
        </m:sSub>
      </m:oMath>
      <w:r w:rsidRPr="00AC35C7">
        <w:rPr>
          <w:rFonts w:ascii="Times New Roman" w:hAnsi="Times New Roman" w:cs="B Nazanin" w:hint="cs"/>
          <w:sz w:val="18"/>
          <w:szCs w:val="23"/>
          <w:rtl/>
          <w:lang w:bidi="fa-IR"/>
        </w:rPr>
        <w:t xml:space="preserve"> برای الگو با متغیر انتقال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MacUn</m:t>
            </m:r>
          </m:e>
          <m:sub>
            <m:r>
              <m:rPr>
                <m:sty m:val="p"/>
              </m:rPr>
              <w:rPr>
                <w:rFonts w:ascii="Cambria Math" w:hAnsi="Cambria Math" w:cs="B Nazanin"/>
                <w:sz w:val="18"/>
                <w:szCs w:val="23"/>
                <w:lang w:bidi="fa-IR"/>
              </w:rPr>
              <m:t>t-2</m:t>
            </m:r>
          </m:sub>
        </m:sSub>
      </m:oMath>
      <w:r w:rsidRPr="00AC35C7">
        <w:rPr>
          <w:rFonts w:ascii="Times New Roman" w:hAnsi="Times New Roman" w:cs="B Nazanin" w:hint="cs"/>
          <w:sz w:val="18"/>
          <w:szCs w:val="23"/>
          <w:rtl/>
          <w:lang w:bidi="fa-IR"/>
        </w:rPr>
        <w:t xml:space="preserve">) مدل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LSTR</m:t>
            </m:r>
          </m:e>
          <m:sub>
            <m:r>
              <m:rPr>
                <m:sty m:val="p"/>
              </m:rPr>
              <w:rPr>
                <w:rFonts w:ascii="Cambria Math" w:hAnsi="Cambria Math" w:cs="B Nazanin"/>
                <w:sz w:val="18"/>
                <w:szCs w:val="23"/>
                <w:lang w:bidi="fa-IR"/>
              </w:rPr>
              <m:t>1</m:t>
            </m:r>
          </m:sub>
        </m:sSub>
      </m:oMath>
      <w:r w:rsidRPr="00AC35C7">
        <w:rPr>
          <w:rFonts w:ascii="Times New Roman" w:hAnsi="Times New Roman" w:cs="B Nazanin" w:hint="cs"/>
          <w:sz w:val="18"/>
          <w:szCs w:val="23"/>
          <w:rtl/>
          <w:lang w:bidi="fa-IR"/>
        </w:rPr>
        <w:t xml:space="preserve"> (مدل لاجستیک با یک حد آستانه و دو رژیم خطی) انتخاب می‌شود. نتایج حاصل از برآورد الگوی (4) با در نظر گرفتن متغیر انتقال </w:t>
      </w:r>
      <m:oMath>
        <m:sSub>
          <m:sSubPr>
            <m:ctrlPr>
              <w:rPr>
                <w:rFonts w:ascii="Cambria Math" w:hAnsi="Cambria Math" w:cs="B Nazanin"/>
                <w:sz w:val="18"/>
                <w:szCs w:val="23"/>
                <w:lang w:bidi="fa-IR"/>
              </w:rPr>
            </m:ctrlPr>
          </m:sSubPr>
          <m:e>
            <m:r>
              <m:rPr>
                <m:sty m:val="p"/>
              </m:rPr>
              <w:rPr>
                <w:rFonts w:ascii="Cambria Math" w:hAnsi="Cambria Math" w:cs="B Nazanin"/>
                <w:sz w:val="18"/>
                <w:szCs w:val="23"/>
                <w:lang w:bidi="fa-IR"/>
              </w:rPr>
              <m:t>Macun</m:t>
            </m:r>
          </m:e>
          <m:sub>
            <m:r>
              <m:rPr>
                <m:sty m:val="p"/>
              </m:rPr>
              <w:rPr>
                <w:rFonts w:ascii="Cambria Math" w:hAnsi="Cambria Math" w:cs="B Nazanin"/>
                <w:sz w:val="18"/>
                <w:szCs w:val="23"/>
                <w:lang w:bidi="fa-IR"/>
              </w:rPr>
              <m:t>t-2</m:t>
            </m:r>
          </m:sub>
        </m:sSub>
      </m:oMath>
      <w:r w:rsidRPr="00AC35C7">
        <w:rPr>
          <w:rFonts w:ascii="Times New Roman" w:hAnsi="Times New Roman" w:cs="B Nazanin" w:hint="cs"/>
          <w:sz w:val="18"/>
          <w:szCs w:val="23"/>
          <w:rtl/>
          <w:lang w:bidi="fa-IR"/>
        </w:rPr>
        <w:t xml:space="preserve"> به روش </w:t>
      </w:r>
      <w:r w:rsidRPr="00AC35C7">
        <w:rPr>
          <w:rFonts w:ascii="Times New Roman" w:hAnsi="Times New Roman" w:cs="B Nazanin"/>
          <w:sz w:val="18"/>
          <w:szCs w:val="23"/>
          <w:lang w:bidi="fa-IR"/>
        </w:rPr>
        <w:t>LSTR1</w:t>
      </w:r>
      <w:r w:rsidRPr="00AC35C7">
        <w:rPr>
          <w:rFonts w:ascii="Times New Roman" w:hAnsi="Times New Roman" w:cs="B Nazanin" w:hint="cs"/>
          <w:sz w:val="18"/>
          <w:szCs w:val="23"/>
          <w:rtl/>
          <w:lang w:bidi="fa-IR"/>
        </w:rPr>
        <w:t>، در جدول (</w:t>
      </w:r>
      <w:r w:rsidR="00401C42">
        <w:rPr>
          <w:rFonts w:ascii="Times New Roman" w:hAnsi="Times New Roman" w:cs="B Nazanin" w:hint="cs"/>
          <w:sz w:val="18"/>
          <w:szCs w:val="23"/>
          <w:rtl/>
          <w:lang w:bidi="fa-IR"/>
        </w:rPr>
        <w:t>8</w:t>
      </w:r>
      <w:r w:rsidRPr="00AC35C7">
        <w:rPr>
          <w:rFonts w:ascii="Times New Roman" w:hAnsi="Times New Roman" w:cs="B Nazanin" w:hint="cs"/>
          <w:sz w:val="18"/>
          <w:szCs w:val="23"/>
          <w:rtl/>
          <w:lang w:bidi="fa-IR"/>
        </w:rPr>
        <w:t>) گزارش شده است.</w:t>
      </w:r>
    </w:p>
    <w:p w:rsidR="00D5358B" w:rsidRDefault="00D5358B" w:rsidP="00D5358B">
      <w:pPr>
        <w:bidi/>
        <w:spacing w:after="0" w:line="240" w:lineRule="auto"/>
        <w:jc w:val="lowKashida"/>
        <w:rPr>
          <w:rFonts w:ascii="Times New Roman" w:hAnsi="Times New Roman" w:cs="B Nazanin"/>
          <w:sz w:val="18"/>
          <w:szCs w:val="23"/>
          <w:rtl/>
          <w:lang w:bidi="fa-IR"/>
        </w:rPr>
      </w:pPr>
    </w:p>
    <w:p w:rsidR="00D5358B" w:rsidRPr="00AC35C7" w:rsidRDefault="00D5358B" w:rsidP="00D5358B">
      <w:pPr>
        <w:bidi/>
        <w:spacing w:after="0" w:line="240" w:lineRule="auto"/>
        <w:jc w:val="lowKashida"/>
        <w:rPr>
          <w:rFonts w:ascii="Times New Roman" w:hAnsi="Times New Roman" w:cs="B Nazanin"/>
          <w:sz w:val="18"/>
          <w:szCs w:val="23"/>
          <w:rtl/>
          <w:lang w:bidi="fa-IR"/>
        </w:rPr>
      </w:pPr>
    </w:p>
    <w:tbl>
      <w:tblPr>
        <w:tblStyle w:val="TableGrid831"/>
        <w:tblpPr w:leftFromText="180" w:rightFromText="180" w:vertAnchor="text" w:horzAnchor="margin" w:tblpXSpec="center" w:tblpY="437"/>
        <w:bidiVisual/>
        <w:tblW w:w="6378" w:type="dxa"/>
        <w:tblLayout w:type="fixed"/>
        <w:tblLook w:val="04A0" w:firstRow="1" w:lastRow="0" w:firstColumn="1" w:lastColumn="0" w:noHBand="0" w:noVBand="1"/>
      </w:tblPr>
      <w:tblGrid>
        <w:gridCol w:w="850"/>
        <w:gridCol w:w="567"/>
        <w:gridCol w:w="567"/>
        <w:gridCol w:w="709"/>
        <w:gridCol w:w="425"/>
        <w:gridCol w:w="142"/>
        <w:gridCol w:w="708"/>
        <w:gridCol w:w="567"/>
        <w:gridCol w:w="143"/>
        <w:gridCol w:w="424"/>
        <w:gridCol w:w="709"/>
        <w:gridCol w:w="567"/>
      </w:tblGrid>
      <w:tr w:rsidR="001B5382" w:rsidRPr="00A63D7D" w:rsidTr="001B5382">
        <w:trPr>
          <w:trHeight w:val="268"/>
        </w:trPr>
        <w:tc>
          <w:tcPr>
            <w:tcW w:w="850" w:type="dxa"/>
            <w:vMerge w:val="restart"/>
            <w:tcBorders>
              <w:top w:val="single" w:sz="4" w:space="0" w:color="auto"/>
              <w:left w:val="sing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b/>
                <w:bCs/>
                <w:sz w:val="16"/>
                <w:szCs w:val="16"/>
                <w:rtl/>
              </w:rPr>
            </w:pPr>
          </w:p>
          <w:p w:rsidR="001B5382" w:rsidRPr="00A63D7D" w:rsidRDefault="001B5382" w:rsidP="001B5382">
            <w:pPr>
              <w:bidi/>
              <w:jc w:val="center"/>
              <w:rPr>
                <w:rFonts w:ascii="Times New Roman" w:hAnsi="Times New Roman" w:cs="B Nazanin"/>
                <w:b/>
                <w:bCs/>
                <w:sz w:val="16"/>
                <w:szCs w:val="16"/>
              </w:rPr>
            </w:pPr>
            <w:r w:rsidRPr="00A63D7D">
              <w:rPr>
                <w:rFonts w:ascii="Times New Roman" w:hAnsi="Times New Roman" w:cs="B Nazanin" w:hint="cs"/>
                <w:b/>
                <w:bCs/>
                <w:sz w:val="16"/>
                <w:szCs w:val="16"/>
                <w:rtl/>
              </w:rPr>
              <w:t>متغیر</w:t>
            </w:r>
          </w:p>
        </w:tc>
        <w:tc>
          <w:tcPr>
            <w:tcW w:w="1134" w:type="dxa"/>
            <w:gridSpan w:val="2"/>
            <w:tcBorders>
              <w:top w:val="single" w:sz="4" w:space="0" w:color="auto"/>
              <w:left w:val="single" w:sz="4" w:space="0" w:color="auto"/>
              <w:bottom w:val="single" w:sz="4" w:space="0" w:color="auto"/>
              <w:right w:val="single" w:sz="4" w:space="0" w:color="auto"/>
            </w:tcBorders>
            <w:hideMark/>
          </w:tcPr>
          <w:p w:rsidR="001B5382" w:rsidRPr="00A63D7D" w:rsidRDefault="001B5382" w:rsidP="001B5382">
            <w:pPr>
              <w:bidi/>
              <w:jc w:val="center"/>
              <w:rPr>
                <w:rFonts w:ascii="Times New Roman" w:hAnsi="Times New Roman" w:cs="B Nazanin"/>
                <w:b/>
                <w:bCs/>
                <w:sz w:val="16"/>
                <w:szCs w:val="16"/>
              </w:rPr>
            </w:pPr>
            <w:r w:rsidRPr="00A63D7D">
              <w:rPr>
                <w:rFonts w:ascii="Times New Roman" w:hAnsi="Times New Roman" w:cs="B Nazanin" w:hint="cs"/>
                <w:b/>
                <w:bCs/>
                <w:sz w:val="16"/>
                <w:szCs w:val="16"/>
                <w:rtl/>
              </w:rPr>
              <w:t>بخش خطی</w:t>
            </w:r>
          </w:p>
        </w:tc>
        <w:tc>
          <w:tcPr>
            <w:tcW w:w="1276" w:type="dxa"/>
            <w:gridSpan w:val="3"/>
            <w:tcBorders>
              <w:top w:val="single" w:sz="4" w:space="0" w:color="auto"/>
              <w:left w:val="single" w:sz="4" w:space="0" w:color="auto"/>
              <w:bottom w:val="single" w:sz="4" w:space="0" w:color="auto"/>
              <w:right w:val="double" w:sz="4" w:space="0" w:color="auto"/>
            </w:tcBorders>
            <w:hideMark/>
          </w:tcPr>
          <w:p w:rsidR="001B5382" w:rsidRPr="00A63D7D" w:rsidRDefault="001B5382" w:rsidP="001B5382">
            <w:pPr>
              <w:bidi/>
              <w:jc w:val="center"/>
              <w:rPr>
                <w:rFonts w:ascii="Times New Roman" w:hAnsi="Times New Roman" w:cs="B Nazanin"/>
                <w:b/>
                <w:bCs/>
                <w:sz w:val="16"/>
                <w:szCs w:val="16"/>
              </w:rPr>
            </w:pPr>
            <w:r w:rsidRPr="00A63D7D">
              <w:rPr>
                <w:rFonts w:ascii="Times New Roman" w:hAnsi="Times New Roman" w:cs="B Nazanin" w:hint="cs"/>
                <w:b/>
                <w:bCs/>
                <w:sz w:val="16"/>
                <w:szCs w:val="16"/>
                <w:rtl/>
              </w:rPr>
              <w:t>بخش غیرخطی</w:t>
            </w:r>
          </w:p>
        </w:tc>
        <w:tc>
          <w:tcPr>
            <w:tcW w:w="708" w:type="dxa"/>
            <w:vMerge w:val="restart"/>
            <w:tcBorders>
              <w:top w:val="single" w:sz="4" w:space="0" w:color="auto"/>
              <w:left w:val="double" w:sz="4" w:space="0" w:color="auto"/>
              <w:bottom w:val="single" w:sz="4" w:space="0" w:color="auto"/>
              <w:right w:val="single" w:sz="4" w:space="0" w:color="auto"/>
            </w:tcBorders>
          </w:tcPr>
          <w:p w:rsidR="001B5382" w:rsidRPr="00A63D7D" w:rsidRDefault="001B5382" w:rsidP="001B5382">
            <w:pPr>
              <w:bidi/>
              <w:jc w:val="center"/>
              <w:rPr>
                <w:rFonts w:ascii="Times New Roman" w:hAnsi="Times New Roman" w:cs="B Nazanin"/>
                <w:b/>
                <w:bCs/>
                <w:sz w:val="16"/>
                <w:szCs w:val="16"/>
                <w:rtl/>
              </w:rPr>
            </w:pPr>
          </w:p>
          <w:p w:rsidR="001B5382" w:rsidRPr="00A63D7D" w:rsidRDefault="001B5382" w:rsidP="001B5382">
            <w:pPr>
              <w:bidi/>
              <w:jc w:val="center"/>
              <w:rPr>
                <w:rFonts w:ascii="Times New Roman" w:hAnsi="Times New Roman" w:cs="B Nazanin"/>
                <w:b/>
                <w:bCs/>
                <w:sz w:val="16"/>
                <w:szCs w:val="16"/>
              </w:rPr>
            </w:pPr>
            <w:r w:rsidRPr="00A63D7D">
              <w:rPr>
                <w:rFonts w:ascii="Times New Roman" w:hAnsi="Times New Roman" w:cs="B Nazanin" w:hint="cs"/>
                <w:b/>
                <w:bCs/>
                <w:sz w:val="16"/>
                <w:szCs w:val="16"/>
                <w:rtl/>
              </w:rPr>
              <w:t>متغیر</w:t>
            </w:r>
          </w:p>
        </w:tc>
        <w:tc>
          <w:tcPr>
            <w:tcW w:w="1134" w:type="dxa"/>
            <w:gridSpan w:val="3"/>
            <w:tcBorders>
              <w:top w:val="single" w:sz="4" w:space="0" w:color="auto"/>
              <w:left w:val="single" w:sz="4" w:space="0" w:color="auto"/>
              <w:bottom w:val="single" w:sz="4" w:space="0" w:color="auto"/>
              <w:right w:val="single" w:sz="4" w:space="0" w:color="auto"/>
            </w:tcBorders>
            <w:hideMark/>
          </w:tcPr>
          <w:p w:rsidR="001B5382" w:rsidRPr="00A63D7D" w:rsidRDefault="001B5382" w:rsidP="001B5382">
            <w:pPr>
              <w:bidi/>
              <w:jc w:val="center"/>
              <w:rPr>
                <w:rFonts w:ascii="Times New Roman" w:hAnsi="Times New Roman" w:cs="B Nazanin"/>
                <w:b/>
                <w:bCs/>
                <w:sz w:val="16"/>
                <w:szCs w:val="16"/>
              </w:rPr>
            </w:pPr>
            <w:r w:rsidRPr="00A63D7D">
              <w:rPr>
                <w:rFonts w:ascii="Times New Roman" w:hAnsi="Times New Roman" w:cs="B Nazanin" w:hint="cs"/>
                <w:b/>
                <w:bCs/>
                <w:sz w:val="16"/>
                <w:szCs w:val="16"/>
                <w:rtl/>
              </w:rPr>
              <w:t>بخش خطی</w:t>
            </w:r>
          </w:p>
        </w:tc>
        <w:tc>
          <w:tcPr>
            <w:tcW w:w="1276" w:type="dxa"/>
            <w:gridSpan w:val="2"/>
            <w:tcBorders>
              <w:top w:val="single" w:sz="4" w:space="0" w:color="auto"/>
              <w:left w:val="single" w:sz="4" w:space="0" w:color="auto"/>
              <w:bottom w:val="single" w:sz="4" w:space="0" w:color="auto"/>
              <w:right w:val="single" w:sz="4" w:space="0" w:color="auto"/>
            </w:tcBorders>
            <w:hideMark/>
          </w:tcPr>
          <w:p w:rsidR="001B5382" w:rsidRPr="00A63D7D" w:rsidRDefault="001B5382" w:rsidP="001B5382">
            <w:pPr>
              <w:bidi/>
              <w:jc w:val="center"/>
              <w:rPr>
                <w:rFonts w:ascii="Times New Roman" w:hAnsi="Times New Roman" w:cs="B Nazanin"/>
                <w:b/>
                <w:bCs/>
                <w:sz w:val="16"/>
                <w:szCs w:val="16"/>
              </w:rPr>
            </w:pPr>
            <w:r w:rsidRPr="00A63D7D">
              <w:rPr>
                <w:rFonts w:ascii="Times New Roman" w:hAnsi="Times New Roman" w:cs="B Nazanin" w:hint="cs"/>
                <w:b/>
                <w:bCs/>
                <w:sz w:val="16"/>
                <w:szCs w:val="16"/>
                <w:rtl/>
              </w:rPr>
              <w:t>بخش غیرخطی</w:t>
            </w:r>
          </w:p>
        </w:tc>
      </w:tr>
      <w:tr w:rsidR="001B5382" w:rsidRPr="00A63D7D" w:rsidTr="001B5382">
        <w:trPr>
          <w:trHeight w:val="154"/>
        </w:trPr>
        <w:tc>
          <w:tcPr>
            <w:tcW w:w="850" w:type="dxa"/>
            <w:vMerge/>
            <w:tcBorders>
              <w:top w:val="single" w:sz="4" w:space="0" w:color="auto"/>
              <w:left w:val="single" w:sz="4" w:space="0" w:color="auto"/>
              <w:bottom w:val="single" w:sz="4" w:space="0" w:color="auto"/>
              <w:right w:val="single" w:sz="4" w:space="0" w:color="auto"/>
            </w:tcBorders>
            <w:vAlign w:val="center"/>
            <w:hideMark/>
          </w:tcPr>
          <w:p w:rsidR="001B5382" w:rsidRPr="00A63D7D" w:rsidRDefault="001B5382" w:rsidP="001B5382">
            <w:pPr>
              <w:rPr>
                <w:rFonts w:ascii="Times New Roman" w:hAnsi="Times New Roman" w:cs="B Nazanin"/>
                <w:b/>
                <w:bCs/>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1B5382" w:rsidRPr="00A63D7D" w:rsidRDefault="001B5382" w:rsidP="001B5382">
            <w:pPr>
              <w:bidi/>
              <w:jc w:val="center"/>
              <w:rPr>
                <w:rFonts w:ascii="Times New Roman" w:hAnsi="Times New Roman" w:cs="B Nazanin"/>
                <w:b/>
                <w:bCs/>
                <w:sz w:val="16"/>
                <w:szCs w:val="16"/>
              </w:rPr>
            </w:pPr>
            <w:r w:rsidRPr="00A63D7D">
              <w:rPr>
                <w:rFonts w:ascii="Times New Roman" w:hAnsi="Times New Roman" w:cs="B Nazanin" w:hint="cs"/>
                <w:b/>
                <w:bCs/>
                <w:sz w:val="16"/>
                <w:szCs w:val="16"/>
                <w:rtl/>
              </w:rPr>
              <w:t>ضریب</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b/>
                <w:bCs/>
                <w:sz w:val="14"/>
                <w:szCs w:val="14"/>
              </w:rPr>
            </w:pPr>
            <w:r w:rsidRPr="00402C7E">
              <w:rPr>
                <w:rFonts w:ascii="Times New Roman" w:hAnsi="Times New Roman" w:cs="B Nazanin" w:hint="cs"/>
                <w:b/>
                <w:bCs/>
                <w:sz w:val="14"/>
                <w:szCs w:val="14"/>
                <w:rtl/>
              </w:rPr>
              <w:t>احتمال آماره</w:t>
            </w:r>
          </w:p>
        </w:tc>
        <w:tc>
          <w:tcPr>
            <w:tcW w:w="709" w:type="dxa"/>
            <w:tcBorders>
              <w:top w:val="single" w:sz="4" w:space="0" w:color="auto"/>
              <w:left w:val="single" w:sz="4" w:space="0" w:color="auto"/>
              <w:bottom w:val="single" w:sz="4" w:space="0" w:color="auto"/>
              <w:right w:val="single" w:sz="4" w:space="0" w:color="auto"/>
            </w:tcBorders>
            <w:hideMark/>
          </w:tcPr>
          <w:p w:rsidR="001B5382" w:rsidRPr="00A63D7D" w:rsidRDefault="001B5382" w:rsidP="001B5382">
            <w:pPr>
              <w:bidi/>
              <w:jc w:val="center"/>
              <w:rPr>
                <w:rFonts w:ascii="Times New Roman" w:hAnsi="Times New Roman" w:cs="B Nazanin"/>
                <w:b/>
                <w:bCs/>
                <w:sz w:val="16"/>
                <w:szCs w:val="16"/>
              </w:rPr>
            </w:pPr>
            <w:r w:rsidRPr="00A63D7D">
              <w:rPr>
                <w:rFonts w:ascii="Times New Roman" w:hAnsi="Times New Roman" w:cs="B Nazanin" w:hint="cs"/>
                <w:b/>
                <w:bCs/>
                <w:sz w:val="16"/>
                <w:szCs w:val="16"/>
                <w:rtl/>
              </w:rPr>
              <w:t>ضریب</w:t>
            </w:r>
          </w:p>
        </w:tc>
        <w:tc>
          <w:tcPr>
            <w:tcW w:w="567" w:type="dxa"/>
            <w:gridSpan w:val="2"/>
            <w:tcBorders>
              <w:top w:val="single" w:sz="4" w:space="0" w:color="auto"/>
              <w:left w:val="single" w:sz="4" w:space="0" w:color="auto"/>
              <w:bottom w:val="single" w:sz="4" w:space="0" w:color="auto"/>
              <w:right w:val="double" w:sz="4" w:space="0" w:color="auto"/>
            </w:tcBorders>
            <w:hideMark/>
          </w:tcPr>
          <w:p w:rsidR="001B5382" w:rsidRPr="00A63D7D" w:rsidRDefault="001B5382" w:rsidP="001B5382">
            <w:pPr>
              <w:bidi/>
              <w:jc w:val="center"/>
              <w:rPr>
                <w:rFonts w:ascii="Times New Roman" w:hAnsi="Times New Roman" w:cs="B Nazanin"/>
                <w:b/>
                <w:bCs/>
                <w:sz w:val="16"/>
                <w:szCs w:val="16"/>
              </w:rPr>
            </w:pPr>
            <w:r w:rsidRPr="00402C7E">
              <w:rPr>
                <w:rFonts w:ascii="Times New Roman" w:hAnsi="Times New Roman" w:cs="B Nazanin" w:hint="cs"/>
                <w:b/>
                <w:bCs/>
                <w:sz w:val="14"/>
                <w:szCs w:val="14"/>
                <w:rtl/>
              </w:rPr>
              <w:t>احتمال آماره</w:t>
            </w:r>
          </w:p>
        </w:tc>
        <w:tc>
          <w:tcPr>
            <w:tcW w:w="708" w:type="dxa"/>
            <w:vMerge/>
            <w:tcBorders>
              <w:top w:val="single" w:sz="4" w:space="0" w:color="auto"/>
              <w:left w:val="double" w:sz="4" w:space="0" w:color="auto"/>
              <w:bottom w:val="single" w:sz="4" w:space="0" w:color="auto"/>
              <w:right w:val="single" w:sz="4" w:space="0" w:color="auto"/>
            </w:tcBorders>
            <w:vAlign w:val="center"/>
            <w:hideMark/>
          </w:tcPr>
          <w:p w:rsidR="001B5382" w:rsidRPr="00A63D7D" w:rsidRDefault="001B5382" w:rsidP="001B5382">
            <w:pPr>
              <w:rPr>
                <w:rFonts w:ascii="Times New Roman" w:hAnsi="Times New Roman" w:cs="B Nazanin"/>
                <w:b/>
                <w:bCs/>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1B5382" w:rsidRPr="00A63D7D" w:rsidRDefault="001B5382" w:rsidP="001B5382">
            <w:pPr>
              <w:bidi/>
              <w:jc w:val="center"/>
              <w:rPr>
                <w:rFonts w:ascii="Times New Roman" w:hAnsi="Times New Roman" w:cs="B Nazanin"/>
                <w:b/>
                <w:bCs/>
                <w:sz w:val="16"/>
                <w:szCs w:val="16"/>
              </w:rPr>
            </w:pPr>
            <w:r w:rsidRPr="00A63D7D">
              <w:rPr>
                <w:rFonts w:ascii="Times New Roman" w:hAnsi="Times New Roman" w:cs="B Nazanin" w:hint="cs"/>
                <w:b/>
                <w:bCs/>
                <w:sz w:val="16"/>
                <w:szCs w:val="16"/>
                <w:rtl/>
              </w:rPr>
              <w:t>ضریب</w:t>
            </w:r>
          </w:p>
        </w:tc>
        <w:tc>
          <w:tcPr>
            <w:tcW w:w="567" w:type="dxa"/>
            <w:gridSpan w:val="2"/>
            <w:tcBorders>
              <w:top w:val="single" w:sz="4" w:space="0" w:color="auto"/>
              <w:left w:val="single" w:sz="4" w:space="0" w:color="auto"/>
              <w:bottom w:val="single" w:sz="4" w:space="0" w:color="auto"/>
              <w:right w:val="single" w:sz="4" w:space="0" w:color="auto"/>
            </w:tcBorders>
            <w:hideMark/>
          </w:tcPr>
          <w:p w:rsidR="001B5382" w:rsidRPr="00A63D7D" w:rsidRDefault="001B5382" w:rsidP="001B5382">
            <w:pPr>
              <w:bidi/>
              <w:jc w:val="center"/>
              <w:rPr>
                <w:rFonts w:ascii="Times New Roman" w:hAnsi="Times New Roman" w:cs="B Nazanin"/>
                <w:b/>
                <w:bCs/>
                <w:sz w:val="16"/>
                <w:szCs w:val="16"/>
              </w:rPr>
            </w:pPr>
            <w:r w:rsidRPr="00402C7E">
              <w:rPr>
                <w:rFonts w:ascii="Times New Roman" w:hAnsi="Times New Roman" w:cs="B Nazanin" w:hint="cs"/>
                <w:b/>
                <w:bCs/>
                <w:sz w:val="14"/>
                <w:szCs w:val="14"/>
                <w:rtl/>
              </w:rPr>
              <w:t>احتمال آماره</w:t>
            </w:r>
          </w:p>
        </w:tc>
        <w:tc>
          <w:tcPr>
            <w:tcW w:w="709" w:type="dxa"/>
            <w:tcBorders>
              <w:top w:val="single" w:sz="4" w:space="0" w:color="auto"/>
              <w:left w:val="single" w:sz="4" w:space="0" w:color="auto"/>
              <w:bottom w:val="single" w:sz="4" w:space="0" w:color="auto"/>
              <w:right w:val="single" w:sz="4" w:space="0" w:color="auto"/>
            </w:tcBorders>
            <w:hideMark/>
          </w:tcPr>
          <w:p w:rsidR="001B5382" w:rsidRPr="00A63D7D" w:rsidRDefault="001B5382" w:rsidP="001B5382">
            <w:pPr>
              <w:bidi/>
              <w:jc w:val="center"/>
              <w:rPr>
                <w:rFonts w:ascii="Times New Roman" w:hAnsi="Times New Roman" w:cs="B Nazanin"/>
                <w:b/>
                <w:bCs/>
                <w:sz w:val="16"/>
                <w:szCs w:val="16"/>
              </w:rPr>
            </w:pPr>
            <w:r w:rsidRPr="00A63D7D">
              <w:rPr>
                <w:rFonts w:ascii="Times New Roman" w:hAnsi="Times New Roman" w:cs="B Nazanin" w:hint="cs"/>
                <w:b/>
                <w:bCs/>
                <w:sz w:val="16"/>
                <w:szCs w:val="16"/>
                <w:rtl/>
              </w:rPr>
              <w:t>ضریب</w:t>
            </w:r>
          </w:p>
        </w:tc>
        <w:tc>
          <w:tcPr>
            <w:tcW w:w="567" w:type="dxa"/>
            <w:tcBorders>
              <w:top w:val="single" w:sz="4" w:space="0" w:color="auto"/>
              <w:left w:val="single" w:sz="4" w:space="0" w:color="auto"/>
              <w:bottom w:val="single" w:sz="4" w:space="0" w:color="auto"/>
              <w:right w:val="single" w:sz="4" w:space="0" w:color="auto"/>
            </w:tcBorders>
            <w:hideMark/>
          </w:tcPr>
          <w:p w:rsidR="001B5382" w:rsidRPr="00A63D7D" w:rsidRDefault="001B5382" w:rsidP="001B5382">
            <w:pPr>
              <w:bidi/>
              <w:jc w:val="center"/>
              <w:rPr>
                <w:rFonts w:ascii="Times New Roman" w:hAnsi="Times New Roman" w:cs="B Nazanin"/>
                <w:b/>
                <w:bCs/>
                <w:sz w:val="16"/>
                <w:szCs w:val="16"/>
              </w:rPr>
            </w:pPr>
            <w:r w:rsidRPr="00402C7E">
              <w:rPr>
                <w:rFonts w:ascii="Times New Roman" w:hAnsi="Times New Roman" w:cs="B Nazanin" w:hint="cs"/>
                <w:b/>
                <w:bCs/>
                <w:sz w:val="14"/>
                <w:szCs w:val="14"/>
                <w:rtl/>
              </w:rPr>
              <w:t>احتمال آماره</w:t>
            </w:r>
          </w:p>
        </w:tc>
      </w:tr>
      <w:tr w:rsidR="001B5382" w:rsidRPr="00402C7E" w:rsidTr="001B5382">
        <w:trPr>
          <w:trHeight w:val="238"/>
        </w:trPr>
        <w:tc>
          <w:tcPr>
            <w:tcW w:w="850" w:type="dxa"/>
            <w:tcBorders>
              <w:top w:val="single" w:sz="4" w:space="0" w:color="auto"/>
              <w:left w:val="sing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hAnsi="Cambria Math" w:cs="B Nazanin"/>
                        <w:sz w:val="15"/>
                        <w:szCs w:val="16"/>
                      </w:rPr>
                    </m:ctrlPr>
                  </m:sSubPr>
                  <m:e>
                    <m:r>
                      <m:rPr>
                        <m:sty m:val="p"/>
                      </m:rPr>
                      <w:rPr>
                        <w:rFonts w:ascii="Cambria Math" w:hAnsi="Cambria Math" w:cs="B Nazanin"/>
                        <w:sz w:val="15"/>
                        <w:szCs w:val="16"/>
                      </w:rPr>
                      <m:t>GDP</m:t>
                    </m:r>
                    <m:r>
                      <w:rPr>
                        <w:rFonts w:ascii="Cambria Math" w:hAnsi="Cambria Math" w:cs="B Nazanin"/>
                        <w:sz w:val="15"/>
                        <w:szCs w:val="16"/>
                      </w:rPr>
                      <m:t>gap</m:t>
                    </m:r>
                  </m:e>
                  <m:sub>
                    <m:r>
                      <m:rPr>
                        <m:sty m:val="p"/>
                      </m:rPr>
                      <w:rPr>
                        <w:rFonts w:ascii="Cambria Math" w:hAnsi="Cambria Math" w:cs="B Nazanin"/>
                        <w:sz w:val="15"/>
                        <w:szCs w:val="16"/>
                      </w:rPr>
                      <m:t>t-1</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59/0</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002/0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98/0</w:t>
            </w:r>
          </w:p>
        </w:tc>
        <w:tc>
          <w:tcPr>
            <w:tcW w:w="567" w:type="dxa"/>
            <w:gridSpan w:val="2"/>
            <w:tcBorders>
              <w:top w:val="single" w:sz="4" w:space="0" w:color="auto"/>
              <w:left w:val="single" w:sz="4" w:space="0" w:color="auto"/>
              <w:bottom w:val="single" w:sz="4" w:space="0" w:color="auto"/>
              <w:right w:val="doub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034/0</w:t>
            </w:r>
          </w:p>
        </w:tc>
        <w:tc>
          <w:tcPr>
            <w:tcW w:w="708" w:type="dxa"/>
            <w:tcBorders>
              <w:top w:val="single" w:sz="4" w:space="0" w:color="auto"/>
              <w:left w:val="doub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UBE</m:t>
                    </m:r>
                  </m:e>
                  <m:sub>
                    <m:r>
                      <w:rPr>
                        <w:rFonts w:ascii="Cambria Math" w:eastAsia="Calibri" w:hAnsi="Cambria Math" w:cs="B Nazanin"/>
                        <w:sz w:val="15"/>
                        <w:szCs w:val="16"/>
                      </w:rPr>
                      <m:t>t</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09/0-</w:t>
            </w:r>
          </w:p>
        </w:tc>
        <w:tc>
          <w:tcPr>
            <w:tcW w:w="567" w:type="dxa"/>
            <w:gridSpan w:val="2"/>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907/0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02/10-</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071/0</w:t>
            </w:r>
          </w:p>
        </w:tc>
      </w:tr>
      <w:tr w:rsidR="001B5382" w:rsidRPr="00402C7E" w:rsidTr="001B5382">
        <w:trPr>
          <w:trHeight w:val="256"/>
        </w:trPr>
        <w:tc>
          <w:tcPr>
            <w:tcW w:w="850" w:type="dxa"/>
            <w:tcBorders>
              <w:top w:val="single" w:sz="4" w:space="0" w:color="auto"/>
              <w:left w:val="sing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MacUn</m:t>
                    </m:r>
                  </m:e>
                  <m:sub>
                    <m:r>
                      <w:rPr>
                        <w:rFonts w:ascii="Cambria Math" w:eastAsia="Calibri" w:hAnsi="Cambria Math" w:cs="B Nazanin"/>
                        <w:sz w:val="15"/>
                        <w:szCs w:val="16"/>
                      </w:rPr>
                      <m:t>t</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72/0-</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034/0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73/0-</w:t>
            </w:r>
          </w:p>
        </w:tc>
        <w:tc>
          <w:tcPr>
            <w:tcW w:w="567" w:type="dxa"/>
            <w:gridSpan w:val="2"/>
            <w:tcBorders>
              <w:top w:val="single" w:sz="4" w:space="0" w:color="auto"/>
              <w:left w:val="single" w:sz="4" w:space="0" w:color="auto"/>
              <w:bottom w:val="single" w:sz="4" w:space="0" w:color="auto"/>
              <w:right w:val="doub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436/0</w:t>
            </w:r>
          </w:p>
        </w:tc>
        <w:tc>
          <w:tcPr>
            <w:tcW w:w="708" w:type="dxa"/>
            <w:tcBorders>
              <w:top w:val="single" w:sz="4" w:space="0" w:color="auto"/>
              <w:left w:val="doub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UBE</m:t>
                    </m:r>
                  </m:e>
                  <m:sub>
                    <m:r>
                      <w:rPr>
                        <w:rFonts w:ascii="Cambria Math" w:eastAsia="Calibri" w:hAnsi="Cambria Math" w:cs="B Nazanin"/>
                        <w:sz w:val="15"/>
                        <w:szCs w:val="16"/>
                      </w:rPr>
                      <m:t>t-1</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24/4-</w:t>
            </w:r>
          </w:p>
        </w:tc>
        <w:tc>
          <w:tcPr>
            <w:tcW w:w="567" w:type="dxa"/>
            <w:gridSpan w:val="2"/>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068/0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02/24</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025/0</w:t>
            </w:r>
          </w:p>
        </w:tc>
      </w:tr>
      <w:tr w:rsidR="001B5382" w:rsidRPr="00402C7E" w:rsidTr="001B5382">
        <w:trPr>
          <w:trHeight w:val="275"/>
        </w:trPr>
        <w:tc>
          <w:tcPr>
            <w:tcW w:w="850" w:type="dxa"/>
            <w:tcBorders>
              <w:top w:val="single" w:sz="4" w:space="0" w:color="auto"/>
              <w:left w:val="sing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tl/>
              </w:rPr>
            </w:pPr>
            <m:oMathPara>
              <m:oMath>
                <m:sSub>
                  <m:sSubPr>
                    <m:ctrlPr>
                      <w:rPr>
                        <w:rFonts w:ascii="Cambria Math" w:eastAsia="Calibri" w:hAnsi="Cambria Math" w:cs="B Nazanin"/>
                        <w:sz w:val="14"/>
                        <w:szCs w:val="14"/>
                      </w:rPr>
                    </m:ctrlPr>
                  </m:sSubPr>
                  <m:e>
                    <m:r>
                      <w:rPr>
                        <w:rFonts w:ascii="Cambria Math" w:eastAsia="Calibri" w:hAnsi="Cambria Math" w:cs="B Nazanin"/>
                        <w:sz w:val="14"/>
                        <w:szCs w:val="14"/>
                      </w:rPr>
                      <m:t>*MacUn</m:t>
                    </m:r>
                  </m:e>
                  <m:sub>
                    <m:r>
                      <w:rPr>
                        <w:rFonts w:ascii="Cambria Math" w:eastAsia="Calibri" w:hAnsi="Cambria Math" w:cs="B Nazanin"/>
                        <w:sz w:val="14"/>
                        <w:szCs w:val="14"/>
                      </w:rPr>
                      <m:t>t-1</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58/0-</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357/0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34/3</w:t>
            </w:r>
          </w:p>
        </w:tc>
        <w:tc>
          <w:tcPr>
            <w:tcW w:w="567" w:type="dxa"/>
            <w:gridSpan w:val="2"/>
            <w:tcBorders>
              <w:top w:val="single" w:sz="4" w:space="0" w:color="auto"/>
              <w:left w:val="single" w:sz="4" w:space="0" w:color="auto"/>
              <w:bottom w:val="single" w:sz="4" w:space="0" w:color="auto"/>
              <w:right w:val="doub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104/0</w:t>
            </w:r>
          </w:p>
        </w:tc>
        <w:tc>
          <w:tcPr>
            <w:tcW w:w="708" w:type="dxa"/>
            <w:tcBorders>
              <w:top w:val="single" w:sz="4" w:space="0" w:color="auto"/>
              <w:left w:val="doub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UBE</m:t>
                    </m:r>
                  </m:e>
                  <m:sub>
                    <m:r>
                      <w:rPr>
                        <w:rFonts w:ascii="Cambria Math" w:eastAsia="Calibri" w:hAnsi="Cambria Math" w:cs="B Nazanin"/>
                        <w:sz w:val="15"/>
                        <w:szCs w:val="16"/>
                      </w:rPr>
                      <m:t>t-2</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23/2</w:t>
            </w:r>
          </w:p>
        </w:tc>
        <w:tc>
          <w:tcPr>
            <w:tcW w:w="567" w:type="dxa"/>
            <w:gridSpan w:val="2"/>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081/0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72/10-</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027/0</w:t>
            </w:r>
          </w:p>
        </w:tc>
      </w:tr>
      <w:tr w:rsidR="001B5382" w:rsidRPr="00402C7E" w:rsidTr="001B5382">
        <w:trPr>
          <w:trHeight w:val="278"/>
        </w:trPr>
        <w:tc>
          <w:tcPr>
            <w:tcW w:w="850" w:type="dxa"/>
            <w:tcBorders>
              <w:top w:val="single" w:sz="4" w:space="0" w:color="auto"/>
              <w:left w:val="sing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i/>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MacUn</m:t>
                    </m:r>
                  </m:e>
                  <m:sub>
                    <m:r>
                      <w:rPr>
                        <w:rFonts w:ascii="Cambria Math" w:eastAsia="Calibri" w:hAnsi="Cambria Math" w:cs="B Nazanin"/>
                        <w:sz w:val="15"/>
                        <w:szCs w:val="16"/>
                      </w:rPr>
                      <m:t>t-2</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98/0-</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204/0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00/2-</w:t>
            </w:r>
          </w:p>
        </w:tc>
        <w:tc>
          <w:tcPr>
            <w:tcW w:w="567" w:type="dxa"/>
            <w:gridSpan w:val="2"/>
            <w:tcBorders>
              <w:top w:val="single" w:sz="4" w:space="0" w:color="auto"/>
              <w:left w:val="single" w:sz="4" w:space="0" w:color="auto"/>
              <w:bottom w:val="single" w:sz="4" w:space="0" w:color="auto"/>
              <w:right w:val="doub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081/0</w:t>
            </w:r>
          </w:p>
        </w:tc>
        <w:tc>
          <w:tcPr>
            <w:tcW w:w="708" w:type="dxa"/>
            <w:tcBorders>
              <w:top w:val="single" w:sz="4" w:space="0" w:color="auto"/>
              <w:left w:val="doub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UBE</m:t>
                    </m:r>
                  </m:e>
                  <m:sub>
                    <m:r>
                      <w:rPr>
                        <w:rFonts w:ascii="Cambria Math" w:eastAsia="Calibri" w:hAnsi="Cambria Math" w:cs="B Nazanin"/>
                        <w:sz w:val="15"/>
                        <w:szCs w:val="16"/>
                      </w:rPr>
                      <m:t>t-3</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24/3</w:t>
            </w:r>
          </w:p>
        </w:tc>
        <w:tc>
          <w:tcPr>
            <w:tcW w:w="567" w:type="dxa"/>
            <w:gridSpan w:val="2"/>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211/0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59/5-</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001/0</w:t>
            </w:r>
          </w:p>
        </w:tc>
      </w:tr>
      <w:tr w:rsidR="001B5382" w:rsidRPr="00402C7E" w:rsidTr="001B5382">
        <w:trPr>
          <w:trHeight w:val="269"/>
        </w:trPr>
        <w:tc>
          <w:tcPr>
            <w:tcW w:w="850" w:type="dxa"/>
            <w:tcBorders>
              <w:top w:val="single" w:sz="4" w:space="0" w:color="auto"/>
              <w:left w:val="sing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UAE</m:t>
                    </m:r>
                  </m:e>
                  <m:sub>
                    <m:r>
                      <w:rPr>
                        <w:rFonts w:ascii="Cambria Math" w:eastAsia="Calibri" w:hAnsi="Cambria Math" w:cs="B Nazanin"/>
                        <w:sz w:val="15"/>
                        <w:szCs w:val="16"/>
                      </w:rPr>
                      <m:t>t</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68/2-</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200/0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72/10</w:t>
            </w:r>
          </w:p>
        </w:tc>
        <w:tc>
          <w:tcPr>
            <w:tcW w:w="567" w:type="dxa"/>
            <w:gridSpan w:val="2"/>
            <w:tcBorders>
              <w:top w:val="single" w:sz="4" w:space="0" w:color="auto"/>
              <w:left w:val="single" w:sz="4" w:space="0" w:color="auto"/>
              <w:bottom w:val="single" w:sz="4" w:space="0" w:color="auto"/>
              <w:right w:val="doub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128/0</w:t>
            </w:r>
          </w:p>
        </w:tc>
        <w:tc>
          <w:tcPr>
            <w:tcW w:w="708" w:type="dxa"/>
            <w:tcBorders>
              <w:top w:val="single" w:sz="4" w:space="0" w:color="auto"/>
              <w:left w:val="doub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CMCP</m:t>
                    </m:r>
                  </m:e>
                  <m:sub>
                    <m:r>
                      <w:rPr>
                        <w:rFonts w:ascii="Cambria Math" w:eastAsia="Calibri" w:hAnsi="Cambria Math" w:cs="B Nazanin"/>
                        <w:sz w:val="15"/>
                        <w:szCs w:val="16"/>
                      </w:rPr>
                      <m:t>t</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85/3-</w:t>
            </w:r>
          </w:p>
        </w:tc>
        <w:tc>
          <w:tcPr>
            <w:tcW w:w="567" w:type="dxa"/>
            <w:gridSpan w:val="2"/>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041/0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68/11</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018/0</w:t>
            </w:r>
          </w:p>
        </w:tc>
      </w:tr>
      <w:tr w:rsidR="001B5382" w:rsidRPr="00402C7E" w:rsidTr="001B5382">
        <w:trPr>
          <w:trHeight w:val="276"/>
        </w:trPr>
        <w:tc>
          <w:tcPr>
            <w:tcW w:w="850" w:type="dxa"/>
            <w:tcBorders>
              <w:top w:val="single" w:sz="4" w:space="0" w:color="auto"/>
              <w:left w:val="sing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UAE</m:t>
                    </m:r>
                  </m:e>
                  <m:sub>
                    <m:r>
                      <w:rPr>
                        <w:rFonts w:ascii="Cambria Math" w:eastAsia="Calibri" w:hAnsi="Cambria Math" w:cs="B Nazanin"/>
                        <w:sz w:val="15"/>
                        <w:szCs w:val="16"/>
                      </w:rPr>
                      <m:t>t-1</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43/6</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126/0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37/23-</w:t>
            </w:r>
          </w:p>
        </w:tc>
        <w:tc>
          <w:tcPr>
            <w:tcW w:w="567" w:type="dxa"/>
            <w:gridSpan w:val="2"/>
            <w:tcBorders>
              <w:top w:val="single" w:sz="4" w:space="0" w:color="auto"/>
              <w:left w:val="single" w:sz="4" w:space="0" w:color="auto"/>
              <w:bottom w:val="single" w:sz="4" w:space="0" w:color="auto"/>
              <w:right w:val="doub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077/0</w:t>
            </w:r>
          </w:p>
        </w:tc>
        <w:tc>
          <w:tcPr>
            <w:tcW w:w="708" w:type="dxa"/>
            <w:tcBorders>
              <w:top w:val="single" w:sz="4" w:space="0" w:color="auto"/>
              <w:left w:val="doub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CMCP</m:t>
                    </m:r>
                  </m:e>
                  <m:sub>
                    <m:r>
                      <w:rPr>
                        <w:rFonts w:ascii="Cambria Math" w:eastAsia="Calibri" w:hAnsi="Cambria Math" w:cs="B Nazanin"/>
                        <w:sz w:val="15"/>
                        <w:szCs w:val="16"/>
                      </w:rPr>
                      <m:t>t-1</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31/5</w:t>
            </w:r>
          </w:p>
        </w:tc>
        <w:tc>
          <w:tcPr>
            <w:tcW w:w="567" w:type="dxa"/>
            <w:gridSpan w:val="2"/>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091/0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79/18-</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041/0</w:t>
            </w:r>
          </w:p>
        </w:tc>
      </w:tr>
      <w:tr w:rsidR="001B5382" w:rsidRPr="00402C7E" w:rsidTr="001B5382">
        <w:trPr>
          <w:trHeight w:val="266"/>
        </w:trPr>
        <w:tc>
          <w:tcPr>
            <w:tcW w:w="850" w:type="dxa"/>
            <w:tcBorders>
              <w:top w:val="single" w:sz="4" w:space="0" w:color="auto"/>
              <w:left w:val="sing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tl/>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UAE</m:t>
                    </m:r>
                  </m:e>
                  <m:sub>
                    <m:r>
                      <w:rPr>
                        <w:rFonts w:ascii="Cambria Math" w:eastAsia="Calibri" w:hAnsi="Cambria Math" w:cs="B Nazanin"/>
                        <w:sz w:val="15"/>
                        <w:szCs w:val="16"/>
                      </w:rPr>
                      <m:t>t-2</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49/2-</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191/0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99/9</w:t>
            </w:r>
          </w:p>
        </w:tc>
        <w:tc>
          <w:tcPr>
            <w:tcW w:w="567" w:type="dxa"/>
            <w:gridSpan w:val="2"/>
            <w:tcBorders>
              <w:top w:val="single" w:sz="4" w:space="0" w:color="auto"/>
              <w:left w:val="single" w:sz="4" w:space="0" w:color="auto"/>
              <w:bottom w:val="single" w:sz="4" w:space="0" w:color="auto"/>
              <w:right w:val="double" w:sz="4" w:space="0" w:color="auto"/>
            </w:tcBorders>
            <w:hideMark/>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073/0</w:t>
            </w:r>
          </w:p>
        </w:tc>
        <w:tc>
          <w:tcPr>
            <w:tcW w:w="708" w:type="dxa"/>
            <w:tcBorders>
              <w:top w:val="single" w:sz="4" w:space="0" w:color="auto"/>
              <w:left w:val="doub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CMCP</m:t>
                    </m:r>
                  </m:e>
                  <m:sub>
                    <m:r>
                      <w:rPr>
                        <w:rFonts w:ascii="Cambria Math" w:eastAsia="Calibri" w:hAnsi="Cambria Math" w:cs="B Nazanin"/>
                        <w:sz w:val="15"/>
                        <w:szCs w:val="16"/>
                      </w:rPr>
                      <m:t>t-2</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44/2-</w:t>
            </w:r>
          </w:p>
        </w:tc>
        <w:tc>
          <w:tcPr>
            <w:tcW w:w="567" w:type="dxa"/>
            <w:gridSpan w:val="2"/>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156/0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36/9</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077/0</w:t>
            </w:r>
          </w:p>
        </w:tc>
      </w:tr>
      <w:tr w:rsidR="001B5382" w:rsidRPr="00402C7E" w:rsidTr="001B5382">
        <w:trPr>
          <w:trHeight w:val="284"/>
        </w:trPr>
        <w:tc>
          <w:tcPr>
            <w:tcW w:w="850" w:type="dxa"/>
            <w:tcBorders>
              <w:top w:val="single" w:sz="4" w:space="0" w:color="auto"/>
              <w:left w:val="sing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i/>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UAE</m:t>
                    </m:r>
                  </m:e>
                  <m:sub>
                    <m:r>
                      <w:rPr>
                        <w:rFonts w:ascii="Cambria Math" w:eastAsia="Calibri" w:hAnsi="Cambria Math" w:cs="B Nazanin"/>
                        <w:sz w:val="15"/>
                        <w:szCs w:val="16"/>
                      </w:rPr>
                      <m:t>t-3</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63/1-</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006/0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86/2</w:t>
            </w:r>
          </w:p>
        </w:tc>
        <w:tc>
          <w:tcPr>
            <w:tcW w:w="567" w:type="dxa"/>
            <w:gridSpan w:val="2"/>
            <w:tcBorders>
              <w:top w:val="single" w:sz="4" w:space="0" w:color="auto"/>
              <w:left w:val="single" w:sz="4" w:space="0" w:color="auto"/>
              <w:bottom w:val="single" w:sz="4" w:space="0" w:color="auto"/>
              <w:right w:val="doub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014/0</w:t>
            </w:r>
          </w:p>
        </w:tc>
        <w:tc>
          <w:tcPr>
            <w:tcW w:w="708" w:type="dxa"/>
            <w:tcBorders>
              <w:top w:val="single" w:sz="4" w:space="0" w:color="auto"/>
              <w:left w:val="doub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tl/>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GPPE</m:t>
                    </m:r>
                  </m:e>
                  <m:sub>
                    <m:r>
                      <w:rPr>
                        <w:rFonts w:ascii="Cambria Math" w:eastAsia="Calibri" w:hAnsi="Cambria Math" w:cs="B Nazanin"/>
                        <w:sz w:val="15"/>
                        <w:szCs w:val="16"/>
                      </w:rPr>
                      <m:t>t</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71/1</w:t>
            </w:r>
          </w:p>
        </w:tc>
        <w:tc>
          <w:tcPr>
            <w:tcW w:w="567" w:type="dxa"/>
            <w:gridSpan w:val="2"/>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091/0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54/5</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094/0</w:t>
            </w:r>
          </w:p>
        </w:tc>
      </w:tr>
      <w:tr w:rsidR="001B5382" w:rsidRPr="00402C7E" w:rsidTr="001B5382">
        <w:trPr>
          <w:trHeight w:val="274"/>
        </w:trPr>
        <w:tc>
          <w:tcPr>
            <w:tcW w:w="850" w:type="dxa"/>
            <w:tcBorders>
              <w:top w:val="single" w:sz="4" w:space="0" w:color="auto"/>
              <w:left w:val="sing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LI</m:t>
                    </m:r>
                  </m:e>
                  <m:sub>
                    <m:r>
                      <w:rPr>
                        <w:rFonts w:ascii="Cambria Math" w:eastAsia="Calibri" w:hAnsi="Cambria Math" w:cs="B Nazanin"/>
                        <w:sz w:val="15"/>
                        <w:szCs w:val="16"/>
                      </w:rPr>
                      <m:t>t</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81/4-</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000/0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59/2-</w:t>
            </w:r>
          </w:p>
        </w:tc>
        <w:tc>
          <w:tcPr>
            <w:tcW w:w="567" w:type="dxa"/>
            <w:gridSpan w:val="2"/>
            <w:tcBorders>
              <w:top w:val="single" w:sz="4" w:space="0" w:color="auto"/>
              <w:left w:val="single" w:sz="4" w:space="0" w:color="auto"/>
              <w:bottom w:val="single" w:sz="4" w:space="0" w:color="auto"/>
              <w:right w:val="doub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007/0</w:t>
            </w:r>
          </w:p>
        </w:tc>
        <w:tc>
          <w:tcPr>
            <w:tcW w:w="708" w:type="dxa"/>
            <w:tcBorders>
              <w:top w:val="single" w:sz="4" w:space="0" w:color="auto"/>
              <w:left w:val="doub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GPPE</m:t>
                    </m:r>
                  </m:e>
                  <m:sub>
                    <m:r>
                      <w:rPr>
                        <w:rFonts w:ascii="Cambria Math" w:eastAsia="Calibri" w:hAnsi="Cambria Math" w:cs="B Nazanin"/>
                        <w:sz w:val="15"/>
                        <w:szCs w:val="16"/>
                      </w:rPr>
                      <m:t>t-1</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04/0-</w:t>
            </w:r>
          </w:p>
        </w:tc>
        <w:tc>
          <w:tcPr>
            <w:tcW w:w="567" w:type="dxa"/>
            <w:gridSpan w:val="2"/>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979/0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44/11-</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077/0</w:t>
            </w:r>
          </w:p>
        </w:tc>
      </w:tr>
      <w:tr w:rsidR="001B5382" w:rsidRPr="00402C7E" w:rsidTr="001B5382">
        <w:trPr>
          <w:trHeight w:val="265"/>
        </w:trPr>
        <w:tc>
          <w:tcPr>
            <w:tcW w:w="850" w:type="dxa"/>
            <w:tcBorders>
              <w:top w:val="single" w:sz="4" w:space="0" w:color="auto"/>
              <w:left w:val="sing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LI</m:t>
                    </m:r>
                  </m:e>
                  <m:sub>
                    <m:r>
                      <w:rPr>
                        <w:rFonts w:ascii="Cambria Math" w:eastAsia="Calibri" w:hAnsi="Cambria Math" w:cs="B Nazanin"/>
                        <w:sz w:val="15"/>
                        <w:szCs w:val="16"/>
                      </w:rPr>
                      <m:t>t-1</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31/5</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021/0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52/3</w:t>
            </w:r>
          </w:p>
        </w:tc>
        <w:tc>
          <w:tcPr>
            <w:tcW w:w="567" w:type="dxa"/>
            <w:gridSpan w:val="2"/>
            <w:tcBorders>
              <w:top w:val="single" w:sz="4" w:space="0" w:color="auto"/>
              <w:left w:val="single" w:sz="4" w:space="0" w:color="auto"/>
              <w:bottom w:val="single" w:sz="4" w:space="0" w:color="auto"/>
              <w:right w:val="doub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036/0</w:t>
            </w:r>
          </w:p>
        </w:tc>
        <w:tc>
          <w:tcPr>
            <w:tcW w:w="708" w:type="dxa"/>
            <w:tcBorders>
              <w:top w:val="single" w:sz="4" w:space="0" w:color="auto"/>
              <w:left w:val="double" w:sz="4" w:space="0" w:color="auto"/>
              <w:bottom w:val="single" w:sz="4" w:space="0" w:color="auto"/>
              <w:right w:val="single" w:sz="4" w:space="0" w:color="auto"/>
            </w:tcBorders>
            <w:hideMark/>
          </w:tcPr>
          <w:p w:rsidR="001B5382" w:rsidRPr="00402C7E" w:rsidRDefault="00AD48D3" w:rsidP="001B5382">
            <w:pPr>
              <w:bidi/>
              <w:jc w:val="center"/>
              <w:rPr>
                <w:rFonts w:ascii="Times New Roman" w:hAnsi="Times New Roman" w:cs="B Nazanin"/>
                <w:sz w:val="15"/>
                <w:szCs w:val="16"/>
              </w:rPr>
            </w:pPr>
            <m:oMathPara>
              <m:oMath>
                <m:sSub>
                  <m:sSubPr>
                    <m:ctrlPr>
                      <w:rPr>
                        <w:rFonts w:ascii="Cambria Math" w:eastAsia="Calibri" w:hAnsi="Cambria Math" w:cs="B Nazanin"/>
                        <w:sz w:val="15"/>
                        <w:szCs w:val="16"/>
                      </w:rPr>
                    </m:ctrlPr>
                  </m:sSubPr>
                  <m:e>
                    <m:r>
                      <w:rPr>
                        <w:rFonts w:ascii="Cambria Math" w:eastAsia="Calibri" w:hAnsi="Cambria Math" w:cs="B Nazanin"/>
                        <w:sz w:val="15"/>
                        <w:szCs w:val="16"/>
                      </w:rPr>
                      <m:t>GPPE</m:t>
                    </m:r>
                  </m:e>
                  <m:sub>
                    <m:r>
                      <w:rPr>
                        <w:rFonts w:ascii="Cambria Math" w:eastAsia="Calibri" w:hAnsi="Cambria Math" w:cs="B Nazanin"/>
                        <w:sz w:val="15"/>
                        <w:szCs w:val="16"/>
                      </w:rPr>
                      <m:t>t-2</m:t>
                    </m:r>
                  </m:sub>
                </m:sSub>
              </m:oMath>
            </m:oMathPara>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83/1-</w:t>
            </w:r>
          </w:p>
        </w:tc>
        <w:tc>
          <w:tcPr>
            <w:tcW w:w="567" w:type="dxa"/>
            <w:gridSpan w:val="2"/>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124/0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77/6</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082/0</w:t>
            </w:r>
          </w:p>
        </w:tc>
      </w:tr>
      <w:tr w:rsidR="001B5382" w:rsidRPr="00402C7E" w:rsidTr="001B5382">
        <w:trPr>
          <w:trHeight w:val="221"/>
        </w:trPr>
        <w:tc>
          <w:tcPr>
            <w:tcW w:w="850"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sz w:val="15"/>
                <w:szCs w:val="16"/>
              </w:rPr>
              <w:t>C</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01/2-</w:t>
            </w:r>
          </w:p>
        </w:tc>
        <w:tc>
          <w:tcPr>
            <w:tcW w:w="567"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008/0</w:t>
            </w:r>
          </w:p>
        </w:tc>
        <w:tc>
          <w:tcPr>
            <w:tcW w:w="709" w:type="dxa"/>
            <w:tcBorders>
              <w:top w:val="single" w:sz="4" w:space="0" w:color="auto"/>
              <w:left w:val="single" w:sz="4" w:space="0" w:color="auto"/>
              <w:bottom w:val="single" w:sz="4" w:space="0" w:color="auto"/>
              <w:right w:val="sing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23/4</w:t>
            </w:r>
          </w:p>
        </w:tc>
        <w:tc>
          <w:tcPr>
            <w:tcW w:w="567" w:type="dxa"/>
            <w:gridSpan w:val="2"/>
            <w:tcBorders>
              <w:top w:val="single" w:sz="4" w:space="0" w:color="auto"/>
              <w:left w:val="single" w:sz="4" w:space="0" w:color="auto"/>
              <w:bottom w:val="single" w:sz="4" w:space="0" w:color="auto"/>
              <w:right w:val="double" w:sz="4" w:space="0" w:color="auto"/>
            </w:tcBorders>
            <w:hideMark/>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013/0</w:t>
            </w:r>
          </w:p>
        </w:tc>
        <w:tc>
          <w:tcPr>
            <w:tcW w:w="708" w:type="dxa"/>
            <w:tcBorders>
              <w:top w:val="single" w:sz="4" w:space="0" w:color="auto"/>
              <w:left w:val="doub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sz w:val="15"/>
                <w:szCs w:val="16"/>
              </w:rPr>
              <w:t>Trend</w:t>
            </w:r>
          </w:p>
        </w:tc>
        <w:tc>
          <w:tcPr>
            <w:tcW w:w="567" w:type="dxa"/>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04/0</w:t>
            </w:r>
          </w:p>
        </w:tc>
        <w:tc>
          <w:tcPr>
            <w:tcW w:w="567" w:type="dxa"/>
            <w:gridSpan w:val="2"/>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006/0</w:t>
            </w:r>
          </w:p>
        </w:tc>
        <w:tc>
          <w:tcPr>
            <w:tcW w:w="709" w:type="dxa"/>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07/0-</w:t>
            </w:r>
          </w:p>
        </w:tc>
        <w:tc>
          <w:tcPr>
            <w:tcW w:w="567" w:type="dxa"/>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Pr>
            </w:pPr>
            <w:r w:rsidRPr="00402C7E">
              <w:rPr>
                <w:rFonts w:ascii="Times New Roman" w:hAnsi="Times New Roman" w:cs="B Nazanin" w:hint="cs"/>
                <w:sz w:val="15"/>
                <w:szCs w:val="16"/>
                <w:rtl/>
              </w:rPr>
              <w:t>023/0</w:t>
            </w:r>
          </w:p>
        </w:tc>
      </w:tr>
      <w:tr w:rsidR="001B5382" w:rsidRPr="00402C7E" w:rsidTr="001B5382">
        <w:trPr>
          <w:trHeight w:val="158"/>
        </w:trPr>
        <w:tc>
          <w:tcPr>
            <w:tcW w:w="3260" w:type="dxa"/>
            <w:gridSpan w:val="6"/>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996/0</w:t>
            </w:r>
            <m:oMath>
              <m:sSup>
                <m:sSupPr>
                  <m:ctrlPr>
                    <w:rPr>
                      <w:rFonts w:ascii="Cambria Math" w:hAnsi="Cambria Math" w:cs="B Nazanin"/>
                      <w:sz w:val="15"/>
                      <w:szCs w:val="16"/>
                    </w:rPr>
                  </m:ctrlPr>
                </m:sSupPr>
                <m:e>
                  <m:r>
                    <w:rPr>
                      <w:rFonts w:ascii="Cambria Math" w:hAnsi="Cambria Math" w:cs="B Nazanin"/>
                      <w:sz w:val="15"/>
                      <w:szCs w:val="16"/>
                    </w:rPr>
                    <m:t xml:space="preserve">          </m:t>
                  </m:r>
                  <m:r>
                    <m:rPr>
                      <m:sty m:val="p"/>
                    </m:rPr>
                    <w:rPr>
                      <w:rFonts w:ascii="Cambria Math" w:hAnsi="Cambria Math" w:cs="B Nazanin"/>
                      <w:sz w:val="15"/>
                      <w:szCs w:val="16"/>
                    </w:rPr>
                    <m:t>R</m:t>
                  </m:r>
                </m:e>
                <m:sup>
                  <m:r>
                    <m:rPr>
                      <m:sty m:val="p"/>
                    </m:rPr>
                    <w:rPr>
                      <w:rFonts w:ascii="Cambria Math" w:hAnsi="Cambria Math" w:cs="B Nazanin"/>
                      <w:sz w:val="15"/>
                      <w:szCs w:val="16"/>
                    </w:rPr>
                    <m:t>2</m:t>
                  </m:r>
                </m:sup>
              </m:sSup>
              <m:r>
                <m:rPr>
                  <m:sty m:val="p"/>
                </m:rPr>
                <w:rPr>
                  <w:rFonts w:ascii="Cambria Math" w:hAnsi="Cambria Math" w:cs="B Nazanin"/>
                  <w:sz w:val="15"/>
                  <w:szCs w:val="16"/>
                </w:rPr>
                <m:t>=</m:t>
              </m:r>
            </m:oMath>
            <w:r w:rsidRPr="00402C7E">
              <w:rPr>
                <w:rFonts w:ascii="Times New Roman" w:hAnsi="Times New Roman" w:cs="B Nazanin" w:hint="cs"/>
                <w:sz w:val="15"/>
                <w:szCs w:val="16"/>
                <w:rtl/>
              </w:rPr>
              <w:t>997/0</w:t>
            </w:r>
            <m:oMath>
              <m:sSup>
                <m:sSupPr>
                  <m:ctrlPr>
                    <w:rPr>
                      <w:rFonts w:ascii="Cambria Math" w:hAnsi="Cambria Math" w:cs="B Nazanin"/>
                      <w:sz w:val="15"/>
                      <w:szCs w:val="16"/>
                    </w:rPr>
                  </m:ctrlPr>
                </m:sSupPr>
                <m:e>
                  <m:acc>
                    <m:accPr>
                      <m:chr m:val="̅"/>
                      <m:ctrlPr>
                        <w:rPr>
                          <w:rFonts w:ascii="Cambria Math" w:hAnsi="Cambria Math" w:cs="B Nazanin"/>
                          <w:sz w:val="15"/>
                          <w:szCs w:val="16"/>
                        </w:rPr>
                      </m:ctrlPr>
                    </m:accPr>
                    <m:e>
                      <m:r>
                        <m:rPr>
                          <m:sty m:val="p"/>
                        </m:rPr>
                        <w:rPr>
                          <w:rFonts w:ascii="Cambria Math" w:hAnsi="Cambria Math" w:cs="B Nazanin"/>
                          <w:sz w:val="15"/>
                          <w:szCs w:val="16"/>
                        </w:rPr>
                        <m:t>R</m:t>
                      </m:r>
                    </m:e>
                  </m:acc>
                </m:e>
                <m:sup>
                  <m:r>
                    <m:rPr>
                      <m:sty m:val="p"/>
                    </m:rPr>
                    <w:rPr>
                      <w:rFonts w:ascii="Cambria Math" w:hAnsi="Cambria Math" w:cs="B Nazanin"/>
                      <w:sz w:val="15"/>
                      <w:szCs w:val="16"/>
                    </w:rPr>
                    <m:t>2</m:t>
                  </m:r>
                </m:sup>
              </m:sSup>
              <m:r>
                <m:rPr>
                  <m:sty m:val="p"/>
                </m:rPr>
                <w:rPr>
                  <w:rFonts w:ascii="Cambria Math" w:hAnsi="Cambria Math" w:cs="B Nazanin"/>
                  <w:sz w:val="15"/>
                  <w:szCs w:val="16"/>
                </w:rPr>
                <m:t>=</m:t>
              </m:r>
            </m:oMath>
          </w:p>
        </w:tc>
        <w:tc>
          <w:tcPr>
            <w:tcW w:w="3118" w:type="dxa"/>
            <w:gridSpan w:val="6"/>
            <w:tcBorders>
              <w:top w:val="single" w:sz="4" w:space="0" w:color="auto"/>
              <w:left w:val="single" w:sz="4" w:space="0" w:color="auto"/>
              <w:bottom w:val="single" w:sz="4" w:space="0" w:color="auto"/>
              <w:right w:val="single" w:sz="4" w:space="0" w:color="auto"/>
            </w:tcBorders>
          </w:tcPr>
          <w:p w:rsidR="001B5382" w:rsidRPr="00402C7E" w:rsidRDefault="00AD48D3" w:rsidP="001B5382">
            <w:pPr>
              <w:bidi/>
              <w:jc w:val="center"/>
              <w:rPr>
                <w:rFonts w:ascii="Times New Roman" w:hAnsi="Times New Roman" w:cs="B Nazanin"/>
                <w:sz w:val="15"/>
                <w:szCs w:val="16"/>
                <w:rtl/>
              </w:rPr>
            </w:pPr>
            <m:oMath>
              <m:sSub>
                <m:sSubPr>
                  <m:ctrlPr>
                    <w:rPr>
                      <w:rFonts w:ascii="Cambria Math" w:hAnsi="Cambria Math" w:cs="B Nazanin"/>
                      <w:sz w:val="15"/>
                      <w:szCs w:val="16"/>
                    </w:rPr>
                  </m:ctrlPr>
                </m:sSubPr>
                <m:e>
                  <m:r>
                    <m:rPr>
                      <m:sty m:val="p"/>
                    </m:rPr>
                    <w:rPr>
                      <w:rFonts w:ascii="Cambria Math" w:hAnsi="Cambria Math" w:cs="B Nazanin"/>
                      <w:sz w:val="15"/>
                      <w:szCs w:val="16"/>
                    </w:rPr>
                    <m:t>s</m:t>
                  </m:r>
                </m:e>
                <m:sub>
                  <m:r>
                    <m:rPr>
                      <m:sty m:val="p"/>
                    </m:rPr>
                    <w:rPr>
                      <w:rFonts w:ascii="Cambria Math" w:hAnsi="Cambria Math" w:cs="B Nazanin"/>
                      <w:sz w:val="15"/>
                      <w:szCs w:val="16"/>
                    </w:rPr>
                    <m:t>t</m:t>
                  </m:r>
                </m:sub>
              </m:sSub>
            </m:oMath>
            <w:r w:rsidR="001B5382" w:rsidRPr="00402C7E">
              <w:rPr>
                <w:rFonts w:ascii="Times New Roman" w:hAnsi="Times New Roman" w:cs="B Nazanin"/>
                <w:sz w:val="15"/>
                <w:szCs w:val="16"/>
              </w:rPr>
              <w:t xml:space="preserve">= </w:t>
            </w:r>
            <m:oMath>
              <m:sSub>
                <m:sSubPr>
                  <m:ctrlPr>
                    <w:rPr>
                      <w:rFonts w:ascii="Cambria Math" w:hAnsi="Cambria Math" w:cs="B Nazanin"/>
                      <w:sz w:val="15"/>
                      <w:szCs w:val="16"/>
                    </w:rPr>
                  </m:ctrlPr>
                </m:sSubPr>
                <m:e>
                  <m:r>
                    <w:rPr>
                      <w:rFonts w:ascii="Cambria Math" w:hAnsi="Cambria Math" w:cs="B Nazanin"/>
                      <w:sz w:val="15"/>
                      <w:szCs w:val="16"/>
                    </w:rPr>
                    <m:t>MacUn</m:t>
                  </m:r>
                </m:e>
                <m:sub>
                  <m:r>
                    <w:rPr>
                      <w:rFonts w:ascii="Cambria Math" w:hAnsi="Cambria Math" w:cs="B Nazanin"/>
                      <w:sz w:val="15"/>
                      <w:szCs w:val="16"/>
                    </w:rPr>
                    <m:t>t</m:t>
                  </m:r>
                  <m:r>
                    <m:rPr>
                      <m:sty m:val="p"/>
                    </m:rPr>
                    <w:rPr>
                      <w:rFonts w:ascii="Cambria Math" w:hAnsi="Cambria Math" w:cs="B Nazanin"/>
                      <w:sz w:val="15"/>
                      <w:szCs w:val="16"/>
                    </w:rPr>
                    <m:t>-2</m:t>
                  </m:r>
                </m:sub>
              </m:sSub>
            </m:oMath>
            <w:r w:rsidR="001B5382" w:rsidRPr="00402C7E">
              <w:rPr>
                <w:rFonts w:ascii="Times New Roman" w:hAnsi="Times New Roman" w:cs="B Nazanin" w:hint="cs"/>
                <w:sz w:val="15"/>
                <w:szCs w:val="16"/>
                <w:rtl/>
              </w:rPr>
              <w:t xml:space="preserve">     068/0 </w:t>
            </w:r>
            <w:r w:rsidR="001B5382" w:rsidRPr="00402C7E">
              <w:rPr>
                <w:rFonts w:ascii="Times New Roman" w:hAnsi="Times New Roman" w:cs="B Nazanin"/>
                <w:sz w:val="15"/>
                <w:szCs w:val="16"/>
              </w:rPr>
              <w:t xml:space="preserve">c </w:t>
            </w:r>
            <m:oMath>
              <m:r>
                <m:rPr>
                  <m:sty m:val="p"/>
                </m:rPr>
                <w:rPr>
                  <w:rFonts w:ascii="Cambria Math" w:hAnsi="Cambria Math" w:cs="B Nazanin" w:hint="cs"/>
                  <w:sz w:val="15"/>
                  <w:szCs w:val="16"/>
                  <w:rtl/>
                </w:rPr>
                <m:t>=</m:t>
              </m:r>
            </m:oMath>
            <w:r w:rsidR="001B5382" w:rsidRPr="00402C7E">
              <w:rPr>
                <w:rFonts w:ascii="Times New Roman" w:hAnsi="Times New Roman" w:cs="B Nazanin" w:hint="cs"/>
                <w:sz w:val="15"/>
                <w:szCs w:val="16"/>
                <w:rtl/>
              </w:rPr>
              <w:t xml:space="preserve">    23/15 </w:t>
            </w:r>
            <w:r w:rsidR="001B5382" w:rsidRPr="00402C7E">
              <w:rPr>
                <w:rFonts w:ascii="Times New Roman" w:hAnsi="Times New Roman" w:cs="B Nazanin"/>
                <w:sz w:val="15"/>
                <w:szCs w:val="16"/>
              </w:rPr>
              <w:t>γ =</w:t>
            </w:r>
          </w:p>
        </w:tc>
      </w:tr>
      <w:tr w:rsidR="001B5382" w:rsidRPr="00402C7E" w:rsidTr="001B5382">
        <w:trPr>
          <w:trHeight w:val="205"/>
        </w:trPr>
        <w:tc>
          <w:tcPr>
            <w:tcW w:w="6378" w:type="dxa"/>
            <w:gridSpan w:val="12"/>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b/>
                <w:bCs/>
                <w:sz w:val="15"/>
                <w:szCs w:val="16"/>
                <w:rtl/>
              </w:rPr>
            </w:pPr>
            <w:r w:rsidRPr="00402C7E">
              <w:rPr>
                <w:rFonts w:ascii="Times New Roman" w:hAnsi="Times New Roman" w:cs="B Nazanin" w:hint="cs"/>
                <w:b/>
                <w:bCs/>
                <w:sz w:val="15"/>
                <w:szCs w:val="16"/>
                <w:rtl/>
              </w:rPr>
              <w:t>آزمون</w:t>
            </w:r>
            <w:r w:rsidRPr="00402C7E">
              <w:rPr>
                <w:rFonts w:ascii="Times New Roman" w:hAnsi="Times New Roman" w:cs="B Nazanin" w:hint="eastAsia"/>
                <w:b/>
                <w:bCs/>
                <w:sz w:val="15"/>
                <w:szCs w:val="16"/>
                <w:rtl/>
              </w:rPr>
              <w:t>‌</w:t>
            </w:r>
            <w:r w:rsidRPr="00402C7E">
              <w:rPr>
                <w:rFonts w:ascii="Times New Roman" w:hAnsi="Times New Roman" w:cs="B Nazanin" w:hint="cs"/>
                <w:b/>
                <w:bCs/>
                <w:sz w:val="15"/>
                <w:szCs w:val="16"/>
                <w:rtl/>
              </w:rPr>
              <w:t>های فروض کلاسیک</w:t>
            </w:r>
          </w:p>
        </w:tc>
      </w:tr>
      <w:tr w:rsidR="001B5382" w:rsidRPr="00402C7E" w:rsidTr="001B5382">
        <w:trPr>
          <w:trHeight w:val="293"/>
        </w:trPr>
        <w:tc>
          <w:tcPr>
            <w:tcW w:w="3118" w:type="dxa"/>
            <w:gridSpan w:val="5"/>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آزمون</w:t>
            </w:r>
          </w:p>
        </w:tc>
        <w:tc>
          <w:tcPr>
            <w:tcW w:w="1560" w:type="dxa"/>
            <w:gridSpan w:val="4"/>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آماره</w:t>
            </w:r>
          </w:p>
        </w:tc>
        <w:tc>
          <w:tcPr>
            <w:tcW w:w="1700" w:type="dxa"/>
            <w:gridSpan w:val="3"/>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احتمال آماره</w:t>
            </w:r>
          </w:p>
        </w:tc>
      </w:tr>
      <w:tr w:rsidR="001B5382" w:rsidRPr="00402C7E" w:rsidTr="001B5382">
        <w:trPr>
          <w:trHeight w:val="243"/>
        </w:trPr>
        <w:tc>
          <w:tcPr>
            <w:tcW w:w="3118" w:type="dxa"/>
            <w:gridSpan w:val="5"/>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 xml:space="preserve">خودهمبستگی سریالی بروش </w:t>
            </w:r>
            <w:r w:rsidRPr="00402C7E">
              <w:rPr>
                <w:rFonts w:ascii="Times New Roman" w:hAnsi="Times New Roman" w:cs="Times New Roman" w:hint="cs"/>
                <w:sz w:val="15"/>
                <w:szCs w:val="16"/>
                <w:rtl/>
              </w:rPr>
              <w:t>–</w:t>
            </w:r>
            <w:r w:rsidRPr="00402C7E">
              <w:rPr>
                <w:rFonts w:ascii="Times New Roman" w:hAnsi="Times New Roman" w:cs="B Nazanin" w:hint="cs"/>
                <w:sz w:val="15"/>
                <w:szCs w:val="16"/>
                <w:rtl/>
              </w:rPr>
              <w:t xml:space="preserve"> گادفری</w:t>
            </w:r>
            <w:r w:rsidRPr="00402C7E">
              <w:rPr>
                <w:rFonts w:ascii="Times New Roman" w:hAnsi="Times New Roman" w:cs="B Nazanin"/>
                <w:sz w:val="15"/>
                <w:szCs w:val="16"/>
                <w:vertAlign w:val="superscript"/>
                <w:rtl/>
              </w:rPr>
              <w:footnoteReference w:id="151"/>
            </w:r>
          </w:p>
        </w:tc>
        <w:tc>
          <w:tcPr>
            <w:tcW w:w="1560" w:type="dxa"/>
            <w:gridSpan w:val="4"/>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05/2</w:t>
            </w:r>
          </w:p>
        </w:tc>
        <w:tc>
          <w:tcPr>
            <w:tcW w:w="1700" w:type="dxa"/>
            <w:gridSpan w:val="3"/>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273/0</w:t>
            </w:r>
          </w:p>
        </w:tc>
      </w:tr>
      <w:tr w:rsidR="001B5382" w:rsidRPr="00402C7E" w:rsidTr="001B5382">
        <w:trPr>
          <w:trHeight w:val="276"/>
        </w:trPr>
        <w:tc>
          <w:tcPr>
            <w:tcW w:w="3118" w:type="dxa"/>
            <w:gridSpan w:val="5"/>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آزمون ناهمسانی واریانس وایت</w:t>
            </w:r>
            <w:r w:rsidRPr="00402C7E">
              <w:rPr>
                <w:rFonts w:ascii="Times New Roman" w:hAnsi="Times New Roman" w:cs="B Nazanin"/>
                <w:sz w:val="15"/>
                <w:szCs w:val="16"/>
                <w:vertAlign w:val="superscript"/>
                <w:rtl/>
              </w:rPr>
              <w:footnoteReference w:id="152"/>
            </w:r>
          </w:p>
        </w:tc>
        <w:tc>
          <w:tcPr>
            <w:tcW w:w="1560" w:type="dxa"/>
            <w:gridSpan w:val="4"/>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74/1</w:t>
            </w:r>
          </w:p>
        </w:tc>
        <w:tc>
          <w:tcPr>
            <w:tcW w:w="1700" w:type="dxa"/>
            <w:gridSpan w:val="3"/>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280/0</w:t>
            </w:r>
          </w:p>
        </w:tc>
      </w:tr>
      <w:tr w:rsidR="001B5382" w:rsidRPr="00402C7E" w:rsidTr="001B5382">
        <w:trPr>
          <w:trHeight w:val="265"/>
        </w:trPr>
        <w:tc>
          <w:tcPr>
            <w:tcW w:w="3118" w:type="dxa"/>
            <w:gridSpan w:val="5"/>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آزمون نرمال بودن جارکو- برا</w:t>
            </w:r>
            <w:r w:rsidRPr="00402C7E">
              <w:rPr>
                <w:rFonts w:ascii="Times New Roman" w:hAnsi="Times New Roman" w:cs="B Nazanin"/>
                <w:sz w:val="15"/>
                <w:szCs w:val="16"/>
                <w:vertAlign w:val="superscript"/>
                <w:rtl/>
              </w:rPr>
              <w:footnoteReference w:id="153"/>
            </w:r>
          </w:p>
        </w:tc>
        <w:tc>
          <w:tcPr>
            <w:tcW w:w="1560" w:type="dxa"/>
            <w:gridSpan w:val="4"/>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98/2</w:t>
            </w:r>
          </w:p>
        </w:tc>
        <w:tc>
          <w:tcPr>
            <w:tcW w:w="1700" w:type="dxa"/>
            <w:gridSpan w:val="3"/>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225/0</w:t>
            </w:r>
          </w:p>
        </w:tc>
      </w:tr>
      <w:tr w:rsidR="001B5382" w:rsidRPr="00402C7E" w:rsidTr="001B5382">
        <w:trPr>
          <w:trHeight w:val="270"/>
        </w:trPr>
        <w:tc>
          <w:tcPr>
            <w:tcW w:w="6378" w:type="dxa"/>
            <w:gridSpan w:val="12"/>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b/>
                <w:bCs/>
                <w:sz w:val="15"/>
                <w:szCs w:val="16"/>
              </w:rPr>
            </w:pPr>
            <w:r w:rsidRPr="00402C7E">
              <w:rPr>
                <w:rFonts w:ascii="Times New Roman" w:hAnsi="Times New Roman" w:cs="B Nazanin" w:hint="cs"/>
                <w:b/>
                <w:bCs/>
                <w:sz w:val="15"/>
                <w:szCs w:val="16"/>
                <w:rtl/>
              </w:rPr>
              <w:t>آزمون</w:t>
            </w:r>
            <w:r w:rsidRPr="00402C7E">
              <w:rPr>
                <w:rFonts w:ascii="Times New Roman" w:hAnsi="Times New Roman" w:cs="B Nazanin" w:hint="eastAsia"/>
                <w:b/>
                <w:bCs/>
                <w:sz w:val="15"/>
                <w:szCs w:val="16"/>
                <w:rtl/>
              </w:rPr>
              <w:t>‌</w:t>
            </w:r>
            <w:r w:rsidRPr="00402C7E">
              <w:rPr>
                <w:rFonts w:ascii="Times New Roman" w:hAnsi="Times New Roman" w:cs="B Nazanin" w:hint="cs"/>
                <w:b/>
                <w:bCs/>
                <w:sz w:val="15"/>
                <w:szCs w:val="16"/>
                <w:rtl/>
              </w:rPr>
              <w:t xml:space="preserve">های تشخیصی روش </w:t>
            </w:r>
            <w:r w:rsidRPr="00402C7E">
              <w:rPr>
                <w:rFonts w:ascii="Times New Roman" w:hAnsi="Times New Roman" w:cs="B Nazanin"/>
                <w:b/>
                <w:bCs/>
                <w:sz w:val="15"/>
                <w:szCs w:val="16"/>
              </w:rPr>
              <w:t>STR</w:t>
            </w:r>
          </w:p>
        </w:tc>
      </w:tr>
      <w:tr w:rsidR="001B5382" w:rsidRPr="00402C7E" w:rsidTr="001B5382">
        <w:trPr>
          <w:trHeight w:val="273"/>
        </w:trPr>
        <w:tc>
          <w:tcPr>
            <w:tcW w:w="3118" w:type="dxa"/>
            <w:gridSpan w:val="5"/>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عدم وجود رابطه غیرخطی در پسماندها</w:t>
            </w:r>
          </w:p>
        </w:tc>
        <w:tc>
          <w:tcPr>
            <w:tcW w:w="1560" w:type="dxa"/>
            <w:gridSpan w:val="4"/>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02/2</w:t>
            </w:r>
          </w:p>
        </w:tc>
        <w:tc>
          <w:tcPr>
            <w:tcW w:w="1700" w:type="dxa"/>
            <w:gridSpan w:val="3"/>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308/0</w:t>
            </w:r>
          </w:p>
        </w:tc>
      </w:tr>
      <w:tr w:rsidR="001B5382" w:rsidRPr="00402C7E" w:rsidTr="001B5382">
        <w:trPr>
          <w:trHeight w:val="278"/>
        </w:trPr>
        <w:tc>
          <w:tcPr>
            <w:tcW w:w="3118" w:type="dxa"/>
            <w:gridSpan w:val="5"/>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ثبات پارامترها</w:t>
            </w:r>
          </w:p>
        </w:tc>
        <w:tc>
          <w:tcPr>
            <w:tcW w:w="1560" w:type="dxa"/>
            <w:gridSpan w:val="4"/>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82/610</w:t>
            </w:r>
          </w:p>
        </w:tc>
        <w:tc>
          <w:tcPr>
            <w:tcW w:w="1700" w:type="dxa"/>
            <w:gridSpan w:val="3"/>
            <w:tcBorders>
              <w:top w:val="single" w:sz="4" w:space="0" w:color="auto"/>
              <w:left w:val="single" w:sz="4" w:space="0" w:color="auto"/>
              <w:bottom w:val="single" w:sz="4" w:space="0" w:color="auto"/>
              <w:right w:val="single" w:sz="4" w:space="0" w:color="auto"/>
            </w:tcBorders>
          </w:tcPr>
          <w:p w:rsidR="001B5382" w:rsidRPr="00402C7E" w:rsidRDefault="001B5382" w:rsidP="001B5382">
            <w:pPr>
              <w:bidi/>
              <w:jc w:val="center"/>
              <w:rPr>
                <w:rFonts w:ascii="Times New Roman" w:hAnsi="Times New Roman" w:cs="B Nazanin"/>
                <w:sz w:val="15"/>
                <w:szCs w:val="16"/>
                <w:rtl/>
              </w:rPr>
            </w:pPr>
            <w:r w:rsidRPr="00402C7E">
              <w:rPr>
                <w:rFonts w:ascii="Times New Roman" w:hAnsi="Times New Roman" w:cs="B Nazanin" w:hint="cs"/>
                <w:sz w:val="15"/>
                <w:szCs w:val="16"/>
                <w:rtl/>
              </w:rPr>
              <w:t>041/0</w:t>
            </w:r>
          </w:p>
        </w:tc>
      </w:tr>
    </w:tbl>
    <w:p w:rsidR="0002666C" w:rsidRPr="00AC35C7" w:rsidRDefault="0002666C" w:rsidP="00401C42">
      <w:pPr>
        <w:bidi/>
        <w:spacing w:after="0" w:line="240" w:lineRule="auto"/>
        <w:jc w:val="center"/>
        <w:rPr>
          <w:rFonts w:ascii="Times New Roman" w:hAnsi="Times New Roman" w:cs="B Nazanin"/>
          <w:b/>
          <w:bCs/>
          <w:sz w:val="18"/>
          <w:szCs w:val="23"/>
          <w:rtl/>
          <w:lang w:bidi="fa-IR"/>
        </w:rPr>
      </w:pPr>
      <w:r w:rsidRPr="00AC35C7">
        <w:rPr>
          <w:rFonts w:ascii="Times New Roman" w:hAnsi="Times New Roman" w:cs="B Nazanin" w:hint="cs"/>
          <w:b/>
          <w:bCs/>
          <w:sz w:val="18"/>
          <w:szCs w:val="23"/>
          <w:rtl/>
          <w:lang w:bidi="fa-IR"/>
        </w:rPr>
        <w:t>جدول (</w:t>
      </w:r>
      <w:r w:rsidR="00401C42">
        <w:rPr>
          <w:rFonts w:ascii="Times New Roman" w:hAnsi="Times New Roman" w:cs="B Nazanin" w:hint="cs"/>
          <w:b/>
          <w:bCs/>
          <w:sz w:val="18"/>
          <w:szCs w:val="23"/>
          <w:rtl/>
          <w:lang w:bidi="fa-IR"/>
        </w:rPr>
        <w:t>8</w:t>
      </w:r>
      <w:r w:rsidRPr="00AC35C7">
        <w:rPr>
          <w:rFonts w:ascii="Times New Roman" w:hAnsi="Times New Roman" w:cs="B Nazanin" w:hint="cs"/>
          <w:b/>
          <w:bCs/>
          <w:sz w:val="18"/>
          <w:szCs w:val="23"/>
          <w:rtl/>
          <w:lang w:bidi="fa-IR"/>
        </w:rPr>
        <w:t>). نتیجه برآورد الگوی (4)</w:t>
      </w:r>
    </w:p>
    <w:p w:rsidR="00A63D7D" w:rsidRDefault="00402C7E" w:rsidP="00AC35C7">
      <w:pPr>
        <w:bidi/>
        <w:spacing w:after="0" w:line="240" w:lineRule="auto"/>
        <w:jc w:val="lowKashida"/>
        <w:rPr>
          <w:rFonts w:ascii="Times New Roman" w:hAnsi="Times New Roman" w:cs="B Nazanin"/>
          <w:sz w:val="18"/>
          <w:szCs w:val="16"/>
          <w:rtl/>
          <w:lang w:bidi="fa-IR"/>
        </w:rPr>
      </w:pPr>
      <w:bookmarkStart w:id="1" w:name="_Toc106161556"/>
      <w:r>
        <w:rPr>
          <w:rFonts w:ascii="Times New Roman" w:hAnsi="Times New Roman" w:cs="B Nazanin" w:hint="cs"/>
          <w:sz w:val="15"/>
          <w:szCs w:val="20"/>
          <w:rtl/>
          <w:lang w:bidi="fa-IR"/>
        </w:rPr>
        <w:t xml:space="preserve">       </w:t>
      </w:r>
      <w:r w:rsidR="00A63D7D" w:rsidRPr="00402C7E">
        <w:rPr>
          <w:rFonts w:ascii="Times New Roman" w:hAnsi="Times New Roman" w:cs="B Nazanin" w:hint="cs"/>
          <w:sz w:val="15"/>
          <w:szCs w:val="20"/>
          <w:rtl/>
          <w:lang w:bidi="fa-IR"/>
        </w:rPr>
        <w:t>منبع:</w:t>
      </w:r>
      <w:r w:rsidR="00A63D7D" w:rsidRPr="00402C7E">
        <w:rPr>
          <w:rFonts w:ascii="Times New Roman" w:hAnsi="Times New Roman" w:cs="B Nazanin" w:hint="cs"/>
          <w:sz w:val="15"/>
          <w:szCs w:val="16"/>
          <w:rtl/>
          <w:lang w:bidi="fa-IR"/>
        </w:rPr>
        <w:t xml:space="preserve"> یافته</w:t>
      </w:r>
      <w:r w:rsidR="00A63D7D" w:rsidRPr="00AC35C7">
        <w:rPr>
          <w:rFonts w:ascii="Times New Roman" w:hAnsi="Times New Roman" w:cs="Times New Roman" w:hint="cs"/>
          <w:sz w:val="18"/>
          <w:szCs w:val="16"/>
          <w:rtl/>
          <w:lang w:bidi="fa-IR"/>
        </w:rPr>
        <w:t>⁫</w:t>
      </w:r>
      <w:r w:rsidR="00A63D7D" w:rsidRPr="00AC35C7">
        <w:rPr>
          <w:rFonts w:ascii="Times New Roman" w:hAnsi="Times New Roman" w:cs="B Nazanin" w:hint="cs"/>
          <w:sz w:val="18"/>
          <w:szCs w:val="16"/>
          <w:rtl/>
          <w:lang w:bidi="fa-IR"/>
        </w:rPr>
        <w:t>های پژوهش</w:t>
      </w:r>
    </w:p>
    <w:p w:rsidR="0002666C" w:rsidRPr="00AC35C7" w:rsidRDefault="0002666C" w:rsidP="00A63D7D">
      <w:pPr>
        <w:bidi/>
        <w:spacing w:after="0" w:line="240" w:lineRule="auto"/>
        <w:jc w:val="lowKashida"/>
        <w:rPr>
          <w:rFonts w:ascii="Times New Roman" w:hAnsi="Times New Roman" w:cs="B Nazanin"/>
          <w:sz w:val="18"/>
          <w:szCs w:val="23"/>
          <w:rtl/>
          <w:lang w:bidi="fa-IR"/>
        </w:rPr>
      </w:pPr>
      <w:r w:rsidRPr="00AC35C7">
        <w:rPr>
          <w:rFonts w:ascii="Times New Roman" w:hAnsi="Times New Roman" w:cs="B Nazanin" w:hint="cs"/>
          <w:sz w:val="18"/>
          <w:szCs w:val="23"/>
          <w:rtl/>
          <w:lang w:bidi="fa-IR"/>
        </w:rPr>
        <w:t>بر اساس نتایج جدول (8) فرضیه صفر آزمون</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نرمال بودن، ناهمسانی واریانس و خودهمبستگی اجزای خطا رد نمی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شود و در نتیجه مشکلات عدم نرمال بودن اجزای خطا و ناهمسانی واریانس و خودهمبستگی اجزای خطا در الگوی برآوردی وجود ندارد. همچنین فرضیه صفر آزمون عدم وجود رابطه غیرخطی در پسماندها را نمی‌توان رد کرد. از طرفی احتمال آماره </w:t>
      </w:r>
      <w:r w:rsidRPr="00AC35C7">
        <w:rPr>
          <w:rFonts w:ascii="Times New Roman" w:hAnsi="Times New Roman" w:cs="B Nazanin"/>
          <w:sz w:val="18"/>
          <w:szCs w:val="23"/>
          <w:lang w:bidi="fa-IR"/>
        </w:rPr>
        <w:t>F</w:t>
      </w:r>
      <w:r w:rsidRPr="00AC35C7">
        <w:rPr>
          <w:rFonts w:ascii="Times New Roman" w:hAnsi="Times New Roman" w:cs="B Nazanin" w:hint="cs"/>
          <w:sz w:val="18"/>
          <w:szCs w:val="23"/>
          <w:rtl/>
          <w:lang w:bidi="fa-IR"/>
        </w:rPr>
        <w:t xml:space="preserve"> آزمون ثبات پارامترها نیز حاکی از رد شدن فرضیه صفر مبنی بر عدم ثبات پارامترهای الگوها می‌باشد. بدین ترتیب الگو به درستی برآورد شده‌اند و نتایج آن‌ قابل اعتماد است.</w:t>
      </w:r>
    </w:p>
    <w:p w:rsidR="0002666C" w:rsidRPr="00AC35C7" w:rsidRDefault="0002666C" w:rsidP="00401C42">
      <w:pPr>
        <w:bidi/>
        <w:spacing w:after="0" w:line="240" w:lineRule="auto"/>
        <w:jc w:val="lowKashida"/>
        <w:rPr>
          <w:rFonts w:ascii="Times New Roman" w:hAnsi="Times New Roman" w:cs="B Nazanin"/>
          <w:sz w:val="18"/>
          <w:szCs w:val="23"/>
          <w:rtl/>
          <w:lang w:bidi="fa-IR"/>
        </w:rPr>
      </w:pPr>
      <w:r w:rsidRPr="00AC35C7">
        <w:rPr>
          <w:rFonts w:ascii="Times New Roman" w:hAnsi="Times New Roman" w:cs="B Nazanin" w:hint="cs"/>
          <w:sz w:val="18"/>
          <w:szCs w:val="23"/>
          <w:rtl/>
          <w:lang w:bidi="fa-IR"/>
        </w:rPr>
        <w:lastRenderedPageBreak/>
        <w:t>مطابق با نتایج جدول (</w:t>
      </w:r>
      <w:r w:rsidR="00401C42">
        <w:rPr>
          <w:rFonts w:ascii="Times New Roman" w:hAnsi="Times New Roman" w:cs="B Nazanin" w:hint="cs"/>
          <w:sz w:val="18"/>
          <w:szCs w:val="23"/>
          <w:rtl/>
          <w:lang w:bidi="fa-IR"/>
        </w:rPr>
        <w:t>8</w:t>
      </w:r>
      <w:r w:rsidRPr="00AC35C7">
        <w:rPr>
          <w:rFonts w:ascii="Times New Roman" w:hAnsi="Times New Roman" w:cs="B Nazanin" w:hint="cs"/>
          <w:sz w:val="18"/>
          <w:szCs w:val="23"/>
          <w:rtl/>
          <w:lang w:bidi="fa-IR"/>
        </w:rPr>
        <w:t>) برای الگوی (4) مقدار حد</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آستانه متغیر انتقال وقفه دوم نااطمینانی کلان اقتصادی (</w:t>
      </w:r>
      <m:oMath>
        <m:sSub>
          <m:sSubPr>
            <m:ctrlPr>
              <w:rPr>
                <w:rFonts w:ascii="Cambria Math" w:eastAsia="Calibri" w:hAnsi="Cambria Math" w:cs="B Nazanin"/>
                <w:sz w:val="18"/>
                <w:szCs w:val="23"/>
                <w:lang w:bidi="fa-IR"/>
              </w:rPr>
            </m:ctrlPr>
          </m:sSubPr>
          <m:e>
            <m:r>
              <w:rPr>
                <w:rFonts w:ascii="Cambria Math" w:eastAsia="Calibri" w:hAnsi="Cambria Math" w:cs="B Nazanin"/>
                <w:sz w:val="18"/>
                <w:szCs w:val="23"/>
                <w:lang w:bidi="fa-IR"/>
              </w:rPr>
              <m:t>MacUn</m:t>
            </m:r>
          </m:e>
          <m:sub>
            <m:r>
              <w:rPr>
                <w:rFonts w:ascii="Cambria Math" w:eastAsia="Calibri" w:hAnsi="Cambria Math" w:cs="B Nazanin"/>
                <w:sz w:val="18"/>
                <w:szCs w:val="23"/>
                <w:lang w:bidi="fa-IR"/>
              </w:rPr>
              <m:t>t-2</m:t>
            </m:r>
          </m:sub>
        </m:sSub>
      </m:oMath>
      <w:r w:rsidRPr="00AC35C7">
        <w:rPr>
          <w:rFonts w:ascii="Times New Roman" w:hAnsi="Times New Roman" w:cs="B Nazanin" w:hint="cs"/>
          <w:sz w:val="18"/>
          <w:szCs w:val="23"/>
          <w:rtl/>
          <w:lang w:bidi="fa-IR"/>
        </w:rPr>
        <w:t>) برابر با 068/0 درصد حاصل شده است. این حد نقطه انتقال تابع چرخه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تجاری و شروع رژیم حدی دوم را نشان می‌دهد. بنابراین زمانی‌که شاخص نااطمینانی کلان اقتصادی هنوز به مقدار 068/0 درصد نرسیده است، تابع چرخه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های تجاری در رژیم حدی اول قرار دارد و پس از عبور شاخص مذکور از مقدار 068/0 درصد، تابع فوق در رژیم حدی دوم قرار می‌گیرد. پارامتر شیب نیز که بیانگر سرعت انتقال از رژیم اول به رژیم دوم است برابر با 23/15 بدست آمده است. در روش </w:t>
      </w:r>
      <w:r w:rsidRPr="00AC35C7">
        <w:rPr>
          <w:rFonts w:ascii="Times New Roman" w:hAnsi="Times New Roman" w:cs="B Nazanin"/>
          <w:sz w:val="18"/>
          <w:szCs w:val="23"/>
          <w:lang w:bidi="fa-IR"/>
        </w:rPr>
        <w:t>STR</w:t>
      </w:r>
      <w:r w:rsidRPr="00AC35C7">
        <w:rPr>
          <w:rFonts w:ascii="Times New Roman" w:hAnsi="Times New Roman" w:cs="B Nazanin" w:hint="cs"/>
          <w:sz w:val="18"/>
          <w:szCs w:val="23"/>
          <w:rtl/>
          <w:lang w:bidi="fa-IR"/>
        </w:rPr>
        <w:t xml:space="preserve"> ضریب هر متغیر از برآیند ضرایب معنادار مقدار جاری و مقادیر با وقفه متغیرهای مستقل در دو بخش خطی و غیرخطی حاصل می‌شود. برآیند ضرایب معنادار مربوط به شاخص نااطمینانی کلان اقتصادی در رژیم اول و دوم به ترتیب برابر با 72/0- و 00/2- است. به عبارتی افزایش نااطمینانی کلان اقتصادی در رژیم اول و دوم منجر به رکود اقتصادی شده است اما اثرگذاری آن در رژیم دوم به طور قابل توجهی افزایش یافته است. برآیند ضرایب معنادار بهره‌وری نیروی کار در رژیم اول و دوم برابر با 71/1 و 87/0 است که نشان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دهد بهره‌وری نیروی کار در هر دو رژیم منجر به رونق شده اما اثرگذاری آن در رژیم دوم کاهش یافته است. برآیند ضرایب معنادار مربوط به بیکاری با سطح تحصیلات پیشرفته در رژیم اول و دوم برابر با 63/1- و 52/10- است که بیانگر اثر رکودی بیکاری با سطح تحصیلات پیشرفته است. ملاحظه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شود اثر این متغیر در رژیم دوم به شدت افزایش یافته است. برآیند ضرایب مربوط به بیکاری با سطح تحصیلات مقدماتی در رژیم اول و دوم برابر با 01/2- و 31/2 </w:t>
      </w:r>
      <w:r w:rsidRPr="00AC35C7">
        <w:rPr>
          <w:rFonts w:ascii="Times New Roman" w:hAnsi="Times New Roman" w:cs="Times New Roman" w:hint="cs"/>
          <w:sz w:val="18"/>
          <w:szCs w:val="23"/>
          <w:rtl/>
          <w:lang w:bidi="fa-IR"/>
        </w:rPr>
        <w:t>–</w:t>
      </w:r>
      <w:r w:rsidRPr="00AC35C7">
        <w:rPr>
          <w:rFonts w:ascii="Times New Roman" w:hAnsi="Times New Roman" w:cs="B Nazanin" w:hint="cs"/>
          <w:sz w:val="18"/>
          <w:szCs w:val="23"/>
          <w:rtl/>
          <w:lang w:bidi="fa-IR"/>
        </w:rPr>
        <w:t xml:space="preserve"> است که نشان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دهد بیکاری با تحصیلات مقدماتی منجر به رکود اقتصاد شده و اثر رکودی این متغیر در رژیم دوم افزایش یافته است. ضریب سلامت سیستم قانونی در رژیم اول و دوم به ترتیب برابر با 5/0 و 93/0 بوده است. به عبارتی سلامت سیستم قانونی در هر دو رژیم منجر به رونق اقتصادی شده اما در رژیم دوم این اثر تقویت شده است. برآیند ضرایب حرکت سرمایه و مردم در رژیم اول و دوم برابر با 46/1 و 25/2 است. بدین ترتیب تحرک مردم و سرمایه در هر دو رژیم منجر به رونق اقتصادی شده، اما در رژیم دوم اثر آن شدت یافته است. ضریب وقفه اول شکاف تولید در رژیم اول و دوم برابر با 59/0 و 98/0 بوده و به عبارتی به رونق اقتصادی منتهی شده است. </w:t>
      </w:r>
    </w:p>
    <w:bookmarkEnd w:id="1"/>
    <w:p w:rsidR="0002666C" w:rsidRPr="00AC35C7" w:rsidRDefault="0002666C" w:rsidP="00AC35C7">
      <w:pPr>
        <w:bidi/>
        <w:spacing w:after="0" w:line="240" w:lineRule="auto"/>
        <w:jc w:val="lowKashida"/>
        <w:rPr>
          <w:rFonts w:ascii="Times New Roman" w:hAnsi="Times New Roman" w:cs="B Nazanin"/>
          <w:sz w:val="18"/>
          <w:szCs w:val="23"/>
          <w:highlight w:val="yellow"/>
          <w:rtl/>
          <w:lang w:bidi="fa-IR"/>
        </w:rPr>
      </w:pPr>
      <w:r w:rsidRPr="00AC35C7">
        <w:rPr>
          <w:rFonts w:ascii="Times New Roman" w:hAnsi="Times New Roman" w:cs="B Nazanin" w:hint="cs"/>
          <w:sz w:val="18"/>
          <w:szCs w:val="23"/>
          <w:rtl/>
          <w:lang w:bidi="fa-IR"/>
        </w:rPr>
        <w:t>نمودار (1) شکل تابع انتقال الگوی پژوهش که به صورت لاجستیک و با وجود یک حدآستانه و دو رژیم مختلف می‌باشد را نشان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دهد.</w:t>
      </w:r>
    </w:p>
    <w:p w:rsidR="0002666C" w:rsidRPr="00AC35C7" w:rsidRDefault="00535B2F" w:rsidP="00AC35C7">
      <w:pPr>
        <w:autoSpaceDE w:val="0"/>
        <w:autoSpaceDN w:val="0"/>
        <w:bidi/>
        <w:adjustRightInd w:val="0"/>
        <w:spacing w:after="0" w:line="240" w:lineRule="auto"/>
        <w:jc w:val="center"/>
        <w:rPr>
          <w:rFonts w:ascii="Times New Roman" w:hAnsi="Times New Roman" w:cs="B Nazanin"/>
          <w:sz w:val="18"/>
          <w:szCs w:val="26"/>
          <w:highlight w:val="yellow"/>
          <w:rtl/>
          <w:lang w:bidi="fa-IR"/>
        </w:rPr>
      </w:pPr>
      <w:r w:rsidRPr="00AC35C7">
        <w:rPr>
          <w:rFonts w:ascii="Times New Roman" w:hAnsi="Times New Roman" w:cs="B Nazanin"/>
          <w:sz w:val="18"/>
        </w:rPr>
        <w:object w:dxaOrig="9721" w:dyaOrig="6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15pt;height:143.4pt" o:ole="">
            <v:imagedata r:id="rId11" o:title=""/>
          </v:shape>
          <o:OLEObject Type="Embed" ProgID="EViews.Workfile.2" ShapeID="_x0000_i1025" DrawAspect="Content" ObjectID="_1774740727" r:id="rId12"/>
        </w:object>
      </w:r>
    </w:p>
    <w:p w:rsidR="0002666C" w:rsidRPr="00AC35C7" w:rsidRDefault="0002666C" w:rsidP="00A63D7D">
      <w:pPr>
        <w:autoSpaceDE w:val="0"/>
        <w:autoSpaceDN w:val="0"/>
        <w:bidi/>
        <w:adjustRightInd w:val="0"/>
        <w:spacing w:after="0" w:line="240" w:lineRule="auto"/>
        <w:rPr>
          <w:rFonts w:ascii="Times New Roman" w:hAnsi="Times New Roman" w:cs="B Nazanin"/>
          <w:sz w:val="18"/>
          <w:szCs w:val="16"/>
          <w:rtl/>
          <w:lang w:bidi="fa-IR"/>
        </w:rPr>
      </w:pPr>
      <w:r w:rsidRPr="00AC35C7">
        <w:rPr>
          <w:rFonts w:ascii="Times New Roman" w:hAnsi="Times New Roman" w:cs="B Nazanin" w:hint="cs"/>
          <w:sz w:val="18"/>
          <w:szCs w:val="16"/>
          <w:rtl/>
          <w:lang w:bidi="fa-IR"/>
        </w:rPr>
        <w:t xml:space="preserve">                          </w:t>
      </w:r>
      <w:r w:rsidR="00A63D7D">
        <w:rPr>
          <w:rFonts w:ascii="Times New Roman" w:hAnsi="Times New Roman" w:cs="B Nazanin" w:hint="cs"/>
          <w:sz w:val="18"/>
          <w:szCs w:val="16"/>
          <w:rtl/>
          <w:lang w:bidi="fa-IR"/>
        </w:rPr>
        <w:t xml:space="preserve">     </w:t>
      </w:r>
      <w:r w:rsidR="00A63D7D" w:rsidRPr="00A63D7D">
        <w:rPr>
          <w:rFonts w:ascii="Times New Roman" w:hAnsi="Times New Roman" w:cs="B Nazanin" w:hint="cs"/>
          <w:sz w:val="20"/>
          <w:szCs w:val="20"/>
          <w:rtl/>
          <w:lang w:bidi="fa-IR"/>
        </w:rPr>
        <w:t>منبع:</w:t>
      </w:r>
      <w:r w:rsidR="00A63D7D" w:rsidRPr="00AC35C7">
        <w:rPr>
          <w:rFonts w:ascii="Times New Roman" w:hAnsi="Times New Roman" w:cs="B Nazanin" w:hint="cs"/>
          <w:sz w:val="18"/>
          <w:szCs w:val="16"/>
          <w:rtl/>
          <w:lang w:bidi="fa-IR"/>
        </w:rPr>
        <w:t xml:space="preserve"> یافته</w:t>
      </w:r>
      <w:r w:rsidR="00A63D7D" w:rsidRPr="00AC35C7">
        <w:rPr>
          <w:rFonts w:ascii="Times New Roman" w:hAnsi="Times New Roman" w:cs="Times New Roman" w:hint="cs"/>
          <w:sz w:val="18"/>
          <w:szCs w:val="16"/>
          <w:rtl/>
          <w:lang w:bidi="fa-IR"/>
        </w:rPr>
        <w:t>⁫</w:t>
      </w:r>
      <w:r w:rsidR="00A63D7D" w:rsidRPr="00AC35C7">
        <w:rPr>
          <w:rFonts w:ascii="Times New Roman" w:hAnsi="Times New Roman" w:cs="B Nazanin" w:hint="cs"/>
          <w:sz w:val="18"/>
          <w:szCs w:val="16"/>
          <w:rtl/>
          <w:lang w:bidi="fa-IR"/>
        </w:rPr>
        <w:t>های پژوهش</w:t>
      </w:r>
    </w:p>
    <w:p w:rsidR="007560B6" w:rsidRDefault="0002666C" w:rsidP="00AC35C7">
      <w:pPr>
        <w:autoSpaceDE w:val="0"/>
        <w:autoSpaceDN w:val="0"/>
        <w:bidi/>
        <w:adjustRightInd w:val="0"/>
        <w:spacing w:after="0" w:line="240" w:lineRule="auto"/>
        <w:jc w:val="center"/>
        <w:rPr>
          <w:rFonts w:ascii="Times New Roman" w:hAnsi="Times New Roman" w:cs="B Nazanin"/>
          <w:b/>
          <w:bCs/>
          <w:sz w:val="18"/>
          <w:szCs w:val="23"/>
          <w:rtl/>
          <w:lang w:bidi="fa-IR"/>
        </w:rPr>
      </w:pPr>
      <w:r w:rsidRPr="00AC35C7">
        <w:rPr>
          <w:rFonts w:ascii="Times New Roman" w:hAnsi="Times New Roman" w:cs="B Nazanin" w:hint="cs"/>
          <w:b/>
          <w:bCs/>
          <w:sz w:val="18"/>
          <w:szCs w:val="23"/>
          <w:rtl/>
          <w:lang w:bidi="fa-IR"/>
        </w:rPr>
        <w:t>نمودار 1. تابع انتقال الگوی (4)</w:t>
      </w:r>
    </w:p>
    <w:p w:rsidR="00402C7E" w:rsidRPr="00AC35C7" w:rsidRDefault="00402C7E" w:rsidP="00402C7E">
      <w:pPr>
        <w:autoSpaceDE w:val="0"/>
        <w:autoSpaceDN w:val="0"/>
        <w:bidi/>
        <w:adjustRightInd w:val="0"/>
        <w:spacing w:after="0" w:line="240" w:lineRule="auto"/>
        <w:jc w:val="center"/>
        <w:rPr>
          <w:rFonts w:ascii="Times New Roman" w:hAnsi="Times New Roman" w:cs="B Nazanin"/>
          <w:b/>
          <w:bCs/>
          <w:sz w:val="18"/>
          <w:szCs w:val="23"/>
          <w:rtl/>
          <w:lang w:bidi="fa-IR"/>
        </w:rPr>
      </w:pPr>
    </w:p>
    <w:p w:rsidR="007560B6" w:rsidRPr="00AC35C7" w:rsidRDefault="000C657B" w:rsidP="00AC35C7">
      <w:pPr>
        <w:bidi/>
        <w:spacing w:after="0" w:line="240" w:lineRule="auto"/>
        <w:rPr>
          <w:rFonts w:ascii="Times New Roman" w:hAnsi="Times New Roman" w:cs="B Nazanin"/>
          <w:b/>
          <w:bCs/>
          <w:sz w:val="18"/>
          <w:szCs w:val="23"/>
          <w:rtl/>
          <w:lang w:bidi="fa-IR"/>
        </w:rPr>
      </w:pPr>
      <w:r w:rsidRPr="00AC35C7">
        <w:rPr>
          <w:rFonts w:ascii="Times New Roman" w:hAnsi="Times New Roman" w:cs="B Nazanin" w:hint="cs"/>
          <w:b/>
          <w:bCs/>
          <w:sz w:val="18"/>
          <w:szCs w:val="23"/>
          <w:rtl/>
          <w:lang w:bidi="fa-IR"/>
        </w:rPr>
        <w:t>6</w:t>
      </w:r>
      <w:r w:rsidR="00653907" w:rsidRPr="00AC35C7">
        <w:rPr>
          <w:rFonts w:ascii="Times New Roman" w:hAnsi="Times New Roman" w:cs="B Nazanin" w:hint="cs"/>
          <w:b/>
          <w:bCs/>
          <w:sz w:val="18"/>
          <w:szCs w:val="23"/>
          <w:rtl/>
          <w:lang w:bidi="fa-IR"/>
        </w:rPr>
        <w:t xml:space="preserve">. </w:t>
      </w:r>
      <w:r w:rsidR="0002666C" w:rsidRPr="00AC35C7">
        <w:rPr>
          <w:rFonts w:ascii="Times New Roman" w:hAnsi="Times New Roman" w:cs="B Nazanin" w:hint="cs"/>
          <w:b/>
          <w:bCs/>
          <w:sz w:val="18"/>
          <w:szCs w:val="23"/>
          <w:rtl/>
          <w:lang w:bidi="fa-IR"/>
        </w:rPr>
        <w:t>نتیجه</w:t>
      </w:r>
      <w:r w:rsidR="0002666C" w:rsidRPr="00AC35C7">
        <w:rPr>
          <w:rFonts w:ascii="Times New Roman" w:hAnsi="Times New Roman" w:cs="Cambria"/>
          <w:b/>
          <w:bCs/>
          <w:sz w:val="18"/>
          <w:szCs w:val="23"/>
          <w:rtl/>
          <w:lang w:bidi="fa-IR"/>
        </w:rPr>
        <w:t>‌</w:t>
      </w:r>
      <w:r w:rsidR="0002666C" w:rsidRPr="00AC35C7">
        <w:rPr>
          <w:rFonts w:ascii="Times New Roman" w:hAnsi="Times New Roman" w:cs="B Nazanin" w:hint="cs"/>
          <w:b/>
          <w:bCs/>
          <w:sz w:val="18"/>
          <w:szCs w:val="23"/>
          <w:rtl/>
          <w:lang w:bidi="fa-IR"/>
        </w:rPr>
        <w:t xml:space="preserve">گیری و </w:t>
      </w:r>
      <w:r w:rsidR="007560B6" w:rsidRPr="00AC35C7">
        <w:rPr>
          <w:rFonts w:ascii="Times New Roman" w:hAnsi="Times New Roman" w:cs="B Nazanin" w:hint="cs"/>
          <w:b/>
          <w:bCs/>
          <w:sz w:val="18"/>
          <w:szCs w:val="23"/>
          <w:rtl/>
          <w:lang w:bidi="fa-IR"/>
        </w:rPr>
        <w:t>بحث</w:t>
      </w:r>
    </w:p>
    <w:p w:rsidR="0002666C" w:rsidRPr="00AC35C7" w:rsidRDefault="0002666C" w:rsidP="00AC35C7">
      <w:pPr>
        <w:pStyle w:val="ListParagraph"/>
        <w:tabs>
          <w:tab w:val="left" w:pos="237"/>
          <w:tab w:val="left" w:pos="379"/>
          <w:tab w:val="left" w:pos="521"/>
        </w:tabs>
        <w:bidi/>
        <w:spacing w:after="0" w:line="240" w:lineRule="auto"/>
        <w:ind w:left="0"/>
        <w:jc w:val="lowKashida"/>
        <w:rPr>
          <w:rFonts w:ascii="Times New Roman" w:hAnsi="Times New Roman" w:cs="B Nazanin"/>
          <w:sz w:val="18"/>
          <w:szCs w:val="23"/>
          <w:lang w:bidi="fa-IR"/>
        </w:rPr>
      </w:pPr>
      <w:r w:rsidRPr="00AC35C7">
        <w:rPr>
          <w:rFonts w:ascii="Times New Roman" w:hAnsi="Times New Roman" w:cs="B Nazanin" w:hint="cs"/>
          <w:sz w:val="18"/>
          <w:szCs w:val="23"/>
          <w:rtl/>
          <w:lang w:bidi="fa-IR"/>
        </w:rPr>
        <w:t>هدف مقاله حاضر تحلیل اثر آستانه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ای نااطمینانی کلان اقتصادی بر چرخه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های تجاری ایران طی دوره زمانی </w:t>
      </w:r>
      <w:r w:rsidRPr="00AC35C7">
        <w:rPr>
          <w:rFonts w:ascii="Times New Roman" w:eastAsia="Calibri" w:hAnsi="Times New Roman" w:cs="B Nazanin" w:hint="cs"/>
          <w:sz w:val="18"/>
          <w:szCs w:val="23"/>
          <w:rtl/>
          <w:lang w:bidi="fa-IR"/>
        </w:rPr>
        <w:t>1400:1-1385:1</w:t>
      </w:r>
      <w:r w:rsidRPr="00AC35C7">
        <w:rPr>
          <w:rFonts w:ascii="Times New Roman" w:hAnsi="Times New Roman" w:cs="B Nazanin" w:hint="cs"/>
          <w:sz w:val="18"/>
          <w:szCs w:val="23"/>
          <w:rtl/>
          <w:lang w:bidi="fa-IR"/>
        </w:rPr>
        <w:t xml:space="preserve"> و با استفاده از روش رگرسیون انتقال ملایم بود. نتایج حاصل از برآورد الگوی پژوهش به شرح زیر است:</w:t>
      </w:r>
    </w:p>
    <w:p w:rsidR="0002666C" w:rsidRPr="00AC35C7" w:rsidRDefault="0002666C" w:rsidP="001B5382">
      <w:pPr>
        <w:bidi/>
        <w:spacing w:after="0" w:line="240" w:lineRule="auto"/>
        <w:jc w:val="lowKashida"/>
        <w:rPr>
          <w:rFonts w:ascii="Times New Roman" w:hAnsi="Times New Roman" w:cs="B Nazanin"/>
          <w:sz w:val="18"/>
          <w:szCs w:val="23"/>
          <w:rtl/>
          <w:lang w:bidi="fa-IR"/>
        </w:rPr>
      </w:pPr>
      <w:r w:rsidRPr="00AC35C7">
        <w:rPr>
          <w:rFonts w:ascii="Times New Roman" w:hAnsi="Times New Roman" w:cs="B Nazanin" w:hint="cs"/>
          <w:sz w:val="18"/>
          <w:szCs w:val="23"/>
          <w:rtl/>
          <w:lang w:bidi="fa-IR"/>
        </w:rPr>
        <w:t>متغیر انتقال برای تابع چرخه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تجاری، وقفه دوم نااطمینانی کلان اقتصادی است که دارای تابع انتقال لجستیک با یک حد آستانه (برابر با 068/0) و دو رژیم حدی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باشد.  شاخص نااطمینانی کلان اقتصادی در هر دو رژیم حدی اثر منفی بر چرخه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تجاری داشته که این اثر در رژیم دوم شدت گرفته است. بدین ترتیب نااطمینانی کلان اقتصادی در هر دو رژیم منجر به رکود اقتصادی شده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 و اثر رکودی آن</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 در رژیم دوم یعنی پس از گذر وقفه دوم نااطمینانی کلان اقتصادی از حدآستانه بیشتر شده است. این نتیجه مبنی بر اثر رکودی نااطمینانی کلان اقتصادی با نتایج مطالعات اسعدی و همکاران (1399)، دری و سرتلیس (2021) و فالکونیو و مانگانلی (2020) مطابقت دارد. نتایج حاصل از برآورد الگوی پژوهش برای دیگر متغیرهای مستقل به کار رفته در الگو حاکی از آن است که متغیرهای بیکاری با سطح تحصیلات پیشرفته و بیکاری با سطح تحصیلات مقدماتی در هر دو رژیم حدی اثر منفی بر چرخه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تجاری داشته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اند و این اثر در رژیم دوم تشدید شده است. بدین ترتیب بیکاری با سطح تحصیلات مختلف (پیشرفته و مقدماتی) در هر دو رژیم منجر به رکود اقتصادی شده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اند و اثر رکودی آن</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 در رژیم دوم بیشتر شده است. بهره‌وری نیروی کار، سلامت سیستم قانونی و تحرک مردم و سرمایه و چرخه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تجاری دوره گذشته در هر دو رژیم اثر مثبت بر چرخه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تجاری داشته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اند و این اثر در رژیم دوم افزایش یافته است. بر این اساس متغیرهای مذکور در هر دو رژیم منجر به رونق اقتصادی شده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اند و اثر بهبود</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دهنده آن</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 در رژیم دوم بیشتر شده است.</w:t>
      </w:r>
      <w:r w:rsidR="00535B2F">
        <w:rPr>
          <w:rFonts w:ascii="Times New Roman" w:hAnsi="Times New Roman" w:cs="B Nazanin" w:hint="cs"/>
          <w:sz w:val="18"/>
          <w:szCs w:val="23"/>
          <w:rtl/>
          <w:lang w:bidi="fa-IR"/>
        </w:rPr>
        <w:t xml:space="preserve"> </w:t>
      </w:r>
      <w:r w:rsidRPr="00AC35C7">
        <w:rPr>
          <w:rFonts w:ascii="Times New Roman" w:hAnsi="Times New Roman" w:cs="B Nazanin" w:hint="cs"/>
          <w:sz w:val="18"/>
          <w:szCs w:val="23"/>
          <w:rtl/>
          <w:lang w:bidi="fa-IR"/>
        </w:rPr>
        <w:t xml:space="preserve">با توجه به نتایج حاصل </w:t>
      </w:r>
      <w:r w:rsidR="001B5382">
        <w:rPr>
          <w:rFonts w:ascii="Times New Roman" w:hAnsi="Times New Roman" w:cs="B Nazanin" w:hint="cs"/>
          <w:sz w:val="18"/>
          <w:szCs w:val="23"/>
          <w:rtl/>
          <w:lang w:bidi="fa-IR"/>
        </w:rPr>
        <w:t xml:space="preserve">شده </w:t>
      </w:r>
      <w:r w:rsidRPr="00AC35C7">
        <w:rPr>
          <w:rFonts w:ascii="Times New Roman" w:hAnsi="Times New Roman" w:cs="B Nazanin" w:hint="cs"/>
          <w:sz w:val="18"/>
          <w:szCs w:val="23"/>
          <w:rtl/>
          <w:lang w:bidi="fa-IR"/>
        </w:rPr>
        <w:t>توصیه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سیاستی زیر ارائه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شود:</w:t>
      </w:r>
    </w:p>
    <w:p w:rsidR="007560B6" w:rsidRPr="00AC35C7" w:rsidRDefault="0002666C" w:rsidP="008A2B06">
      <w:pPr>
        <w:bidi/>
        <w:spacing w:after="0" w:line="240" w:lineRule="auto"/>
        <w:jc w:val="lowKashida"/>
        <w:rPr>
          <w:rFonts w:ascii="Times New Roman" w:hAnsi="Times New Roman" w:cs="B Nazanin"/>
          <w:sz w:val="18"/>
          <w:szCs w:val="23"/>
          <w:rtl/>
          <w:lang w:bidi="fa-IR"/>
        </w:rPr>
      </w:pPr>
      <w:r w:rsidRPr="00AC35C7">
        <w:rPr>
          <w:rFonts w:ascii="Times New Roman" w:hAnsi="Times New Roman" w:cs="B Nazanin" w:hint="cs"/>
          <w:sz w:val="18"/>
          <w:szCs w:val="23"/>
          <w:rtl/>
          <w:lang w:bidi="fa-IR"/>
        </w:rPr>
        <w:lastRenderedPageBreak/>
        <w:t>با توجه به اثر رکودی نااطمینانی کلان اقتصادی و تشدید این اثر پس از حدآستانه، لازم است اقداماتی در راستای کاهش این نااطمینانی صورت گیرد تا از این طریق به کاهش چرخه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رکودی در اقتصاد ایران کمک شود. از آنجایی که شاخص کلان اقتصادی در پژوهش حاضر شامل متغیرهای شاخص بهای کالاها و خدمات مصرفی، شاخص بهای تولید</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کننده، سرمایه فیزیکی، رشد پول، نرخ ارز بازار سیاه، قیمت سهام، قیمت مسکن، عواید نفتی، نسبت استقراض بخش عمومی به بخش خصوصی و تملک دارایی‌های سرمایه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ای است، توصیه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شود عوامل مؤثر بر نوسانات متغیرهای مذکور توسط تصمیم</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گیرندگان و برنامه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ریزان سیاسی و اقتصادی کشور شناسایی و در جهت کاهش نوسانات و ایجاد ثبات نسبی در این دسته از متغیرها تلاش شود. با توجه به اینکه نوسانات شاخص بهای کالاها و خدمات مصرفی و شاخص بهای تولید</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کننده که هر دو بیانگر تورم در اقتصاد کشور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باشد، از متغیرهای ایجاد</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کننده نااطمینانی و بروز رکود هستند، بروز پدیده رکود تورمی مشهود است. از طرفی نااطمینانی اقتصادی منجر به حرکت  مردم به سمت دارایی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همچون طلا، مسکن، سهام و ارز شده، تعادل در بازار دارایی را بر هم زده و منجر به کاهش سرمایه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گذاری در بخش</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تولیدی اقتصاد شده است. رشد بی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رویه پول نیز بر بروز نااطمینانی دامن زده است. از این روی در پیش گرفتن سیاست</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پولی، مالی و ارزی موثر و کنترل حجم پول در کنار استقلال بیشتر بانک مرکزی تاثیر بسزایی در کاهش نااطمینانی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 و ایجاد ثبات اقتصادی در کشور خواهد داشت. در این راستا لازم است برنامه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ریزی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اقتصادی و سیاسی کوتاه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مدت و روزمره کنار گذاشته شود و با دنبال کردن سیاست</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اقتصادی بلندمدت و تصمیم</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گیری مبتنی بر برنامه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ریزی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انجام شده، به ایجاد ثبات اقتصادی کمک شود. از طرفی وابستگی به عواید نفتی منجر به کاهش تولیدات سایر کالاها و در نتیجه وابستگی به تولیدات دیگر کشورها شده است، همچنین بالا بودن نسبت استقراض بخش دولتی و افزایش بدهی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دولت به تلاش بیشتر برای استفاده از عواید نفت منتهی شده است. این وابستگی به نفت باعث اثرگذاری شوک</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قیمت نفت به کشور شده و وابستگی به اقتصادهای خارجی به انتقال شوک</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خارجی به کشور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انجامد. در این راستا لازم است دولت علاوه بر کاهش مخارج مصرفی و افزایش مخارج عمرانی با جایگزین کردن مالیات با عواید نفت به ثبات سیاسی کشور بیفزاید. بیکاری با سطح تحصیلات مختلف (پیشرفته و مقدماتی) در هر دو رژیم منجر به رکود اقتصادی شده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اند و اثر رکودی آن</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 در رژیم دوم بیشتر شده است. میزان اثر</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گذاری بیکاری با تحصیلات پیشرفته بر رکود در رژیم دوم بیش از بیکاری با تحصیلات مقدماتی است. از طرفی با توجه به اینکه افزایش بهره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وری نیروی کار بر اقتصاد اثر بهبود</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دهنده داشته و یکی از مهمترین عوامل افزایش دهنده بهره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وری نیروی کار، آموزش و تحصیلات بالاتر است، بدین ترتیب در پیش گرفتن سیاست</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کاهنده بیکاری به ویژه بیکاری نیروی کار تحصیلکرده و دارای سطح تحصیلات پیشرفته باید در دستور کار دولت قرار بگیرد. زیرا با گذر نااطمینانی کلان اقتصادی از حد آستانه خود بیکاری افراد تحصیلکرده موجب از دست دادن نیروی کار دارای دانش برای مقابله با نوسانات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شود و بهره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وری نیروی کار </w:t>
      </w:r>
      <w:r w:rsidRPr="00AC35C7">
        <w:rPr>
          <w:rFonts w:ascii="Times New Roman" w:hAnsi="Times New Roman" w:cs="B Nazanin" w:hint="cs"/>
          <w:sz w:val="18"/>
          <w:szCs w:val="23"/>
          <w:rtl/>
          <w:lang w:bidi="fa-IR"/>
        </w:rPr>
        <w:lastRenderedPageBreak/>
        <w:t>نیز کاهش یافته و اثر رکودی بزرگتری پدید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آید. در این راستا سیاست</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های تشویقی برای کارآفرینی همچون اعطای وام و معافیت از مالیات، سرمایه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گذاری دولت در زمینه ایجاد مشاغل متناسب با فارغ</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التحصیلان دانشگاهی، کاهش اتکاء به درآمدهای نفتی و حمایت از تولیدات داخلی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تواند راهگشا باشد. در رابطه با اثر رونق</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دهنده اقتصادی متغیر نهادی سلامت سیستم قانونی، استحکام و بی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طرفی نظام حقوقی و قضایی، اجرای قوانین بر اساس عدالت و برخورد قانونی با افرادی که از نظم و قانون سرپیچی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کنند می تواند بر بهبود شرایط اقتصادی موثر باشد. از آنجا که تحرک مردم و سرمایه به رونق اقتصادی کمک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کند توصیه می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شود شرایط برای ورود و جذب سرمایه</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گذاری</w:t>
      </w:r>
      <w:r w:rsidRPr="00AC35C7">
        <w:rPr>
          <w:rFonts w:ascii="Times New Roman" w:hAnsi="Times New Roman" w:cs="B Nazanin" w:hint="eastAsia"/>
          <w:sz w:val="18"/>
          <w:szCs w:val="23"/>
          <w:rtl/>
          <w:lang w:bidi="fa-IR"/>
        </w:rPr>
        <w:t>‌</w:t>
      </w:r>
      <w:r w:rsidRPr="00AC35C7">
        <w:rPr>
          <w:rFonts w:ascii="Times New Roman" w:hAnsi="Times New Roman" w:cs="B Nazanin" w:hint="cs"/>
          <w:sz w:val="18"/>
          <w:szCs w:val="23"/>
          <w:rtl/>
          <w:lang w:bidi="fa-IR"/>
        </w:rPr>
        <w:t xml:space="preserve">های خارجی فراهم شود. </w:t>
      </w:r>
    </w:p>
    <w:p w:rsidR="007560B6" w:rsidRPr="00AC35C7" w:rsidRDefault="007560B6" w:rsidP="00AC35C7">
      <w:pPr>
        <w:bidi/>
        <w:spacing w:after="0" w:line="240" w:lineRule="auto"/>
        <w:jc w:val="both"/>
        <w:rPr>
          <w:rFonts w:ascii="Times New Roman" w:hAnsi="Times New Roman" w:cs="B Nazanin"/>
          <w:sz w:val="18"/>
          <w:szCs w:val="23"/>
          <w:rtl/>
          <w:lang w:bidi="fa-IR"/>
        </w:rPr>
      </w:pPr>
    </w:p>
    <w:p w:rsidR="007560B6" w:rsidRPr="00AC35C7" w:rsidRDefault="007560B6" w:rsidP="00AC35C7">
      <w:pPr>
        <w:bidi/>
        <w:spacing w:after="0" w:line="240" w:lineRule="auto"/>
        <w:rPr>
          <w:rFonts w:ascii="Times New Roman" w:hAnsi="Times New Roman" w:cs="B Nazanin"/>
          <w:b/>
          <w:bCs/>
          <w:sz w:val="18"/>
          <w:szCs w:val="23"/>
          <w:rtl/>
          <w:lang w:bidi="fa-IR"/>
        </w:rPr>
      </w:pPr>
      <w:r w:rsidRPr="00AC35C7">
        <w:rPr>
          <w:rFonts w:ascii="Times New Roman" w:hAnsi="Times New Roman" w:cs="B Nazanin" w:hint="cs"/>
          <w:b/>
          <w:bCs/>
          <w:sz w:val="18"/>
          <w:szCs w:val="23"/>
          <w:rtl/>
          <w:lang w:bidi="fa-IR"/>
        </w:rPr>
        <w:t>تعارض</w:t>
      </w:r>
      <w:r w:rsidRPr="00AC35C7">
        <w:rPr>
          <w:rFonts w:ascii="Times New Roman" w:hAnsi="Times New Roman" w:cs="B Nazanin"/>
          <w:b/>
          <w:bCs/>
          <w:sz w:val="18"/>
          <w:szCs w:val="23"/>
          <w:rtl/>
          <w:lang w:bidi="fa-IR"/>
        </w:rPr>
        <w:t xml:space="preserve"> </w:t>
      </w:r>
      <w:r w:rsidRPr="00AC35C7">
        <w:rPr>
          <w:rFonts w:ascii="Times New Roman" w:hAnsi="Times New Roman" w:cs="B Nazanin" w:hint="cs"/>
          <w:b/>
          <w:bCs/>
          <w:sz w:val="18"/>
          <w:szCs w:val="23"/>
          <w:rtl/>
          <w:lang w:bidi="fa-IR"/>
        </w:rPr>
        <w:t>منافع</w:t>
      </w:r>
    </w:p>
    <w:p w:rsidR="007560B6" w:rsidRPr="00AC35C7" w:rsidRDefault="0002666C" w:rsidP="00AC35C7">
      <w:pPr>
        <w:bidi/>
        <w:spacing w:after="0" w:line="240" w:lineRule="auto"/>
        <w:jc w:val="both"/>
        <w:rPr>
          <w:rFonts w:ascii="Times New Roman" w:hAnsi="Times New Roman" w:cs="B Nazanin"/>
          <w:sz w:val="18"/>
          <w:szCs w:val="23"/>
          <w:rtl/>
          <w:lang w:bidi="fa-IR"/>
        </w:rPr>
      </w:pPr>
      <w:r w:rsidRPr="00AC35C7">
        <w:rPr>
          <w:rFonts w:ascii="Times New Roman" w:hAnsi="Times New Roman" w:cs="B Nazanin" w:hint="cs"/>
          <w:sz w:val="18"/>
          <w:szCs w:val="23"/>
          <w:rtl/>
          <w:lang w:bidi="fa-IR"/>
        </w:rPr>
        <w:t>بین نویسندگان تعارض منافع وجود ندارد.</w:t>
      </w:r>
    </w:p>
    <w:p w:rsidR="007560B6" w:rsidRPr="00AC35C7" w:rsidRDefault="007560B6" w:rsidP="00AC35C7">
      <w:pPr>
        <w:bidi/>
        <w:spacing w:after="0" w:line="240" w:lineRule="auto"/>
        <w:jc w:val="both"/>
        <w:rPr>
          <w:rFonts w:ascii="Times New Roman" w:hAnsi="Times New Roman" w:cs="B Nazanin"/>
          <w:sz w:val="18"/>
          <w:szCs w:val="23"/>
          <w:rtl/>
          <w:lang w:bidi="fa-IR"/>
        </w:rPr>
      </w:pPr>
    </w:p>
    <w:p w:rsidR="00301FA0" w:rsidRPr="00AC35C7" w:rsidRDefault="00301FA0" w:rsidP="0055624B">
      <w:pPr>
        <w:spacing w:after="0" w:line="240" w:lineRule="auto"/>
        <w:jc w:val="both"/>
        <w:rPr>
          <w:rFonts w:ascii="Times New Roman" w:hAnsi="Times New Roman" w:cs="B Nazanin"/>
          <w:b/>
          <w:sz w:val="18"/>
          <w:szCs w:val="24"/>
          <w:lang w:bidi="fa-IR"/>
        </w:rPr>
      </w:pPr>
    </w:p>
    <w:p w:rsidR="00AC35C7" w:rsidRPr="00067121" w:rsidRDefault="005C5D86" w:rsidP="00067121">
      <w:pPr>
        <w:pStyle w:val="Heading1"/>
        <w:spacing w:before="0" w:line="240" w:lineRule="auto"/>
        <w:rPr>
          <w:rFonts w:ascii="Times New Roman" w:hAnsi="Times New Roman"/>
          <w:color w:val="auto"/>
          <w:sz w:val="22"/>
          <w:szCs w:val="22"/>
          <w:lang w:bidi="fa-IR"/>
        </w:rPr>
      </w:pPr>
      <w:r w:rsidRPr="0055624B">
        <w:rPr>
          <w:rFonts w:ascii="Times New Roman" w:hAnsi="Times New Roman" w:cs="B Nazanin"/>
          <w:b/>
          <w:color w:val="auto"/>
          <w:sz w:val="22"/>
          <w:szCs w:val="22"/>
          <w:lang w:bidi="fa-IR"/>
        </w:rPr>
        <w:t>References</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Ackert, L. F. (1994). </w:t>
      </w:r>
      <w:proofErr w:type="gramStart"/>
      <w:r w:rsidRPr="00067121">
        <w:rPr>
          <w:rFonts w:ascii="Times New Roman" w:eastAsia="Calibri" w:hAnsi="Times New Roman" w:cs="Times New Roman"/>
          <w:spacing w:val="-2"/>
          <w:sz w:val="21"/>
          <w:szCs w:val="21"/>
          <w:lang w:bidi="fa-IR"/>
        </w:rPr>
        <w:t>Uncertainty and volatility in stock prices.</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Journal of Economics and Business</w:t>
      </w:r>
      <w:r w:rsidRPr="00067121">
        <w:rPr>
          <w:rFonts w:ascii="Times New Roman" w:eastAsia="Calibri" w:hAnsi="Times New Roman" w:cs="Times New Roman"/>
          <w:spacing w:val="-2"/>
          <w:sz w:val="21"/>
          <w:szCs w:val="21"/>
          <w:lang w:bidi="fa-IR"/>
        </w:rPr>
        <w:t>, 46(4), 239-253.</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Aghion, P., &amp; Saint-Paul, G. (1998).</w:t>
      </w:r>
      <w:proofErr w:type="gramEnd"/>
      <w:r w:rsidRPr="00067121">
        <w:rPr>
          <w:rFonts w:ascii="Times New Roman" w:eastAsia="Calibri" w:hAnsi="Times New Roman" w:cs="Times New Roman"/>
          <w:spacing w:val="-2"/>
          <w:sz w:val="21"/>
          <w:szCs w:val="21"/>
          <w:lang w:bidi="fa-IR"/>
        </w:rPr>
        <w:t xml:space="preserve"> Virtues of bad </w:t>
      </w:r>
      <w:proofErr w:type="gramStart"/>
      <w:r w:rsidRPr="00067121">
        <w:rPr>
          <w:rFonts w:ascii="Times New Roman" w:eastAsia="Calibri" w:hAnsi="Times New Roman" w:cs="Times New Roman"/>
          <w:spacing w:val="-2"/>
          <w:sz w:val="21"/>
          <w:szCs w:val="21"/>
          <w:lang w:bidi="fa-IR"/>
        </w:rPr>
        <w:t>times</w:t>
      </w:r>
      <w:proofErr w:type="gramEnd"/>
      <w:r w:rsidRPr="00067121">
        <w:rPr>
          <w:rFonts w:ascii="Times New Roman" w:eastAsia="Calibri" w:hAnsi="Times New Roman" w:cs="Times New Roman"/>
          <w:spacing w:val="-2"/>
          <w:sz w:val="21"/>
          <w:szCs w:val="21"/>
          <w:lang w:bidi="fa-IR"/>
        </w:rPr>
        <w:t xml:space="preserve"> interaction between productivity growth and economic fluctuations. </w:t>
      </w:r>
      <w:r w:rsidRPr="00067121">
        <w:rPr>
          <w:rFonts w:ascii="Times New Roman" w:eastAsia="Calibri" w:hAnsi="Times New Roman" w:cs="Times New Roman"/>
          <w:i/>
          <w:iCs/>
          <w:spacing w:val="-2"/>
          <w:sz w:val="21"/>
          <w:szCs w:val="21"/>
          <w:lang w:bidi="fa-IR"/>
        </w:rPr>
        <w:t>Macroeconomic Dynamics</w:t>
      </w:r>
      <w:r w:rsidRPr="00067121">
        <w:rPr>
          <w:rFonts w:ascii="Times New Roman" w:eastAsia="Calibri" w:hAnsi="Times New Roman" w:cs="Times New Roman"/>
          <w:spacing w:val="-2"/>
          <w:sz w:val="21"/>
          <w:szCs w:val="21"/>
          <w:lang w:bidi="fa-IR"/>
        </w:rPr>
        <w:t>, 2(03), 322-344.</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Aguiar, M., &amp; Hurst, E. (2005).</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Consumption versus expenditure.</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i/>
          <w:iCs/>
          <w:spacing w:val="-2"/>
          <w:sz w:val="21"/>
          <w:szCs w:val="21"/>
          <w:lang w:bidi="fa-IR"/>
        </w:rPr>
        <w:t>Journal of political Economy</w:t>
      </w:r>
      <w:r w:rsidRPr="00067121">
        <w:rPr>
          <w:rFonts w:ascii="Times New Roman" w:eastAsia="Calibri" w:hAnsi="Times New Roman" w:cs="Times New Roman"/>
          <w:spacing w:val="-2"/>
          <w:sz w:val="21"/>
          <w:szCs w:val="21"/>
          <w:lang w:bidi="fa-IR"/>
        </w:rPr>
        <w:t>, 113(5), 919-948.</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Alberts, W. (1962).</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Business Cycles, Residential Consumption Cycle, and the Mortgage Market.</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The Journal of Political Economy</w:t>
      </w:r>
      <w:r w:rsidRPr="00067121">
        <w:rPr>
          <w:rFonts w:ascii="Times New Roman" w:eastAsia="Calibri" w:hAnsi="Times New Roman" w:cs="Times New Roman"/>
          <w:spacing w:val="-2"/>
          <w:sz w:val="21"/>
          <w:szCs w:val="21"/>
          <w:lang w:bidi="fa-IR"/>
        </w:rPr>
        <w:t>, 70(3), 263-281.</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Ambler, S., Cardia, E., &amp; Zimmermann, C. (2004).</w:t>
      </w:r>
      <w:proofErr w:type="gramEnd"/>
      <w:r w:rsidRPr="00067121">
        <w:rPr>
          <w:rFonts w:ascii="Times New Roman" w:eastAsia="Calibri" w:hAnsi="Times New Roman" w:cs="Times New Roman"/>
          <w:spacing w:val="-2"/>
          <w:sz w:val="21"/>
          <w:szCs w:val="21"/>
          <w:lang w:bidi="fa-IR"/>
        </w:rPr>
        <w:t xml:space="preserve"> International business cycles: What are the facts</w:t>
      </w:r>
      <w:proofErr w:type="gramStart"/>
      <w:r w:rsidRPr="00067121">
        <w:rPr>
          <w:rFonts w:ascii="Times New Roman" w:eastAsia="Calibri" w:hAnsi="Times New Roman" w:cs="Times New Roman"/>
          <w:spacing w:val="-2"/>
          <w:sz w:val="21"/>
          <w:szCs w:val="21"/>
          <w:lang w:bidi="fa-IR"/>
        </w:rPr>
        <w:t>?.</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i/>
          <w:iCs/>
          <w:spacing w:val="-2"/>
          <w:sz w:val="21"/>
          <w:szCs w:val="21"/>
          <w:lang w:bidi="fa-IR"/>
        </w:rPr>
        <w:t>Journal of monetary economics</w:t>
      </w:r>
      <w:r w:rsidRPr="00067121">
        <w:rPr>
          <w:rFonts w:ascii="Times New Roman" w:eastAsia="Calibri" w:hAnsi="Times New Roman" w:cs="Times New Roman"/>
          <w:spacing w:val="-2"/>
          <w:sz w:val="21"/>
          <w:szCs w:val="21"/>
          <w:lang w:bidi="fa-IR"/>
        </w:rPr>
        <w:t>, 51(2), 257-276.</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Arellano, C., Bai, Y &amp; Kehoe, P. (2011).</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Financial Markets and Fluctuations in Uncertainty, Federal Reserve Bank of Minneapolis Research Department Staff Report 466.</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Arkolakis, C., &amp; Ramanarayanan, A. (2009).</w:t>
      </w:r>
      <w:proofErr w:type="gramEnd"/>
      <w:r w:rsidRPr="00067121">
        <w:rPr>
          <w:rFonts w:ascii="Times New Roman" w:eastAsia="Calibri" w:hAnsi="Times New Roman" w:cs="Times New Roman"/>
          <w:spacing w:val="-2"/>
          <w:sz w:val="21"/>
          <w:szCs w:val="21"/>
          <w:lang w:bidi="fa-IR"/>
        </w:rPr>
        <w:t xml:space="preserve"> Vertical specialization and international business cycle synchronization. </w:t>
      </w:r>
      <w:r w:rsidRPr="00067121">
        <w:rPr>
          <w:rFonts w:ascii="Times New Roman" w:eastAsia="Calibri" w:hAnsi="Times New Roman" w:cs="Times New Roman"/>
          <w:i/>
          <w:iCs/>
          <w:spacing w:val="-2"/>
          <w:sz w:val="21"/>
          <w:szCs w:val="21"/>
          <w:lang w:bidi="fa-IR"/>
        </w:rPr>
        <w:t>The Scandinavian Journal of Economics</w:t>
      </w:r>
      <w:r w:rsidRPr="00067121">
        <w:rPr>
          <w:rFonts w:ascii="Times New Roman" w:eastAsia="Calibri" w:hAnsi="Times New Roman" w:cs="Times New Roman"/>
          <w:spacing w:val="-2"/>
          <w:sz w:val="21"/>
          <w:szCs w:val="21"/>
          <w:lang w:bidi="fa-IR"/>
        </w:rPr>
        <w:t>, 111, 655–680.</w:t>
      </w:r>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hAnsi="Times New Roman" w:cs="Times New Roman"/>
          <w:sz w:val="21"/>
          <w:szCs w:val="21"/>
        </w:rPr>
        <w:t xml:space="preserve">Arman, S. A. (2014). </w:t>
      </w:r>
      <w:proofErr w:type="gramStart"/>
      <w:r w:rsidRPr="00067121">
        <w:rPr>
          <w:rFonts w:ascii="Times New Roman" w:hAnsi="Times New Roman" w:cs="Times New Roman"/>
          <w:sz w:val="21"/>
          <w:szCs w:val="21"/>
        </w:rPr>
        <w:t>Asymmetric Effects of Oil Shocks on Business Cycles in Iran's Economy.</w:t>
      </w:r>
      <w:proofErr w:type="gramEnd"/>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Quarterly Journal of Quantitative Economics</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10</w:t>
      </w:r>
      <w:r w:rsidRPr="00067121">
        <w:rPr>
          <w:rFonts w:ascii="Times New Roman" w:hAnsi="Times New Roman" w:cs="Times New Roman"/>
          <w:sz w:val="21"/>
          <w:szCs w:val="21"/>
        </w:rPr>
        <w:t xml:space="preserve">(4), 113-146. </w:t>
      </w:r>
      <w:proofErr w:type="gramStart"/>
      <w:r w:rsidRPr="00067121">
        <w:rPr>
          <w:rFonts w:ascii="Times New Roman" w:hAnsi="Times New Roman" w:cs="Times New Roman"/>
          <w:sz w:val="21"/>
          <w:szCs w:val="21"/>
        </w:rPr>
        <w:t>doi</w:t>
      </w:r>
      <w:proofErr w:type="gramEnd"/>
      <w:r w:rsidRPr="00067121">
        <w:rPr>
          <w:rFonts w:ascii="Times New Roman" w:hAnsi="Times New Roman" w:cs="Times New Roman"/>
          <w:sz w:val="21"/>
          <w:szCs w:val="21"/>
        </w:rPr>
        <w:t>: 10.22055/jqe.2014.11626</w:t>
      </w:r>
      <w:r w:rsidRPr="00067121">
        <w:rPr>
          <w:rFonts w:ascii="Times New Roman" w:hAnsi="Times New Roman" w:cs="Times New Roman"/>
          <w:sz w:val="21"/>
          <w:szCs w:val="21"/>
          <w:lang w:bidi="fa-IR"/>
        </w:rPr>
        <w:t xml:space="preserve"> (In Persian).</w:t>
      </w:r>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hAnsi="Times New Roman" w:cs="Times New Roman"/>
          <w:sz w:val="21"/>
          <w:szCs w:val="21"/>
        </w:rPr>
        <w:t>Asaadi, M. A., Najafi Alamdarlo, H., &amp; Hosainpour, B. (2020).</w:t>
      </w:r>
      <w:proofErr w:type="gramEnd"/>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Investigating the Effect of Macroeconomic Variables on Business Cycles in Iran, Markov-Switching Model Approach.</w:t>
      </w:r>
      <w:proofErr w:type="gramEnd"/>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Journal of Econometric Modelling</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5</w:t>
      </w:r>
      <w:r w:rsidRPr="00067121">
        <w:rPr>
          <w:rFonts w:ascii="Times New Roman" w:hAnsi="Times New Roman" w:cs="Times New Roman"/>
          <w:sz w:val="21"/>
          <w:szCs w:val="21"/>
        </w:rPr>
        <w:t xml:space="preserve">(4), 63-87. </w:t>
      </w:r>
      <w:proofErr w:type="gramStart"/>
      <w:r w:rsidRPr="00067121">
        <w:rPr>
          <w:rFonts w:ascii="Times New Roman" w:hAnsi="Times New Roman" w:cs="Times New Roman"/>
          <w:sz w:val="21"/>
          <w:szCs w:val="21"/>
        </w:rPr>
        <w:t>doi</w:t>
      </w:r>
      <w:proofErr w:type="gramEnd"/>
      <w:r w:rsidRPr="00067121">
        <w:rPr>
          <w:rFonts w:ascii="Times New Roman" w:hAnsi="Times New Roman" w:cs="Times New Roman"/>
          <w:sz w:val="21"/>
          <w:szCs w:val="21"/>
        </w:rPr>
        <w:t>: 10.22075/jem.2021.19474.1417</w:t>
      </w:r>
      <w:r w:rsidRPr="00067121">
        <w:rPr>
          <w:rFonts w:ascii="Times New Roman" w:hAnsi="Times New Roman" w:cs="Times New Roman"/>
          <w:sz w:val="21"/>
          <w:szCs w:val="21"/>
          <w:lang w:bidi="fa-IR"/>
        </w:rPr>
        <w:t xml:space="preserve"> (In Persian).</w:t>
      </w:r>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rtl/>
          <w:lang w:bidi="fa-IR"/>
        </w:rPr>
      </w:pPr>
      <w:proofErr w:type="gramStart"/>
      <w:r w:rsidRPr="00067121">
        <w:rPr>
          <w:rFonts w:ascii="Times New Roman" w:hAnsi="Times New Roman" w:cs="Times New Roman"/>
          <w:sz w:val="21"/>
          <w:szCs w:val="21"/>
        </w:rPr>
        <w:t>Azimi Hosseini, A., Akbari Moqadam, B., &amp; Asadi, M. (2018).</w:t>
      </w:r>
      <w:proofErr w:type="gramEnd"/>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 xml:space="preserve">Economic, political and institutional shocks and their effect on the commercial cycles of </w:t>
      </w:r>
      <w:r w:rsidRPr="00067121">
        <w:rPr>
          <w:rFonts w:ascii="Times New Roman" w:hAnsi="Times New Roman" w:cs="Times New Roman"/>
          <w:sz w:val="21"/>
          <w:szCs w:val="21"/>
        </w:rPr>
        <w:lastRenderedPageBreak/>
        <w:t>the chosen oil exporting countries.</w:t>
      </w:r>
      <w:proofErr w:type="gramEnd"/>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The Journal of Economic Studies and Policies</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5</w:t>
      </w:r>
      <w:r w:rsidRPr="00067121">
        <w:rPr>
          <w:rFonts w:ascii="Times New Roman" w:hAnsi="Times New Roman" w:cs="Times New Roman"/>
          <w:sz w:val="21"/>
          <w:szCs w:val="21"/>
        </w:rPr>
        <w:t>(2), 29-52.</w:t>
      </w:r>
      <w:r w:rsidRPr="00067121">
        <w:rPr>
          <w:rFonts w:ascii="Times New Roman" w:hAnsi="Times New Roman" w:cs="Times New Roman"/>
          <w:sz w:val="21"/>
          <w:szCs w:val="21"/>
          <w:lang w:bidi="fa-IR"/>
        </w:rPr>
        <w:t xml:space="preserve"> </w:t>
      </w:r>
      <w:proofErr w:type="gramStart"/>
      <w:r w:rsidRPr="00067121">
        <w:rPr>
          <w:rFonts w:ascii="Times New Roman" w:hAnsi="Times New Roman" w:cs="Times New Roman"/>
          <w:sz w:val="21"/>
          <w:szCs w:val="21"/>
          <w:lang w:bidi="fa-IR"/>
        </w:rPr>
        <w:t>(In Persian).</w:t>
      </w:r>
      <w:proofErr w:type="gramEnd"/>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rtl/>
          <w:lang w:bidi="fa-IR"/>
        </w:rPr>
      </w:pPr>
      <w:proofErr w:type="gramStart"/>
      <w:r w:rsidRPr="00067121">
        <w:rPr>
          <w:rFonts w:ascii="Times New Roman" w:hAnsi="Times New Roman" w:cs="Times New Roman"/>
          <w:sz w:val="21"/>
          <w:szCs w:val="21"/>
        </w:rPr>
        <w:t>Azimi hosseini, A., Akbari Moghaddam, B., &amp; Asadi, M. (2021).</w:t>
      </w:r>
      <w:proofErr w:type="gramEnd"/>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The Effect of Economic Fluctuations and Monetary and Fiscal Policies on Business Cycles (The Case of Oil Economies and BVAR Approach).</w:t>
      </w:r>
      <w:proofErr w:type="gramEnd"/>
      <w:r w:rsidRPr="00067121">
        <w:rPr>
          <w:rFonts w:ascii="Times New Roman" w:hAnsi="Times New Roman" w:cs="Times New Roman"/>
          <w:sz w:val="21"/>
          <w:szCs w:val="21"/>
        </w:rPr>
        <w:t xml:space="preserve"> </w:t>
      </w:r>
      <w:proofErr w:type="gramStart"/>
      <w:r w:rsidRPr="00067121">
        <w:rPr>
          <w:rStyle w:val="Emphasis"/>
          <w:rFonts w:ascii="Times New Roman" w:hAnsi="Times New Roman" w:cs="Times New Roman"/>
          <w:sz w:val="21"/>
          <w:szCs w:val="21"/>
        </w:rPr>
        <w:t>Economic Growth and Development Research</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11</w:t>
      </w:r>
      <w:r w:rsidRPr="00067121">
        <w:rPr>
          <w:rFonts w:ascii="Times New Roman" w:hAnsi="Times New Roman" w:cs="Times New Roman"/>
          <w:sz w:val="21"/>
          <w:szCs w:val="21"/>
        </w:rPr>
        <w:t>(43), 64-51.</w:t>
      </w:r>
      <w:proofErr w:type="gramEnd"/>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doi</w:t>
      </w:r>
      <w:proofErr w:type="gramEnd"/>
      <w:r w:rsidRPr="00067121">
        <w:rPr>
          <w:rFonts w:ascii="Times New Roman" w:hAnsi="Times New Roman" w:cs="Times New Roman"/>
          <w:sz w:val="21"/>
          <w:szCs w:val="21"/>
        </w:rPr>
        <w:t>: 10.30473/egdr.2020.49957.5569</w:t>
      </w:r>
      <w:r w:rsidRPr="00067121">
        <w:rPr>
          <w:rFonts w:ascii="Times New Roman" w:hAnsi="Times New Roman" w:cs="Times New Roman"/>
          <w:sz w:val="21"/>
          <w:szCs w:val="21"/>
          <w:lang w:bidi="fa-IR"/>
        </w:rPr>
        <w:t xml:space="preserve"> (In Persian).</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Bachmann, R., &amp; Moscarini, G. (2011).</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Business Cycles and Endogenous Uncertainty, Discussion paper, Society for Economic Dynamics.</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Backus, D. K., Kehoe, P. J., &amp; Kydland, F. E. (1992). </w:t>
      </w:r>
      <w:proofErr w:type="gramStart"/>
      <w:r w:rsidRPr="00067121">
        <w:rPr>
          <w:rFonts w:ascii="Times New Roman" w:eastAsia="Calibri" w:hAnsi="Times New Roman" w:cs="Times New Roman"/>
          <w:spacing w:val="-2"/>
          <w:sz w:val="21"/>
          <w:szCs w:val="21"/>
          <w:lang w:bidi="fa-IR"/>
        </w:rPr>
        <w:t>International real business cycles.</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i/>
          <w:iCs/>
          <w:spacing w:val="-2"/>
          <w:sz w:val="21"/>
          <w:szCs w:val="21"/>
          <w:lang w:bidi="fa-IR"/>
        </w:rPr>
        <w:t>Journal of political Economy</w:t>
      </w:r>
      <w:r w:rsidRPr="00067121">
        <w:rPr>
          <w:rFonts w:ascii="Times New Roman" w:eastAsia="Calibri" w:hAnsi="Times New Roman" w:cs="Times New Roman"/>
          <w:spacing w:val="-2"/>
          <w:sz w:val="21"/>
          <w:szCs w:val="21"/>
          <w:lang w:bidi="fa-IR"/>
        </w:rPr>
        <w:t>, 100(4), 745-775.</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i/>
          <w:iCs/>
          <w:spacing w:val="-2"/>
          <w:sz w:val="21"/>
          <w:szCs w:val="21"/>
          <w:lang w:bidi="fa-IR"/>
        </w:rPr>
      </w:pPr>
      <w:r w:rsidRPr="00067121">
        <w:rPr>
          <w:rFonts w:ascii="Times New Roman" w:eastAsia="Calibri" w:hAnsi="Times New Roman" w:cs="Times New Roman"/>
          <w:spacing w:val="-2"/>
          <w:sz w:val="21"/>
          <w:szCs w:val="21"/>
          <w:lang w:bidi="fa-IR"/>
        </w:rPr>
        <w:t xml:space="preserve">Ball, L. (1992). Why does high inflation raise inflation uncertainty? </w:t>
      </w:r>
      <w:r w:rsidRPr="00067121">
        <w:rPr>
          <w:rFonts w:ascii="Times New Roman" w:eastAsia="Calibri" w:hAnsi="Times New Roman" w:cs="Times New Roman"/>
          <w:i/>
          <w:iCs/>
          <w:spacing w:val="-2"/>
          <w:sz w:val="21"/>
          <w:szCs w:val="21"/>
          <w:lang w:bidi="fa-IR"/>
        </w:rPr>
        <w:t>Journal of Monetary Economics</w:t>
      </w:r>
      <w:r w:rsidRPr="00067121">
        <w:rPr>
          <w:rFonts w:ascii="Times New Roman" w:eastAsia="Calibri" w:hAnsi="Times New Roman" w:cs="Times New Roman"/>
          <w:spacing w:val="-2"/>
          <w:sz w:val="21"/>
          <w:szCs w:val="21"/>
          <w:lang w:bidi="fa-IR"/>
        </w:rPr>
        <w:t>, 29(3), 371-388.</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Bar-Ilan, A., &amp; Strange, W. C. (1996). Investment lags, </w:t>
      </w:r>
      <w:r w:rsidRPr="00067121">
        <w:rPr>
          <w:rFonts w:ascii="Times New Roman" w:eastAsia="Calibri" w:hAnsi="Times New Roman" w:cs="Times New Roman"/>
          <w:i/>
          <w:iCs/>
          <w:spacing w:val="-2"/>
          <w:sz w:val="21"/>
          <w:szCs w:val="21"/>
          <w:lang w:bidi="fa-IR"/>
        </w:rPr>
        <w:t>The American Economic Review</w:t>
      </w:r>
      <w:r w:rsidRPr="00067121">
        <w:rPr>
          <w:rFonts w:ascii="Times New Roman" w:eastAsia="Calibri" w:hAnsi="Times New Roman" w:cs="Times New Roman"/>
          <w:spacing w:val="-2"/>
          <w:sz w:val="21"/>
          <w:szCs w:val="21"/>
          <w:lang w:bidi="fa-IR"/>
        </w:rPr>
        <w:t>, 86(3), 610-622.</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Basu, S., &amp; Bundick, B. (2017).</w:t>
      </w:r>
      <w:proofErr w:type="gramEnd"/>
      <w:r w:rsidRPr="00067121">
        <w:rPr>
          <w:rFonts w:ascii="Times New Roman" w:eastAsia="Calibri" w:hAnsi="Times New Roman" w:cs="Times New Roman"/>
          <w:spacing w:val="-2"/>
          <w:sz w:val="21"/>
          <w:szCs w:val="21"/>
          <w:lang w:bidi="fa-IR"/>
        </w:rPr>
        <w:t xml:space="preserve"> Uncertainty shocks in a model of effective demand, </w:t>
      </w:r>
      <w:r w:rsidRPr="00067121">
        <w:rPr>
          <w:rFonts w:ascii="Times New Roman" w:eastAsia="Calibri" w:hAnsi="Times New Roman" w:cs="Times New Roman"/>
          <w:i/>
          <w:iCs/>
          <w:spacing w:val="-2"/>
          <w:sz w:val="21"/>
          <w:szCs w:val="21"/>
          <w:lang w:bidi="fa-IR"/>
        </w:rPr>
        <w:t>Econometrica</w:t>
      </w:r>
      <w:r w:rsidRPr="00067121">
        <w:rPr>
          <w:rFonts w:ascii="Times New Roman" w:eastAsia="Calibri" w:hAnsi="Times New Roman" w:cs="Times New Roman"/>
          <w:spacing w:val="-2"/>
          <w:sz w:val="21"/>
          <w:szCs w:val="21"/>
          <w:lang w:bidi="fa-IR"/>
        </w:rPr>
        <w:t>, 85(3), 937-958.</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Beck, K. (2021).</w:t>
      </w:r>
      <w:proofErr w:type="gramEnd"/>
      <w:r w:rsidRPr="00067121">
        <w:rPr>
          <w:rFonts w:ascii="Times New Roman" w:eastAsia="Calibri" w:hAnsi="Times New Roman" w:cs="Times New Roman"/>
          <w:spacing w:val="-2"/>
          <w:sz w:val="21"/>
          <w:szCs w:val="21"/>
          <w:lang w:bidi="fa-IR"/>
        </w:rPr>
        <w:t xml:space="preserve"> Capital mobility and the synchronization of business cycles: Evidence from the European Union. </w:t>
      </w:r>
      <w:r w:rsidRPr="00067121">
        <w:rPr>
          <w:rFonts w:ascii="Times New Roman" w:eastAsia="Calibri" w:hAnsi="Times New Roman" w:cs="Times New Roman"/>
          <w:i/>
          <w:iCs/>
          <w:spacing w:val="-2"/>
          <w:sz w:val="21"/>
          <w:szCs w:val="21"/>
          <w:lang w:bidi="fa-IR"/>
        </w:rPr>
        <w:t>Review of International Economics</w:t>
      </w:r>
      <w:r w:rsidRPr="00067121">
        <w:rPr>
          <w:rFonts w:ascii="Times New Roman" w:eastAsia="Calibri" w:hAnsi="Times New Roman" w:cs="Times New Roman"/>
          <w:spacing w:val="-2"/>
          <w:sz w:val="21"/>
          <w:szCs w:val="21"/>
          <w:lang w:bidi="fa-IR"/>
        </w:rPr>
        <w:t>, 29(4), 1065-1079.</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Belongia, M. T. (1984). </w:t>
      </w:r>
      <w:proofErr w:type="gramStart"/>
      <w:r w:rsidRPr="00067121">
        <w:rPr>
          <w:rFonts w:ascii="Times New Roman" w:eastAsia="Calibri" w:hAnsi="Times New Roman" w:cs="Times New Roman"/>
          <w:spacing w:val="-2"/>
          <w:sz w:val="21"/>
          <w:szCs w:val="21"/>
          <w:lang w:bidi="fa-IR"/>
        </w:rPr>
        <w:t>Money growth variability and GNP.</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i/>
          <w:iCs/>
          <w:spacing w:val="-2"/>
          <w:sz w:val="21"/>
          <w:szCs w:val="21"/>
          <w:lang w:bidi="fa-IR"/>
        </w:rPr>
        <w:t>Federal Reserve Bank of St. Louis Review</w:t>
      </w:r>
      <w:r w:rsidRPr="00067121">
        <w:rPr>
          <w:rFonts w:ascii="Times New Roman" w:eastAsia="Calibri" w:hAnsi="Times New Roman" w:cs="Times New Roman"/>
          <w:spacing w:val="-2"/>
          <w:sz w:val="21"/>
          <w:szCs w:val="21"/>
          <w:lang w:bidi="fa-IR"/>
        </w:rPr>
        <w:t>, 66(4).</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Bernanke, B. S. (1983). Irreversibility, Uncertainty, and Cyclical Investment, </w:t>
      </w:r>
      <w:proofErr w:type="gramStart"/>
      <w:r w:rsidRPr="00067121">
        <w:rPr>
          <w:rFonts w:ascii="Times New Roman" w:eastAsia="Calibri" w:hAnsi="Times New Roman" w:cs="Times New Roman"/>
          <w:i/>
          <w:iCs/>
          <w:spacing w:val="-2"/>
          <w:sz w:val="21"/>
          <w:szCs w:val="21"/>
          <w:lang w:bidi="fa-IR"/>
        </w:rPr>
        <w:t>The</w:t>
      </w:r>
      <w:proofErr w:type="gramEnd"/>
      <w:r w:rsidRPr="00067121">
        <w:rPr>
          <w:rFonts w:ascii="Times New Roman" w:eastAsia="Calibri" w:hAnsi="Times New Roman" w:cs="Times New Roman"/>
          <w:i/>
          <w:iCs/>
          <w:spacing w:val="-2"/>
          <w:sz w:val="21"/>
          <w:szCs w:val="21"/>
          <w:lang w:bidi="fa-IR"/>
        </w:rPr>
        <w:t xml:space="preserve"> Quarterly Journal of Economics</w:t>
      </w:r>
      <w:r w:rsidRPr="00067121">
        <w:rPr>
          <w:rFonts w:ascii="Times New Roman" w:eastAsia="Calibri" w:hAnsi="Times New Roman" w:cs="Times New Roman"/>
          <w:spacing w:val="-2"/>
          <w:sz w:val="21"/>
          <w:szCs w:val="21"/>
          <w:lang w:bidi="fa-IR"/>
        </w:rPr>
        <w:t>, 98(1), 85-106.</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Blackburn, K. (1999). Can Stabilisation Policy Reduce Long-Run Growth? </w:t>
      </w:r>
      <w:r w:rsidRPr="00067121">
        <w:rPr>
          <w:rFonts w:ascii="Times New Roman" w:eastAsia="Calibri" w:hAnsi="Times New Roman" w:cs="Times New Roman"/>
          <w:i/>
          <w:iCs/>
          <w:spacing w:val="-2"/>
          <w:sz w:val="21"/>
          <w:szCs w:val="21"/>
          <w:lang w:bidi="fa-IR"/>
        </w:rPr>
        <w:t>The Economic Journal</w:t>
      </w:r>
      <w:r w:rsidRPr="00067121">
        <w:rPr>
          <w:rFonts w:ascii="Times New Roman" w:eastAsia="Calibri" w:hAnsi="Times New Roman" w:cs="Times New Roman"/>
          <w:spacing w:val="-2"/>
          <w:sz w:val="21"/>
          <w:szCs w:val="21"/>
          <w:lang w:bidi="fa-IR"/>
        </w:rPr>
        <w:t>, 109(452), 67-77.</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Bloom, N. (2009).</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The Impact of Uncertainty Shocks.</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Econometrica</w:t>
      </w:r>
      <w:r w:rsidRPr="00067121">
        <w:rPr>
          <w:rFonts w:ascii="Times New Roman" w:eastAsia="Calibri" w:hAnsi="Times New Roman" w:cs="Times New Roman"/>
          <w:spacing w:val="-2"/>
          <w:sz w:val="21"/>
          <w:szCs w:val="21"/>
          <w:lang w:bidi="fa-IR"/>
        </w:rPr>
        <w:t>, 77(3), 623-685.</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Burns, A. F., &amp; Mitchell, W. C. (1946).</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i/>
          <w:iCs/>
          <w:spacing w:val="-2"/>
          <w:sz w:val="21"/>
          <w:szCs w:val="21"/>
          <w:lang w:bidi="fa-IR"/>
        </w:rPr>
        <w:t>Measuring business cycles</w:t>
      </w:r>
      <w:r w:rsidRPr="00067121">
        <w:rPr>
          <w:rFonts w:ascii="Times New Roman" w:eastAsia="Calibri" w:hAnsi="Times New Roman" w:cs="Times New Roman"/>
          <w:spacing w:val="-2"/>
          <w:sz w:val="21"/>
          <w:szCs w:val="21"/>
          <w:lang w:bidi="fa-IR"/>
        </w:rPr>
        <w:t>.</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National bureau of economic research.</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Carrière-Swallow, Y., &amp; Céspedes, L. F. (2013).</w:t>
      </w:r>
      <w:proofErr w:type="gramEnd"/>
      <w:r w:rsidRPr="00067121">
        <w:rPr>
          <w:rFonts w:ascii="Times New Roman" w:eastAsia="Calibri" w:hAnsi="Times New Roman" w:cs="Times New Roman"/>
          <w:spacing w:val="-2"/>
          <w:sz w:val="21"/>
          <w:szCs w:val="21"/>
          <w:lang w:bidi="fa-IR"/>
        </w:rPr>
        <w:t xml:space="preserve"> The impact of uncertainty shocks in emerging economies. </w:t>
      </w:r>
      <w:r w:rsidRPr="00067121">
        <w:rPr>
          <w:rFonts w:ascii="Times New Roman" w:eastAsia="Calibri" w:hAnsi="Times New Roman" w:cs="Times New Roman"/>
          <w:i/>
          <w:iCs/>
          <w:spacing w:val="-2"/>
          <w:sz w:val="21"/>
          <w:szCs w:val="21"/>
          <w:lang w:bidi="fa-IR"/>
        </w:rPr>
        <w:t>Journal of International Economics</w:t>
      </w:r>
      <w:r w:rsidRPr="00067121">
        <w:rPr>
          <w:rFonts w:ascii="Times New Roman" w:eastAsia="Calibri" w:hAnsi="Times New Roman" w:cs="Times New Roman"/>
          <w:spacing w:val="-2"/>
          <w:sz w:val="21"/>
          <w:szCs w:val="21"/>
          <w:lang w:bidi="fa-IR"/>
        </w:rPr>
        <w:t>, 90(2), 316-325.</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Chatterjee, P. (2018). Asymmetric impact of uncertainty in recessions: are emerging countries more vulnerable</w:t>
      </w:r>
      <w:proofErr w:type="gramStart"/>
      <w:r w:rsidRPr="00067121">
        <w:rPr>
          <w:rFonts w:ascii="Times New Roman" w:eastAsia="Calibri" w:hAnsi="Times New Roman" w:cs="Times New Roman"/>
          <w:spacing w:val="-2"/>
          <w:sz w:val="21"/>
          <w:szCs w:val="21"/>
          <w:lang w:bidi="fa-IR"/>
        </w:rPr>
        <w:t>?.</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i/>
          <w:iCs/>
          <w:spacing w:val="-2"/>
          <w:sz w:val="21"/>
          <w:szCs w:val="21"/>
          <w:lang w:bidi="fa-IR"/>
        </w:rPr>
        <w:t>Studies in Nonlinear Dynamics &amp; Econometrics</w:t>
      </w:r>
      <w:r w:rsidRPr="00067121">
        <w:rPr>
          <w:rFonts w:ascii="Times New Roman" w:eastAsia="Calibri" w:hAnsi="Times New Roman" w:cs="Times New Roman"/>
          <w:spacing w:val="-2"/>
          <w:sz w:val="21"/>
          <w:szCs w:val="21"/>
          <w:lang w:bidi="fa-IR"/>
        </w:rPr>
        <w:t>, 23(2), 20160148.</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Chodorow-Reich, G., &amp; Karabarbounis, L. (2016).</w:t>
      </w:r>
      <w:proofErr w:type="gramEnd"/>
      <w:r w:rsidRPr="00067121">
        <w:rPr>
          <w:rFonts w:ascii="Times New Roman" w:eastAsia="Calibri" w:hAnsi="Times New Roman" w:cs="Times New Roman"/>
          <w:spacing w:val="-2"/>
          <w:sz w:val="21"/>
          <w:szCs w:val="21"/>
          <w:lang w:bidi="fa-IR"/>
        </w:rPr>
        <w:t xml:space="preserve"> The cyclicality of the opportunity cost of employment. </w:t>
      </w:r>
      <w:r w:rsidRPr="00067121">
        <w:rPr>
          <w:rFonts w:ascii="Times New Roman" w:eastAsia="Calibri" w:hAnsi="Times New Roman" w:cs="Times New Roman"/>
          <w:i/>
          <w:iCs/>
          <w:spacing w:val="-2"/>
          <w:sz w:val="21"/>
          <w:szCs w:val="21"/>
          <w:lang w:bidi="fa-IR"/>
        </w:rPr>
        <w:t>Journal of Political Economy</w:t>
      </w:r>
      <w:r w:rsidRPr="00067121">
        <w:rPr>
          <w:rFonts w:ascii="Times New Roman" w:eastAsia="Calibri" w:hAnsi="Times New Roman" w:cs="Times New Roman"/>
          <w:spacing w:val="-2"/>
          <w:sz w:val="21"/>
          <w:szCs w:val="21"/>
          <w:lang w:bidi="fa-IR"/>
        </w:rPr>
        <w:t>, 124(6), 1563-1618.</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Choudhry, T., Papadimitriou, F. I., &amp; Shabi, S. (2016). Stock market volatility and business cycle: Evidence from linear and nonlinear causality tests. </w:t>
      </w:r>
      <w:r w:rsidRPr="00067121">
        <w:rPr>
          <w:rFonts w:ascii="Times New Roman" w:eastAsia="Calibri" w:hAnsi="Times New Roman" w:cs="Times New Roman"/>
          <w:i/>
          <w:iCs/>
          <w:spacing w:val="-2"/>
          <w:sz w:val="21"/>
          <w:szCs w:val="21"/>
          <w:lang w:bidi="fa-IR"/>
        </w:rPr>
        <w:t>Journal of Banking &amp; Finance</w:t>
      </w:r>
      <w:r w:rsidRPr="00067121">
        <w:rPr>
          <w:rFonts w:ascii="Times New Roman" w:eastAsia="Calibri" w:hAnsi="Times New Roman" w:cs="Times New Roman"/>
          <w:spacing w:val="-2"/>
          <w:sz w:val="21"/>
          <w:szCs w:val="21"/>
          <w:lang w:bidi="fa-IR"/>
        </w:rPr>
        <w:t>, 66, 89-101.</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Coyne, D., Fadlon, I., &amp; Porzio, T. (2022).</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Measuring valuation of liquidity with penalized withdrawals (No. w30007).</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National Bureau of Economic Research.</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lastRenderedPageBreak/>
        <w:t xml:space="preserve">Dabla-Norris, E., Allen, R., Zanna, </w:t>
      </w:r>
      <w:proofErr w:type="gramStart"/>
      <w:r w:rsidRPr="00067121">
        <w:rPr>
          <w:rFonts w:ascii="Times New Roman" w:eastAsia="Calibri" w:hAnsi="Times New Roman" w:cs="Times New Roman"/>
          <w:spacing w:val="-2"/>
          <w:sz w:val="21"/>
          <w:szCs w:val="21"/>
          <w:lang w:bidi="fa-IR"/>
        </w:rPr>
        <w:t>LF.,</w:t>
      </w:r>
      <w:proofErr w:type="gramEnd"/>
      <w:r w:rsidRPr="00067121">
        <w:rPr>
          <w:rFonts w:ascii="Times New Roman" w:eastAsia="Calibri" w:hAnsi="Times New Roman" w:cs="Times New Roman"/>
          <w:spacing w:val="-2"/>
          <w:sz w:val="21"/>
          <w:szCs w:val="21"/>
          <w:lang w:bidi="fa-IR"/>
        </w:rPr>
        <w:t xml:space="preserve"> Prakash, T., Kvintradze, E., Lledo, V., Yackovlev, I. &amp; Gollwitzer, S. (2010). </w:t>
      </w:r>
      <w:proofErr w:type="gramStart"/>
      <w:r w:rsidRPr="00067121">
        <w:rPr>
          <w:rFonts w:ascii="Times New Roman" w:eastAsia="Calibri" w:hAnsi="Times New Roman" w:cs="Times New Roman"/>
          <w:i/>
          <w:iCs/>
          <w:spacing w:val="-2"/>
          <w:sz w:val="21"/>
          <w:szCs w:val="21"/>
          <w:lang w:bidi="fa-IR"/>
        </w:rPr>
        <w:t>Budget institutions and fiscal performance in low-income countries</w:t>
      </w:r>
      <w:r w:rsidRPr="00067121">
        <w:rPr>
          <w:rFonts w:ascii="Times New Roman" w:eastAsia="Calibri" w:hAnsi="Times New Roman" w:cs="Times New Roman"/>
          <w:spacing w:val="-2"/>
          <w:sz w:val="21"/>
          <w:szCs w:val="21"/>
          <w:lang w:bidi="fa-IR"/>
        </w:rPr>
        <w:t>.</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International Monetary Fund.</w:t>
      </w:r>
      <w:proofErr w:type="gramEnd"/>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hAnsi="Times New Roman" w:cs="Times New Roman"/>
          <w:sz w:val="21"/>
          <w:szCs w:val="21"/>
        </w:rPr>
        <w:t>Dehghanmanshadi, M., Eslamloueyan, K., Hadian, E., &amp; Dehghan Shabani, Z. (2020).</w:t>
      </w:r>
      <w:proofErr w:type="gramEnd"/>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The Effect of Institutional Quality on Business Cycle and the Dynamics of Macroeconomic Variables in Iran.</w:t>
      </w:r>
      <w:proofErr w:type="gramEnd"/>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Journal of Economics and Modelling</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11</w:t>
      </w:r>
      <w:r w:rsidRPr="00067121">
        <w:rPr>
          <w:rFonts w:ascii="Times New Roman" w:hAnsi="Times New Roman" w:cs="Times New Roman"/>
          <w:sz w:val="21"/>
          <w:szCs w:val="21"/>
        </w:rPr>
        <w:t xml:space="preserve">(1), 29-66. </w:t>
      </w:r>
      <w:proofErr w:type="gramStart"/>
      <w:r w:rsidRPr="00067121">
        <w:rPr>
          <w:rFonts w:ascii="Times New Roman" w:hAnsi="Times New Roman" w:cs="Times New Roman"/>
          <w:sz w:val="21"/>
          <w:szCs w:val="21"/>
        </w:rPr>
        <w:t>doi</w:t>
      </w:r>
      <w:proofErr w:type="gramEnd"/>
      <w:r w:rsidRPr="00067121">
        <w:rPr>
          <w:rFonts w:ascii="Times New Roman" w:hAnsi="Times New Roman" w:cs="Times New Roman"/>
          <w:sz w:val="21"/>
          <w:szCs w:val="21"/>
        </w:rPr>
        <w:t>: 10.29252/jem.2020.100518</w:t>
      </w:r>
      <w:r w:rsidRPr="00067121">
        <w:rPr>
          <w:rFonts w:ascii="Times New Roman" w:hAnsi="Times New Roman" w:cs="Times New Roman"/>
          <w:sz w:val="21"/>
          <w:szCs w:val="21"/>
          <w:lang w:bidi="fa-IR"/>
        </w:rPr>
        <w:t xml:space="preserve"> (In Persian).</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De Leeuw, F., &amp; Gramlich, E. M. (1969).</w:t>
      </w:r>
      <w:proofErr w:type="gramEnd"/>
      <w:r w:rsidRPr="00067121">
        <w:rPr>
          <w:rFonts w:ascii="Times New Roman" w:eastAsia="Calibri" w:hAnsi="Times New Roman" w:cs="Times New Roman"/>
          <w:spacing w:val="-2"/>
          <w:sz w:val="21"/>
          <w:szCs w:val="21"/>
          <w:lang w:bidi="fa-IR"/>
        </w:rPr>
        <w:t xml:space="preserve"> The Channels of Monetary Policy: A Further Report on the Federal Reserve—MIT Model. </w:t>
      </w:r>
      <w:r w:rsidRPr="00067121">
        <w:rPr>
          <w:rFonts w:ascii="Times New Roman" w:eastAsia="Calibri" w:hAnsi="Times New Roman" w:cs="Times New Roman"/>
          <w:i/>
          <w:iCs/>
          <w:spacing w:val="-2"/>
          <w:sz w:val="21"/>
          <w:szCs w:val="21"/>
          <w:lang w:bidi="fa-IR"/>
        </w:rPr>
        <w:t>The Journal of Finance</w:t>
      </w:r>
      <w:r w:rsidRPr="00067121">
        <w:rPr>
          <w:rFonts w:ascii="Times New Roman" w:eastAsia="Calibri" w:hAnsi="Times New Roman" w:cs="Times New Roman"/>
          <w:spacing w:val="-2"/>
          <w:sz w:val="21"/>
          <w:szCs w:val="21"/>
          <w:lang w:bidi="fa-IR"/>
        </w:rPr>
        <w:t>, 24(2), 265-290.</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Dotsey, M., &amp; Sarte, P. D. (2000).</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Inflation uncertainty and growth in a cash-in-advance economy.</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Journal of Monetary Economics</w:t>
      </w:r>
      <w:r w:rsidRPr="00067121">
        <w:rPr>
          <w:rFonts w:ascii="Times New Roman" w:eastAsia="Calibri" w:hAnsi="Times New Roman" w:cs="Times New Roman"/>
          <w:spacing w:val="-2"/>
          <w:sz w:val="21"/>
          <w:szCs w:val="21"/>
          <w:lang w:bidi="fa-IR"/>
        </w:rPr>
        <w:t>, 45(3), 631-655.</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Duncan, R. (2014). </w:t>
      </w:r>
      <w:proofErr w:type="gramStart"/>
      <w:r w:rsidRPr="00067121">
        <w:rPr>
          <w:rFonts w:ascii="Times New Roman" w:eastAsia="Calibri" w:hAnsi="Times New Roman" w:cs="Times New Roman"/>
          <w:spacing w:val="-2"/>
          <w:sz w:val="21"/>
          <w:szCs w:val="21"/>
          <w:lang w:bidi="fa-IR"/>
        </w:rPr>
        <w:t>Institutional quality, the cyclicality of monetary policy and macroeconomic volatility.</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Journal of Macroeconomics</w:t>
      </w:r>
      <w:r w:rsidRPr="00067121">
        <w:rPr>
          <w:rFonts w:ascii="Times New Roman" w:eastAsia="Calibri" w:hAnsi="Times New Roman" w:cs="Times New Roman"/>
          <w:spacing w:val="-2"/>
          <w:sz w:val="21"/>
          <w:szCs w:val="21"/>
          <w:lang w:bidi="fa-IR"/>
        </w:rPr>
        <w:t>, 39, 113-155.</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Dzikevičius, A., &amp; Vetrov, J. (2012).</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Stock market analysis through business cycle approach.</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Business: Theory and Practice</w:t>
      </w:r>
      <w:r w:rsidRPr="00067121">
        <w:rPr>
          <w:rFonts w:ascii="Times New Roman" w:eastAsia="Calibri" w:hAnsi="Times New Roman" w:cs="Times New Roman"/>
          <w:spacing w:val="-2"/>
          <w:sz w:val="21"/>
          <w:szCs w:val="21"/>
          <w:lang w:bidi="fa-IR"/>
        </w:rPr>
        <w:t>, 13(1), 36-42.</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El-Khishin, S., &amp; Zaky, M. (2021).</w:t>
      </w:r>
      <w:proofErr w:type="gramEnd"/>
      <w:r w:rsidRPr="00067121">
        <w:rPr>
          <w:rFonts w:ascii="Times New Roman" w:eastAsia="Calibri" w:hAnsi="Times New Roman" w:cs="Times New Roman"/>
          <w:spacing w:val="-2"/>
          <w:sz w:val="21"/>
          <w:szCs w:val="21"/>
          <w:lang w:bidi="fa-IR"/>
        </w:rPr>
        <w:t xml:space="preserve"> The impact of budgetary and political institutions on fiscal cyclicality: Evidence from Egypt. </w:t>
      </w:r>
      <w:proofErr w:type="gramStart"/>
      <w:r w:rsidRPr="00067121">
        <w:rPr>
          <w:rFonts w:ascii="Times New Roman" w:eastAsia="Calibri" w:hAnsi="Times New Roman" w:cs="Times New Roman"/>
          <w:i/>
          <w:iCs/>
          <w:spacing w:val="-2"/>
          <w:sz w:val="21"/>
          <w:szCs w:val="21"/>
          <w:lang w:bidi="fa-IR"/>
        </w:rPr>
        <w:t>Journal of Governance and Regulation/Volume</w:t>
      </w:r>
      <w:r w:rsidRPr="00067121">
        <w:rPr>
          <w:rFonts w:ascii="Times New Roman" w:eastAsia="Calibri" w:hAnsi="Times New Roman" w:cs="Times New Roman"/>
          <w:spacing w:val="-2"/>
          <w:sz w:val="21"/>
          <w:szCs w:val="21"/>
          <w:lang w:bidi="fa-IR"/>
        </w:rPr>
        <w:t>, 10(3).</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Evans, P. (1984). The effects on output of money growth and interest rate volatility in the United States. </w:t>
      </w:r>
      <w:r w:rsidRPr="00067121">
        <w:rPr>
          <w:rFonts w:ascii="Times New Roman" w:eastAsia="Calibri" w:hAnsi="Times New Roman" w:cs="Times New Roman"/>
          <w:i/>
          <w:iCs/>
          <w:spacing w:val="-2"/>
          <w:sz w:val="21"/>
          <w:szCs w:val="21"/>
          <w:lang w:bidi="fa-IR"/>
        </w:rPr>
        <w:t>Journal of Political Economy</w:t>
      </w:r>
      <w:r w:rsidRPr="00067121">
        <w:rPr>
          <w:rFonts w:ascii="Times New Roman" w:eastAsia="Calibri" w:hAnsi="Times New Roman" w:cs="Times New Roman"/>
          <w:spacing w:val="-2"/>
          <w:sz w:val="21"/>
          <w:szCs w:val="21"/>
          <w:lang w:bidi="fa-IR"/>
        </w:rPr>
        <w:t>, 92(2), 204-222.</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Fair, R. C. (1972).</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Disequilibrium in Housing Models.</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The Journal of Finance</w:t>
      </w:r>
      <w:r w:rsidRPr="00067121">
        <w:rPr>
          <w:rFonts w:ascii="Times New Roman" w:eastAsia="Calibri" w:hAnsi="Times New Roman" w:cs="Times New Roman"/>
          <w:spacing w:val="-2"/>
          <w:sz w:val="21"/>
          <w:szCs w:val="21"/>
          <w:lang w:bidi="fa-IR"/>
        </w:rPr>
        <w:t>, 27(2), 207-221.</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Fajgelbaum, P. D., Schaal, E., &amp; Taschereau-Dumouchel, M. (2017).</w:t>
      </w:r>
      <w:proofErr w:type="gramEnd"/>
      <w:r w:rsidRPr="00067121">
        <w:rPr>
          <w:rFonts w:ascii="Times New Roman" w:eastAsia="Calibri" w:hAnsi="Times New Roman" w:cs="Times New Roman"/>
          <w:spacing w:val="-2"/>
          <w:sz w:val="21"/>
          <w:szCs w:val="21"/>
          <w:lang w:bidi="fa-IR"/>
        </w:rPr>
        <w:t xml:space="preserve"> Uncertainty traps, </w:t>
      </w:r>
      <w:r w:rsidRPr="00067121">
        <w:rPr>
          <w:rFonts w:ascii="Times New Roman" w:eastAsia="Calibri" w:hAnsi="Times New Roman" w:cs="Times New Roman"/>
          <w:i/>
          <w:iCs/>
          <w:spacing w:val="-2"/>
          <w:sz w:val="21"/>
          <w:szCs w:val="21"/>
          <w:lang w:bidi="fa-IR"/>
        </w:rPr>
        <w:t>The Quarterly Journal of Economics</w:t>
      </w:r>
      <w:r w:rsidRPr="00067121">
        <w:rPr>
          <w:rFonts w:ascii="Times New Roman" w:eastAsia="Calibri" w:hAnsi="Times New Roman" w:cs="Times New Roman"/>
          <w:spacing w:val="-2"/>
          <w:sz w:val="21"/>
          <w:szCs w:val="21"/>
          <w:lang w:bidi="fa-IR"/>
        </w:rPr>
        <w:t>, 132(4), 1641-1692.</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Fazio, D. M., Silva, T. C., Tabak, B. M., &amp; Cajueiro, D. O. (2018).</w:t>
      </w:r>
      <w:proofErr w:type="gramEnd"/>
      <w:r w:rsidRPr="00067121">
        <w:rPr>
          <w:rFonts w:ascii="Times New Roman" w:eastAsia="Calibri" w:hAnsi="Times New Roman" w:cs="Times New Roman"/>
          <w:spacing w:val="-2"/>
          <w:sz w:val="21"/>
          <w:szCs w:val="21"/>
          <w:lang w:bidi="fa-IR"/>
        </w:rPr>
        <w:t xml:space="preserve"> Inflation targeting and financial stability: Does the quality of institutions matter</w:t>
      </w:r>
      <w:proofErr w:type="gramStart"/>
      <w:r w:rsidRPr="00067121">
        <w:rPr>
          <w:rFonts w:ascii="Times New Roman" w:eastAsia="Calibri" w:hAnsi="Times New Roman" w:cs="Times New Roman"/>
          <w:spacing w:val="-2"/>
          <w:sz w:val="21"/>
          <w:szCs w:val="21"/>
          <w:lang w:bidi="fa-IR"/>
        </w:rPr>
        <w:t>?.</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Economic Modelling</w:t>
      </w:r>
      <w:r w:rsidRPr="00067121">
        <w:rPr>
          <w:rFonts w:ascii="Times New Roman" w:eastAsia="Calibri" w:hAnsi="Times New Roman" w:cs="Times New Roman"/>
          <w:spacing w:val="-2"/>
          <w:sz w:val="21"/>
          <w:szCs w:val="21"/>
          <w:lang w:bidi="fa-IR"/>
        </w:rPr>
        <w:t>, 71, 1-15.</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Fernández-Villaverde, J., Guerrón-Quintana, P., Rubio-Ramírez, JF.</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&amp; Uribe, M. (2011).</w:t>
      </w:r>
      <w:proofErr w:type="gramEnd"/>
      <w:r w:rsidRPr="00067121">
        <w:rPr>
          <w:rFonts w:ascii="Times New Roman" w:eastAsia="Calibri" w:hAnsi="Times New Roman" w:cs="Times New Roman"/>
          <w:spacing w:val="-2"/>
          <w:sz w:val="21"/>
          <w:szCs w:val="21"/>
          <w:lang w:bidi="fa-IR"/>
        </w:rPr>
        <w:t xml:space="preserve"> Risk Matters: The Real E§ects of Volatility Shocks, </w:t>
      </w:r>
      <w:r w:rsidRPr="00067121">
        <w:rPr>
          <w:rFonts w:ascii="Times New Roman" w:eastAsia="Calibri" w:hAnsi="Times New Roman" w:cs="Times New Roman"/>
          <w:i/>
          <w:iCs/>
          <w:spacing w:val="-2"/>
          <w:sz w:val="21"/>
          <w:szCs w:val="21"/>
          <w:lang w:bidi="fa-IR"/>
        </w:rPr>
        <w:t>American Economic Review</w:t>
      </w:r>
      <w:r w:rsidRPr="00067121">
        <w:rPr>
          <w:rFonts w:ascii="Times New Roman" w:eastAsia="Calibri" w:hAnsi="Times New Roman" w:cs="Times New Roman"/>
          <w:spacing w:val="-2"/>
          <w:sz w:val="21"/>
          <w:szCs w:val="21"/>
          <w:lang w:bidi="fa-IR"/>
        </w:rPr>
        <w:t>, 6(101), 2530-61.</w:t>
      </w:r>
    </w:p>
    <w:p w:rsidR="006A6B3D" w:rsidRPr="00F751CD" w:rsidRDefault="006A6B3D" w:rsidP="00F751CD">
      <w:pPr>
        <w:spacing w:after="0" w:line="240" w:lineRule="auto"/>
        <w:ind w:left="284" w:hanging="284"/>
        <w:jc w:val="lowKashida"/>
        <w:rPr>
          <w:rFonts w:ascii="Times New Roman" w:eastAsia="Calibri" w:hAnsi="Times New Roman" w:cs="Times New Roman"/>
          <w:spacing w:val="-2"/>
          <w:sz w:val="21"/>
          <w:szCs w:val="21"/>
          <w:lang w:bidi="fa-IR"/>
        </w:rPr>
      </w:pPr>
      <w:proofErr w:type="gramStart"/>
      <w:r w:rsidRPr="00F751CD">
        <w:rPr>
          <w:rFonts w:ascii="Times New Roman" w:eastAsia="Calibri" w:hAnsi="Times New Roman" w:cs="Times New Roman"/>
          <w:spacing w:val="-2"/>
          <w:sz w:val="21"/>
          <w:szCs w:val="21"/>
          <w:lang w:bidi="fa-IR"/>
        </w:rPr>
        <w:t>Fostel, A., &amp; Geanakoplos, J. (2012).</w:t>
      </w:r>
      <w:proofErr w:type="gramEnd"/>
      <w:r w:rsidRPr="00F751CD">
        <w:rPr>
          <w:rFonts w:ascii="Times New Roman" w:eastAsia="Calibri" w:hAnsi="Times New Roman" w:cs="Times New Roman"/>
          <w:spacing w:val="-2"/>
          <w:sz w:val="21"/>
          <w:szCs w:val="21"/>
          <w:lang w:bidi="fa-IR"/>
        </w:rPr>
        <w:t xml:space="preserve"> Why does bad news increase volatility and decrease leverage</w:t>
      </w:r>
      <w:proofErr w:type="gramStart"/>
      <w:r w:rsidRPr="00F751CD">
        <w:rPr>
          <w:rFonts w:ascii="Times New Roman" w:eastAsia="Calibri" w:hAnsi="Times New Roman" w:cs="Times New Roman"/>
          <w:spacing w:val="-2"/>
          <w:sz w:val="21"/>
          <w:szCs w:val="21"/>
          <w:lang w:bidi="fa-IR"/>
        </w:rPr>
        <w:t>?,</w:t>
      </w:r>
      <w:proofErr w:type="gramEnd"/>
      <w:r w:rsidRPr="00F751CD">
        <w:rPr>
          <w:rFonts w:ascii="Times New Roman" w:eastAsia="Calibri" w:hAnsi="Times New Roman" w:cs="Times New Roman"/>
          <w:spacing w:val="-2"/>
          <w:sz w:val="21"/>
          <w:szCs w:val="21"/>
          <w:lang w:bidi="fa-IR"/>
        </w:rPr>
        <w:t xml:space="preserve"> </w:t>
      </w:r>
      <w:r w:rsidRPr="00F751CD">
        <w:rPr>
          <w:rFonts w:ascii="Times New Roman" w:eastAsia="Calibri" w:hAnsi="Times New Roman" w:cs="Times New Roman"/>
          <w:i/>
          <w:iCs/>
          <w:spacing w:val="-2"/>
          <w:sz w:val="21"/>
          <w:szCs w:val="21"/>
          <w:lang w:bidi="fa-IR"/>
        </w:rPr>
        <w:t>Journal of Economic Theory</w:t>
      </w:r>
      <w:r w:rsidRPr="00F751CD">
        <w:rPr>
          <w:rFonts w:ascii="Times New Roman" w:eastAsia="Calibri" w:hAnsi="Times New Roman" w:cs="Times New Roman"/>
          <w:spacing w:val="-2"/>
          <w:sz w:val="21"/>
          <w:szCs w:val="21"/>
          <w:lang w:bidi="fa-IR"/>
        </w:rPr>
        <w:t>, 147(2), 501-525.</w:t>
      </w:r>
    </w:p>
    <w:p w:rsidR="00F751CD" w:rsidRPr="006D244A" w:rsidRDefault="00F751CD" w:rsidP="00F7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lowKashida"/>
        <w:rPr>
          <w:rFonts w:ascii="Times New Roman" w:hAnsi="Times New Roman" w:cs="Times New Roman"/>
          <w:sz w:val="21"/>
          <w:szCs w:val="21"/>
        </w:rPr>
      </w:pPr>
      <w:proofErr w:type="gramStart"/>
      <w:r w:rsidRPr="00F751CD">
        <w:rPr>
          <w:rFonts w:ascii="Times New Roman" w:hAnsi="Times New Roman" w:cs="Times New Roman"/>
          <w:sz w:val="21"/>
          <w:szCs w:val="21"/>
        </w:rPr>
        <w:t>Fotros, M. H., Omid Ali, M. (2022).</w:t>
      </w:r>
      <w:proofErr w:type="gramEnd"/>
      <w:r w:rsidRPr="00F751CD">
        <w:rPr>
          <w:rFonts w:ascii="Times New Roman" w:hAnsi="Times New Roman" w:cs="Times New Roman"/>
          <w:sz w:val="21"/>
          <w:szCs w:val="21"/>
        </w:rPr>
        <w:t xml:space="preserve"> </w:t>
      </w:r>
      <w:proofErr w:type="gramStart"/>
      <w:r w:rsidRPr="00F751CD">
        <w:rPr>
          <w:rFonts w:ascii="Times New Roman" w:hAnsi="Times New Roman" w:cs="Times New Roman"/>
          <w:sz w:val="21"/>
          <w:szCs w:val="21"/>
        </w:rPr>
        <w:t xml:space="preserve">Investigating the relationship between financial shocks and business cycles of Iran's economy during the period (1360-1400), </w:t>
      </w:r>
      <w:r w:rsidRPr="00F751CD">
        <w:rPr>
          <w:rFonts w:ascii="Times New Roman" w:hAnsi="Times New Roman" w:cs="Times New Roman"/>
          <w:i/>
          <w:iCs/>
          <w:sz w:val="21"/>
          <w:szCs w:val="21"/>
        </w:rPr>
        <w:t>Computational Economics</w:t>
      </w:r>
      <w:r w:rsidRPr="00F751CD">
        <w:rPr>
          <w:rFonts w:ascii="Times New Roman" w:hAnsi="Times New Roman" w:cs="Times New Roman"/>
          <w:sz w:val="21"/>
          <w:szCs w:val="21"/>
        </w:rPr>
        <w:t>, 1(4): 1-26.</w:t>
      </w:r>
      <w:proofErr w:type="gramEnd"/>
      <w:r w:rsidRPr="00F751CD">
        <w:rPr>
          <w:rFonts w:ascii="Times New Roman" w:hAnsi="Times New Roman" w:cs="Times New Roman"/>
          <w:sz w:val="21"/>
          <w:szCs w:val="21"/>
          <w:lang w:bidi="fa-IR"/>
        </w:rPr>
        <w:t xml:space="preserve"> </w:t>
      </w:r>
      <w:proofErr w:type="gramStart"/>
      <w:r w:rsidRPr="00F751CD">
        <w:rPr>
          <w:rFonts w:ascii="Times New Roman" w:hAnsi="Times New Roman" w:cs="Times New Roman"/>
          <w:sz w:val="21"/>
          <w:szCs w:val="21"/>
          <w:lang w:bidi="fa-IR"/>
        </w:rPr>
        <w:t>(In Persian).</w:t>
      </w:r>
      <w:proofErr w:type="gramEnd"/>
    </w:p>
    <w:p w:rsidR="006A6B3D" w:rsidRPr="00F751CD" w:rsidRDefault="006A6B3D" w:rsidP="00F751CD">
      <w:pPr>
        <w:spacing w:after="0" w:line="240" w:lineRule="auto"/>
        <w:ind w:left="284" w:hanging="284"/>
        <w:jc w:val="lowKashida"/>
        <w:rPr>
          <w:rFonts w:ascii="Times New Roman" w:eastAsia="Calibri" w:hAnsi="Times New Roman" w:cs="Times New Roman"/>
          <w:spacing w:val="-2"/>
          <w:sz w:val="21"/>
          <w:szCs w:val="21"/>
          <w:lang w:bidi="fa-IR"/>
        </w:rPr>
      </w:pPr>
      <w:proofErr w:type="gramStart"/>
      <w:r w:rsidRPr="00F751CD">
        <w:rPr>
          <w:rFonts w:ascii="Times New Roman" w:eastAsia="Calibri" w:hAnsi="Times New Roman" w:cs="Times New Roman"/>
          <w:spacing w:val="-2"/>
          <w:sz w:val="21"/>
          <w:szCs w:val="21"/>
          <w:lang w:bidi="fa-IR"/>
        </w:rPr>
        <w:t>Frankel, J. A., Vegh, C. A., &amp; Vuletin, G. (2013).</w:t>
      </w:r>
      <w:proofErr w:type="gramEnd"/>
      <w:r w:rsidRPr="00F751CD">
        <w:rPr>
          <w:rFonts w:ascii="Times New Roman" w:eastAsia="Calibri" w:hAnsi="Times New Roman" w:cs="Times New Roman"/>
          <w:spacing w:val="-2"/>
          <w:sz w:val="21"/>
          <w:szCs w:val="21"/>
          <w:lang w:bidi="fa-IR"/>
        </w:rPr>
        <w:t xml:space="preserve"> </w:t>
      </w:r>
      <w:proofErr w:type="gramStart"/>
      <w:r w:rsidRPr="00F751CD">
        <w:rPr>
          <w:rFonts w:ascii="Times New Roman" w:eastAsia="Calibri" w:hAnsi="Times New Roman" w:cs="Times New Roman"/>
          <w:spacing w:val="-2"/>
          <w:sz w:val="21"/>
          <w:szCs w:val="21"/>
          <w:lang w:bidi="fa-IR"/>
        </w:rPr>
        <w:t>On graduation from fiscal procyclicality.</w:t>
      </w:r>
      <w:proofErr w:type="gramEnd"/>
      <w:r w:rsidRPr="00F751CD">
        <w:rPr>
          <w:rFonts w:ascii="Times New Roman" w:eastAsia="Calibri" w:hAnsi="Times New Roman" w:cs="Times New Roman"/>
          <w:spacing w:val="-2"/>
          <w:sz w:val="21"/>
          <w:szCs w:val="21"/>
          <w:lang w:bidi="fa-IR"/>
        </w:rPr>
        <w:t xml:space="preserve"> </w:t>
      </w:r>
      <w:r w:rsidRPr="00F751CD">
        <w:rPr>
          <w:rFonts w:ascii="Times New Roman" w:eastAsia="Calibri" w:hAnsi="Times New Roman" w:cs="Times New Roman"/>
          <w:i/>
          <w:iCs/>
          <w:spacing w:val="-2"/>
          <w:sz w:val="21"/>
          <w:szCs w:val="21"/>
          <w:lang w:bidi="fa-IR"/>
        </w:rPr>
        <w:t>Journal of Development Economics</w:t>
      </w:r>
      <w:r w:rsidRPr="00F751CD">
        <w:rPr>
          <w:rFonts w:ascii="Times New Roman" w:eastAsia="Calibri" w:hAnsi="Times New Roman" w:cs="Times New Roman"/>
          <w:spacing w:val="-2"/>
          <w:sz w:val="21"/>
          <w:szCs w:val="21"/>
          <w:lang w:bidi="fa-IR"/>
        </w:rPr>
        <w:t>, 100(1), 32-47.</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Friedman, M. (1977).</w:t>
      </w:r>
      <w:proofErr w:type="gramEnd"/>
      <w:r w:rsidRPr="00067121">
        <w:rPr>
          <w:rFonts w:ascii="Times New Roman" w:eastAsia="Calibri" w:hAnsi="Times New Roman" w:cs="Times New Roman"/>
          <w:spacing w:val="-2"/>
          <w:sz w:val="21"/>
          <w:szCs w:val="21"/>
          <w:lang w:bidi="fa-IR"/>
        </w:rPr>
        <w:t xml:space="preserve"> Nobel lecture: inflation and unemployment. </w:t>
      </w:r>
      <w:proofErr w:type="gramStart"/>
      <w:r w:rsidRPr="00067121">
        <w:rPr>
          <w:rFonts w:ascii="Times New Roman" w:eastAsia="Calibri" w:hAnsi="Times New Roman" w:cs="Times New Roman"/>
          <w:i/>
          <w:iCs/>
          <w:spacing w:val="-2"/>
          <w:sz w:val="21"/>
          <w:szCs w:val="21"/>
          <w:lang w:bidi="fa-IR"/>
        </w:rPr>
        <w:t>Journal of political economy</w:t>
      </w:r>
      <w:r w:rsidRPr="00067121">
        <w:rPr>
          <w:rFonts w:ascii="Times New Roman" w:eastAsia="Calibri" w:hAnsi="Times New Roman" w:cs="Times New Roman"/>
          <w:spacing w:val="-2"/>
          <w:sz w:val="21"/>
          <w:szCs w:val="21"/>
          <w:lang w:bidi="fa-IR"/>
        </w:rPr>
        <w:t>, 85(3), 451-472.</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Furceri, D., &amp; Jalles, J. T. (2018).</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Determinants and effects of fiscal counter-cyclicality.</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Ensayos Sobre Política Económica</w:t>
      </w:r>
      <w:r w:rsidRPr="00067121">
        <w:rPr>
          <w:rFonts w:ascii="Times New Roman" w:eastAsia="Calibri" w:hAnsi="Times New Roman" w:cs="Times New Roman"/>
          <w:spacing w:val="-2"/>
          <w:sz w:val="21"/>
          <w:szCs w:val="21"/>
          <w:lang w:bidi="fa-IR"/>
        </w:rPr>
        <w:t>, 36(SPE85), 137-151.</w:t>
      </w:r>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rtl/>
          <w:lang w:bidi="fa-IR"/>
        </w:rPr>
      </w:pPr>
      <w:proofErr w:type="gramStart"/>
      <w:r w:rsidRPr="00067121">
        <w:rPr>
          <w:rFonts w:ascii="Times New Roman" w:hAnsi="Times New Roman" w:cs="Times New Roman"/>
          <w:sz w:val="21"/>
          <w:szCs w:val="21"/>
        </w:rPr>
        <w:t>Gholami Heidariani, L., Ranjpour, R., &amp; Fallahi, F. (2021).</w:t>
      </w:r>
      <w:proofErr w:type="gramEnd"/>
      <w:r w:rsidRPr="00067121">
        <w:rPr>
          <w:rFonts w:ascii="Times New Roman" w:hAnsi="Times New Roman" w:cs="Times New Roman"/>
          <w:sz w:val="21"/>
          <w:szCs w:val="21"/>
        </w:rPr>
        <w:t xml:space="preserve"> Relationship between Business Cycles and Stocks Cycles in Iran: Spillover Index </w:t>
      </w:r>
      <w:r w:rsidRPr="00067121">
        <w:rPr>
          <w:rFonts w:ascii="Times New Roman" w:hAnsi="Times New Roman" w:cs="Times New Roman"/>
          <w:sz w:val="21"/>
          <w:szCs w:val="21"/>
        </w:rPr>
        <w:lastRenderedPageBreak/>
        <w:t xml:space="preserve">Approach. </w:t>
      </w:r>
      <w:proofErr w:type="gramStart"/>
      <w:r w:rsidRPr="00067121">
        <w:rPr>
          <w:rStyle w:val="Emphasis"/>
          <w:rFonts w:ascii="Times New Roman" w:hAnsi="Times New Roman" w:cs="Times New Roman"/>
          <w:sz w:val="21"/>
          <w:szCs w:val="21"/>
        </w:rPr>
        <w:t>Economic Growth and Development Research</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11</w:t>
      </w:r>
      <w:r w:rsidRPr="00067121">
        <w:rPr>
          <w:rFonts w:ascii="Times New Roman" w:hAnsi="Times New Roman" w:cs="Times New Roman"/>
          <w:sz w:val="21"/>
          <w:szCs w:val="21"/>
        </w:rPr>
        <w:t>(42), 130-109.</w:t>
      </w:r>
      <w:proofErr w:type="gramEnd"/>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doi</w:t>
      </w:r>
      <w:proofErr w:type="gramEnd"/>
      <w:r w:rsidRPr="00067121">
        <w:rPr>
          <w:rFonts w:ascii="Times New Roman" w:hAnsi="Times New Roman" w:cs="Times New Roman"/>
          <w:sz w:val="21"/>
          <w:szCs w:val="21"/>
        </w:rPr>
        <w:t>: 10.30473/egdr.2019.47932.5322</w:t>
      </w:r>
      <w:r w:rsidRPr="00067121">
        <w:rPr>
          <w:rFonts w:ascii="Times New Roman" w:eastAsia="Calibri" w:hAnsi="Times New Roman" w:cs="Times New Roman"/>
          <w:spacing w:val="-2"/>
          <w:sz w:val="21"/>
          <w:szCs w:val="21"/>
          <w:lang w:bidi="fa-IR"/>
        </w:rPr>
        <w:t xml:space="preserve"> </w:t>
      </w:r>
      <w:r w:rsidRPr="00067121">
        <w:rPr>
          <w:rFonts w:ascii="Times New Roman" w:hAnsi="Times New Roman" w:cs="Times New Roman"/>
          <w:sz w:val="21"/>
          <w:szCs w:val="21"/>
          <w:lang w:bidi="fa-IR"/>
        </w:rPr>
        <w:t>(In Persian).</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Gilchrist, S., Sim, J. W., &amp; Zakrajsek, E. (2010).</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Uncertainty, Financial Frictions, and Investment Dynamics, Society for Economic Dynamics 2010 Meeting Papers No.1285.</w:t>
      </w:r>
      <w:proofErr w:type="gramEnd"/>
    </w:p>
    <w:p w:rsidR="00067121" w:rsidRPr="00067121" w:rsidRDefault="00067121" w:rsidP="00067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hAnsi="Times New Roman" w:cs="Times New Roman"/>
          <w:sz w:val="21"/>
          <w:szCs w:val="21"/>
          <w:rtl/>
          <w:lang w:bidi="fa-IR"/>
        </w:rPr>
      </w:pPr>
      <w:r w:rsidRPr="00067121">
        <w:rPr>
          <w:rFonts w:ascii="Times New Roman" w:hAnsi="Times New Roman" w:cs="Times New Roman"/>
          <w:sz w:val="21"/>
          <w:szCs w:val="21"/>
          <w:lang w:val="en" w:bidi="fa-IR"/>
        </w:rPr>
        <w:t xml:space="preserve">Golkhandan, A. (2014). </w:t>
      </w:r>
      <w:proofErr w:type="gramStart"/>
      <w:r w:rsidRPr="00067121">
        <w:rPr>
          <w:rFonts w:ascii="Times New Roman" w:hAnsi="Times New Roman" w:cs="Times New Roman"/>
          <w:sz w:val="21"/>
          <w:szCs w:val="21"/>
          <w:lang w:val="en" w:bidi="fa-IR"/>
        </w:rPr>
        <w:t>Business cycles of Iran's economy during the period 1368-1389, Economic Development Research, 17: 104-83.</w:t>
      </w:r>
      <w:proofErr w:type="gramEnd"/>
      <w:r w:rsidRPr="00067121">
        <w:rPr>
          <w:rFonts w:ascii="Times New Roman" w:hAnsi="Times New Roman" w:cs="Times New Roman"/>
          <w:sz w:val="21"/>
          <w:szCs w:val="21"/>
          <w:lang w:bidi="fa-IR"/>
        </w:rPr>
        <w:t xml:space="preserve"> </w:t>
      </w:r>
      <w:proofErr w:type="gramStart"/>
      <w:r w:rsidRPr="00067121">
        <w:rPr>
          <w:rFonts w:ascii="Times New Roman" w:hAnsi="Times New Roman" w:cs="Times New Roman"/>
          <w:sz w:val="21"/>
          <w:szCs w:val="21"/>
          <w:lang w:bidi="fa-IR"/>
        </w:rPr>
        <w:t>(In Persian).</w:t>
      </w:r>
      <w:proofErr w:type="gramEnd"/>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rtl/>
          <w:lang w:bidi="fa-IR"/>
        </w:rPr>
      </w:pPr>
      <w:r w:rsidRPr="00067121">
        <w:rPr>
          <w:rFonts w:ascii="Times New Roman" w:hAnsi="Times New Roman" w:cs="Times New Roman"/>
          <w:sz w:val="21"/>
          <w:szCs w:val="21"/>
        </w:rPr>
        <w:t xml:space="preserve">Golkhandan, A. (2016). Threshold Effect of Inflation on Income Inequality: Smooth Transition Regression (STR) Model. </w:t>
      </w:r>
      <w:r w:rsidRPr="00067121">
        <w:rPr>
          <w:rStyle w:val="Emphasis"/>
          <w:rFonts w:ascii="Times New Roman" w:hAnsi="Times New Roman" w:cs="Times New Roman"/>
          <w:sz w:val="21"/>
          <w:szCs w:val="21"/>
        </w:rPr>
        <w:t>Journal of Iran's Economic Essays (JIEE)</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13</w:t>
      </w:r>
      <w:r w:rsidRPr="00067121">
        <w:rPr>
          <w:rFonts w:ascii="Times New Roman" w:hAnsi="Times New Roman" w:cs="Times New Roman"/>
          <w:sz w:val="21"/>
          <w:szCs w:val="21"/>
        </w:rPr>
        <w:t>(25), 75-95.</w:t>
      </w:r>
      <w:r w:rsidRPr="00067121">
        <w:rPr>
          <w:rFonts w:ascii="Times New Roman" w:hAnsi="Times New Roman" w:cs="Times New Roman"/>
          <w:sz w:val="21"/>
          <w:szCs w:val="21"/>
          <w:lang w:bidi="fa-IR"/>
        </w:rPr>
        <w:t xml:space="preserve"> </w:t>
      </w:r>
      <w:proofErr w:type="gramStart"/>
      <w:r w:rsidRPr="00067121">
        <w:rPr>
          <w:rFonts w:ascii="Times New Roman" w:hAnsi="Times New Roman" w:cs="Times New Roman"/>
          <w:sz w:val="21"/>
          <w:szCs w:val="21"/>
          <w:lang w:bidi="fa-IR"/>
        </w:rPr>
        <w:t>(In Persian).</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Graves, S. (2020). Does Unemployment Risk Affect Business Cycle Dynamics</w:t>
      </w:r>
      <w:proofErr w:type="gramStart"/>
      <w:r w:rsidRPr="00067121">
        <w:rPr>
          <w:rFonts w:ascii="Times New Roman" w:eastAsia="Calibri" w:hAnsi="Times New Roman" w:cs="Times New Roman"/>
          <w:spacing w:val="-2"/>
          <w:sz w:val="21"/>
          <w:szCs w:val="21"/>
          <w:lang w:bidi="fa-IR"/>
        </w:rPr>
        <w:t>?.</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i/>
          <w:iCs/>
          <w:spacing w:val="-2"/>
          <w:sz w:val="21"/>
          <w:szCs w:val="21"/>
          <w:lang w:bidi="fa-IR"/>
        </w:rPr>
        <w:t>International Finance Discussion Paper</w:t>
      </w:r>
      <w:r w:rsidRPr="00067121">
        <w:rPr>
          <w:rFonts w:ascii="Times New Roman" w:eastAsia="Calibri" w:hAnsi="Times New Roman" w:cs="Times New Roman"/>
          <w:spacing w:val="-2"/>
          <w:sz w:val="21"/>
          <w:szCs w:val="21"/>
          <w:lang w:bidi="fa-IR"/>
        </w:rPr>
        <w:t>, (1298).</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Grenadier, S. R. (1995).</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The persistence of real estate cycles.</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The Journal of Real Estate Finance and Economics</w:t>
      </w:r>
      <w:r w:rsidRPr="00067121">
        <w:rPr>
          <w:rFonts w:ascii="Times New Roman" w:eastAsia="Calibri" w:hAnsi="Times New Roman" w:cs="Times New Roman"/>
          <w:spacing w:val="-2"/>
          <w:sz w:val="21"/>
          <w:szCs w:val="21"/>
          <w:lang w:bidi="fa-IR"/>
        </w:rPr>
        <w:t>, 10, 95-119.</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Gruber, J. (1994). </w:t>
      </w:r>
      <w:proofErr w:type="gramStart"/>
      <w:r w:rsidRPr="00067121">
        <w:rPr>
          <w:rFonts w:ascii="Times New Roman" w:eastAsia="Calibri" w:hAnsi="Times New Roman" w:cs="Times New Roman"/>
          <w:spacing w:val="-2"/>
          <w:sz w:val="21"/>
          <w:szCs w:val="21"/>
          <w:lang w:bidi="fa-IR"/>
        </w:rPr>
        <w:t>The consumption smoothing benefits of unemployment insurance.</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The American Economic Review</w:t>
      </w:r>
      <w:r w:rsidRPr="00067121">
        <w:rPr>
          <w:rFonts w:ascii="Times New Roman" w:eastAsia="Calibri" w:hAnsi="Times New Roman" w:cs="Times New Roman"/>
          <w:spacing w:val="-2"/>
          <w:sz w:val="21"/>
          <w:szCs w:val="21"/>
          <w:lang w:bidi="fa-IR"/>
        </w:rPr>
        <w:t xml:space="preserve">, 1997, 87 (1), 192–205. </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Halland, H., &amp; Bleaney, M. (2011).</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i/>
          <w:iCs/>
          <w:spacing w:val="-2"/>
          <w:sz w:val="21"/>
          <w:szCs w:val="21"/>
          <w:lang w:bidi="fa-IR"/>
        </w:rPr>
        <w:t>Explaining the procyclicality of fiscal policy in developing countries</w:t>
      </w:r>
      <w:r w:rsidRPr="00067121">
        <w:rPr>
          <w:rFonts w:ascii="Times New Roman" w:eastAsia="Calibri" w:hAnsi="Times New Roman" w:cs="Times New Roman"/>
          <w:spacing w:val="-2"/>
          <w:sz w:val="21"/>
          <w:szCs w:val="21"/>
          <w:lang w:bidi="fa-IR"/>
        </w:rPr>
        <w:t xml:space="preserve"> (No. 11/09).</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CREDIT Research Paper.</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Harding, D., &amp; Pagan, A. (2005).</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A suggested framework for classifying the modes of cycle research.</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Journal of Applied Econometrics</w:t>
      </w:r>
      <w:r w:rsidRPr="00067121">
        <w:rPr>
          <w:rFonts w:ascii="Times New Roman" w:eastAsia="Calibri" w:hAnsi="Times New Roman" w:cs="Times New Roman"/>
          <w:spacing w:val="-2"/>
          <w:sz w:val="21"/>
          <w:szCs w:val="21"/>
          <w:lang w:bidi="fa-IR"/>
        </w:rPr>
        <w:t>, 20(2), 151-159.</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Hartman, R. (1972). </w:t>
      </w:r>
      <w:proofErr w:type="gramStart"/>
      <w:r w:rsidRPr="00067121">
        <w:rPr>
          <w:rFonts w:ascii="Times New Roman" w:eastAsia="Calibri" w:hAnsi="Times New Roman" w:cs="Times New Roman"/>
          <w:spacing w:val="-2"/>
          <w:sz w:val="21"/>
          <w:szCs w:val="21"/>
          <w:lang w:bidi="fa-IR"/>
        </w:rPr>
        <w:t xml:space="preserve">The effects of price and cost uncertainty on investment, </w:t>
      </w:r>
      <w:r w:rsidRPr="00067121">
        <w:rPr>
          <w:rFonts w:ascii="Times New Roman" w:eastAsia="Calibri" w:hAnsi="Times New Roman" w:cs="Times New Roman"/>
          <w:i/>
          <w:iCs/>
          <w:spacing w:val="-2"/>
          <w:sz w:val="21"/>
          <w:szCs w:val="21"/>
          <w:lang w:bidi="fa-IR"/>
        </w:rPr>
        <w:t>Journal of economic theory</w:t>
      </w:r>
      <w:r w:rsidRPr="00067121">
        <w:rPr>
          <w:rFonts w:ascii="Times New Roman" w:eastAsia="Calibri" w:hAnsi="Times New Roman" w:cs="Times New Roman"/>
          <w:spacing w:val="-2"/>
          <w:sz w:val="21"/>
          <w:szCs w:val="21"/>
          <w:lang w:bidi="fa-IR"/>
        </w:rPr>
        <w:t>, 5(2), 258-266.</w:t>
      </w:r>
      <w:proofErr w:type="gramEnd"/>
    </w:p>
    <w:p w:rsidR="00067121" w:rsidRPr="00A00C9B" w:rsidRDefault="00067121" w:rsidP="00067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hAnsi="Times New Roman" w:cs="Times New Roman"/>
          <w:sz w:val="21"/>
          <w:szCs w:val="21"/>
          <w:lang w:bidi="fa-IR"/>
        </w:rPr>
      </w:pPr>
      <w:r w:rsidRPr="00067121">
        <w:rPr>
          <w:rFonts w:ascii="Times New Roman" w:hAnsi="Times New Roman" w:cs="Times New Roman"/>
          <w:sz w:val="21"/>
          <w:szCs w:val="21"/>
          <w:lang w:val="en" w:bidi="fa-IR"/>
        </w:rPr>
        <w:t>Heibati, R., Shajari, H., Samadi, S. (2015). Uncertainty measurement in macroeconomics, Monetary and Banking Research, 9(28): 250-223.</w:t>
      </w:r>
      <w:r w:rsidRPr="00067121">
        <w:rPr>
          <w:rFonts w:ascii="Times New Roman" w:hAnsi="Times New Roman" w:cs="Times New Roman"/>
          <w:sz w:val="21"/>
          <w:szCs w:val="21"/>
          <w:lang w:bidi="fa-IR"/>
        </w:rPr>
        <w:t xml:space="preserve"> </w:t>
      </w:r>
      <w:proofErr w:type="gramStart"/>
      <w:r w:rsidRPr="00067121">
        <w:rPr>
          <w:rFonts w:ascii="Times New Roman" w:hAnsi="Times New Roman" w:cs="Times New Roman"/>
          <w:sz w:val="21"/>
          <w:szCs w:val="21"/>
          <w:lang w:bidi="fa-IR"/>
        </w:rPr>
        <w:t>(In Persian).</w:t>
      </w:r>
      <w:proofErr w:type="gramEnd"/>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rtl/>
          <w:lang w:bidi="fa-IR"/>
        </w:rPr>
      </w:pPr>
      <w:proofErr w:type="gramStart"/>
      <w:r w:rsidRPr="00067121">
        <w:rPr>
          <w:rFonts w:ascii="Times New Roman" w:hAnsi="Times New Roman" w:cs="Times New Roman"/>
          <w:sz w:val="21"/>
          <w:szCs w:val="21"/>
        </w:rPr>
        <w:t>Heidari, M., Moghaddam, V., Bastani far, I., &amp; Mehrshad, A. (2017).</w:t>
      </w:r>
      <w:proofErr w:type="gramEnd"/>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Implications of New Institutional Economics in Proposing the Ideal Government in the Islamic-Iranian Model of Progress.</w:t>
      </w:r>
      <w:proofErr w:type="gramEnd"/>
      <w:r w:rsidRPr="00067121">
        <w:rPr>
          <w:rFonts w:ascii="Times New Roman" w:hAnsi="Times New Roman" w:cs="Times New Roman"/>
          <w:sz w:val="21"/>
          <w:szCs w:val="21"/>
        </w:rPr>
        <w:t xml:space="preserve"> </w:t>
      </w:r>
      <w:proofErr w:type="gramStart"/>
      <w:r w:rsidRPr="00067121">
        <w:rPr>
          <w:rStyle w:val="Emphasis"/>
          <w:rFonts w:ascii="Times New Roman" w:hAnsi="Times New Roman" w:cs="Times New Roman"/>
          <w:sz w:val="21"/>
          <w:szCs w:val="21"/>
        </w:rPr>
        <w:t>Journal of economics and regional development</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23</w:t>
      </w:r>
      <w:r w:rsidRPr="00067121">
        <w:rPr>
          <w:rFonts w:ascii="Times New Roman" w:hAnsi="Times New Roman" w:cs="Times New Roman"/>
          <w:sz w:val="21"/>
          <w:szCs w:val="21"/>
        </w:rPr>
        <w:t>(12), 152-169.</w:t>
      </w:r>
      <w:proofErr w:type="gramEnd"/>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doi</w:t>
      </w:r>
      <w:proofErr w:type="gramEnd"/>
      <w:r w:rsidRPr="00067121">
        <w:rPr>
          <w:rFonts w:ascii="Times New Roman" w:hAnsi="Times New Roman" w:cs="Times New Roman"/>
          <w:sz w:val="21"/>
          <w:szCs w:val="21"/>
        </w:rPr>
        <w:t>: 10.22067/erd.v23i12.62873</w:t>
      </w:r>
      <w:r w:rsidRPr="00067121">
        <w:rPr>
          <w:rFonts w:ascii="Times New Roman" w:hAnsi="Times New Roman" w:cs="Times New Roman"/>
          <w:sz w:val="21"/>
          <w:szCs w:val="21"/>
          <w:lang w:bidi="fa-IR"/>
        </w:rPr>
        <w:t xml:space="preserve"> (In Persian).</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Hugonnier, J., Malamud, S., &amp; Morellec, E. (2015). Capital supply uncertainty, cash holdings, and investment. </w:t>
      </w:r>
      <w:r w:rsidRPr="00067121">
        <w:rPr>
          <w:rFonts w:ascii="Times New Roman" w:eastAsia="Calibri" w:hAnsi="Times New Roman" w:cs="Times New Roman"/>
          <w:i/>
          <w:iCs/>
          <w:spacing w:val="-2"/>
          <w:sz w:val="21"/>
          <w:szCs w:val="21"/>
          <w:lang w:bidi="fa-IR"/>
        </w:rPr>
        <w:t>The Review of Financial Studies</w:t>
      </w:r>
      <w:r w:rsidRPr="00067121">
        <w:rPr>
          <w:rFonts w:ascii="Times New Roman" w:eastAsia="Calibri" w:hAnsi="Times New Roman" w:cs="Times New Roman"/>
          <w:spacing w:val="-2"/>
          <w:sz w:val="21"/>
          <w:szCs w:val="21"/>
          <w:lang w:bidi="fa-IR"/>
        </w:rPr>
        <w:t>, 28(2), 391-445.</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Ilut, C. L., &amp; Saijo, H. (2016).</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Learning, conodence, and business cycles, Discussion paper, National Bureau of Economic Research.</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Ilzetzki, E., &amp; Végh, C. A. (2008).</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Procyclical fiscal policy in developing countries: Truth or fiction?</w:t>
      </w:r>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(No. w14191).</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National Bureau of Economic Research.</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Iyke, B. N., &amp; Ho, S. Y. (2019).</w:t>
      </w:r>
      <w:proofErr w:type="gramEnd"/>
      <w:r w:rsidRPr="00067121">
        <w:rPr>
          <w:rFonts w:ascii="Times New Roman" w:eastAsia="Calibri" w:hAnsi="Times New Roman" w:cs="Times New Roman"/>
          <w:spacing w:val="-2"/>
          <w:sz w:val="21"/>
          <w:szCs w:val="21"/>
          <w:lang w:bidi="fa-IR"/>
        </w:rPr>
        <w:t xml:space="preserve"> Inflation, Inflation Uncertainty, and Growth: Evidence from Ghana. </w:t>
      </w:r>
      <w:proofErr w:type="gramStart"/>
      <w:r w:rsidRPr="00067121">
        <w:rPr>
          <w:rFonts w:ascii="Times New Roman" w:eastAsia="Calibri" w:hAnsi="Times New Roman" w:cs="Times New Roman"/>
          <w:i/>
          <w:iCs/>
          <w:spacing w:val="-2"/>
          <w:sz w:val="21"/>
          <w:szCs w:val="21"/>
          <w:lang w:bidi="fa-IR"/>
        </w:rPr>
        <w:t>Contemporary Economics</w:t>
      </w:r>
      <w:r w:rsidRPr="00067121">
        <w:rPr>
          <w:rFonts w:ascii="Times New Roman" w:eastAsia="Calibri" w:hAnsi="Times New Roman" w:cs="Times New Roman"/>
          <w:spacing w:val="-2"/>
          <w:sz w:val="21"/>
          <w:szCs w:val="21"/>
          <w:lang w:bidi="fa-IR"/>
        </w:rPr>
        <w:t>, 13(2).</w:t>
      </w:r>
      <w:proofErr w:type="gramEnd"/>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rtl/>
          <w:lang w:bidi="fa-IR"/>
        </w:rPr>
      </w:pPr>
      <w:proofErr w:type="gramStart"/>
      <w:r w:rsidRPr="00067121">
        <w:rPr>
          <w:rFonts w:ascii="Times New Roman" w:hAnsi="Times New Roman" w:cs="Times New Roman"/>
          <w:sz w:val="21"/>
          <w:szCs w:val="21"/>
        </w:rPr>
        <w:t>Jalaei esfandabadi, S.A., Ansari Nasab, M. (2016).</w:t>
      </w:r>
      <w:proofErr w:type="gramEnd"/>
      <w:r w:rsidRPr="00067121">
        <w:rPr>
          <w:rFonts w:ascii="Times New Roman" w:hAnsi="Times New Roman" w:cs="Times New Roman"/>
          <w:sz w:val="21"/>
          <w:szCs w:val="21"/>
        </w:rPr>
        <w:t xml:space="preserve"> Study real business cycles In Economy of Iran emphasize Production Gap. </w:t>
      </w:r>
      <w:r w:rsidRPr="00067121">
        <w:rPr>
          <w:rStyle w:val="Emphasis"/>
          <w:rFonts w:ascii="Times New Roman" w:hAnsi="Times New Roman" w:cs="Times New Roman"/>
          <w:sz w:val="21"/>
          <w:szCs w:val="21"/>
        </w:rPr>
        <w:t>Quarterly Journal of Quantitative Economics</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13</w:t>
      </w:r>
      <w:r w:rsidRPr="00067121">
        <w:rPr>
          <w:rFonts w:ascii="Times New Roman" w:hAnsi="Times New Roman" w:cs="Times New Roman"/>
          <w:sz w:val="21"/>
          <w:szCs w:val="21"/>
        </w:rPr>
        <w:t xml:space="preserve">(3), 85-109. </w:t>
      </w:r>
      <w:proofErr w:type="gramStart"/>
      <w:r w:rsidRPr="00067121">
        <w:rPr>
          <w:rFonts w:ascii="Times New Roman" w:hAnsi="Times New Roman" w:cs="Times New Roman"/>
          <w:sz w:val="21"/>
          <w:szCs w:val="21"/>
        </w:rPr>
        <w:t>doi</w:t>
      </w:r>
      <w:proofErr w:type="gramEnd"/>
      <w:r w:rsidRPr="00067121">
        <w:rPr>
          <w:rFonts w:ascii="Times New Roman" w:hAnsi="Times New Roman" w:cs="Times New Roman"/>
          <w:sz w:val="21"/>
          <w:szCs w:val="21"/>
        </w:rPr>
        <w:t>: 10.22055/jqe.2016.12538</w:t>
      </w:r>
      <w:r w:rsidRPr="00067121">
        <w:rPr>
          <w:rFonts w:ascii="Times New Roman" w:hAnsi="Times New Roman" w:cs="Times New Roman"/>
          <w:sz w:val="21"/>
          <w:szCs w:val="21"/>
          <w:lang w:bidi="fa-IR"/>
        </w:rPr>
        <w:t xml:space="preserve"> (In Persian).</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lastRenderedPageBreak/>
        <w:t xml:space="preserve">Jurado, K., Ludvigson, S. C., &amp; Ng, S. (2015). </w:t>
      </w:r>
      <w:proofErr w:type="gramStart"/>
      <w:r w:rsidRPr="00067121">
        <w:rPr>
          <w:rFonts w:ascii="Times New Roman" w:eastAsia="Calibri" w:hAnsi="Times New Roman" w:cs="Times New Roman"/>
          <w:spacing w:val="-2"/>
          <w:sz w:val="21"/>
          <w:szCs w:val="21"/>
          <w:lang w:bidi="fa-IR"/>
        </w:rPr>
        <w:t>Measuring Uncertainty.</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American Economic Review</w:t>
      </w:r>
      <w:r w:rsidRPr="00067121">
        <w:rPr>
          <w:rFonts w:ascii="Times New Roman" w:eastAsia="Calibri" w:hAnsi="Times New Roman" w:cs="Times New Roman"/>
          <w:spacing w:val="-2"/>
          <w:sz w:val="21"/>
          <w:szCs w:val="21"/>
          <w:lang w:bidi="fa-IR"/>
        </w:rPr>
        <w:t>, 105, 1177–1216.</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Justiniano, A., Primiceri, G. E., &amp; Tambalotti, A. (2010).</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Investment shocks and business cycles.</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Journal of Monetary Economics</w:t>
      </w:r>
      <w:r w:rsidRPr="00067121">
        <w:rPr>
          <w:rFonts w:ascii="Times New Roman" w:eastAsia="Calibri" w:hAnsi="Times New Roman" w:cs="Times New Roman"/>
          <w:spacing w:val="-2"/>
          <w:sz w:val="21"/>
          <w:szCs w:val="21"/>
          <w:lang w:bidi="fa-IR"/>
        </w:rPr>
        <w:t>, 57(2), 132-145.</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Kalemli-Ozcan, S., Papaioannou, E., &amp; Peydró, J. L. (2013).</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Financial regulation, financial globalization, and the synchronization of economic activity</w:t>
      </w:r>
      <w:r w:rsidRPr="00067121">
        <w:rPr>
          <w:rFonts w:ascii="Times New Roman" w:eastAsia="Calibri" w:hAnsi="Times New Roman" w:cs="Times New Roman"/>
          <w:i/>
          <w:iCs/>
          <w:spacing w:val="-2"/>
          <w:sz w:val="21"/>
          <w:szCs w:val="21"/>
          <w:lang w:bidi="fa-IR"/>
        </w:rPr>
        <w:t>.</w:t>
      </w:r>
      <w:proofErr w:type="gramEnd"/>
      <w:r w:rsidRPr="00067121">
        <w:rPr>
          <w:rFonts w:ascii="Times New Roman" w:eastAsia="Calibri" w:hAnsi="Times New Roman" w:cs="Times New Roman"/>
          <w:i/>
          <w:iCs/>
          <w:spacing w:val="-2"/>
          <w:sz w:val="21"/>
          <w:szCs w:val="21"/>
          <w:lang w:bidi="fa-IR"/>
        </w:rPr>
        <w:t xml:space="preserve"> The Journal of Finance</w:t>
      </w:r>
      <w:r w:rsidRPr="00067121">
        <w:rPr>
          <w:rFonts w:ascii="Times New Roman" w:eastAsia="Calibri" w:hAnsi="Times New Roman" w:cs="Times New Roman"/>
          <w:spacing w:val="-2"/>
          <w:sz w:val="21"/>
          <w:szCs w:val="21"/>
          <w:lang w:bidi="fa-IR"/>
        </w:rPr>
        <w:t>, 68, 1179–1228.</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Kamalyan, H., &amp; Davtyan, V. (2022).</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i/>
          <w:iCs/>
          <w:spacing w:val="-2"/>
          <w:sz w:val="21"/>
          <w:szCs w:val="21"/>
          <w:lang w:bidi="fa-IR"/>
        </w:rPr>
        <w:t>Exchange Rate Uncertainty and Business Cycle Fluctuations</w:t>
      </w:r>
      <w:r w:rsidRPr="00067121">
        <w:rPr>
          <w:rFonts w:ascii="Times New Roman" w:eastAsia="Calibri" w:hAnsi="Times New Roman" w:cs="Times New Roman"/>
          <w:spacing w:val="-2"/>
          <w:sz w:val="21"/>
          <w:szCs w:val="21"/>
          <w:lang w:bidi="fa-IR"/>
        </w:rPr>
        <w:t>.</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Munich Personal RePEc Archive.</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Kolsrud, J., Landais, C., Nilsson, P., &amp; Spinnewijn, J. (2018).</w:t>
      </w:r>
      <w:proofErr w:type="gramEnd"/>
      <w:r w:rsidRPr="00067121">
        <w:rPr>
          <w:rFonts w:ascii="Times New Roman" w:eastAsia="Calibri" w:hAnsi="Times New Roman" w:cs="Times New Roman"/>
          <w:spacing w:val="-2"/>
          <w:sz w:val="21"/>
          <w:szCs w:val="21"/>
          <w:lang w:bidi="fa-IR"/>
        </w:rPr>
        <w:t xml:space="preserve"> The optimal timing of unemployment benefits: Theory and evidence from Sweden. </w:t>
      </w:r>
      <w:r w:rsidRPr="00067121">
        <w:rPr>
          <w:rFonts w:ascii="Times New Roman" w:eastAsia="Calibri" w:hAnsi="Times New Roman" w:cs="Times New Roman"/>
          <w:i/>
          <w:iCs/>
          <w:spacing w:val="-2"/>
          <w:sz w:val="21"/>
          <w:szCs w:val="21"/>
          <w:lang w:bidi="fa-IR"/>
        </w:rPr>
        <w:t>American Economic Review</w:t>
      </w:r>
      <w:r w:rsidRPr="00067121">
        <w:rPr>
          <w:rFonts w:ascii="Times New Roman" w:eastAsia="Calibri" w:hAnsi="Times New Roman" w:cs="Times New Roman"/>
          <w:spacing w:val="-2"/>
          <w:sz w:val="21"/>
          <w:szCs w:val="21"/>
          <w:lang w:bidi="fa-IR"/>
        </w:rPr>
        <w:t>, 108(4-5), 985-1033.</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Kraft, H., Schwartz, E., &amp; Weiss, F. (2018).</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 xml:space="preserve">Growth options and orm valuation, </w:t>
      </w:r>
      <w:r w:rsidRPr="00067121">
        <w:rPr>
          <w:rFonts w:ascii="Times New Roman" w:eastAsia="Calibri" w:hAnsi="Times New Roman" w:cs="Times New Roman"/>
          <w:i/>
          <w:iCs/>
          <w:spacing w:val="-2"/>
          <w:sz w:val="21"/>
          <w:szCs w:val="21"/>
          <w:lang w:bidi="fa-IR"/>
        </w:rPr>
        <w:t>European Financial Management</w:t>
      </w:r>
      <w:r w:rsidRPr="00067121">
        <w:rPr>
          <w:rFonts w:ascii="Times New Roman" w:eastAsia="Calibri" w:hAnsi="Times New Roman" w:cs="Times New Roman"/>
          <w:spacing w:val="-2"/>
          <w:sz w:val="21"/>
          <w:szCs w:val="21"/>
          <w:lang w:bidi="fa-IR"/>
        </w:rPr>
        <w:t>, 24(2), 209-238.</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Kydland, F. E., &amp; Prescott, E. C. (1990).</w:t>
      </w:r>
      <w:proofErr w:type="gramEnd"/>
      <w:r w:rsidRPr="00067121">
        <w:rPr>
          <w:rFonts w:ascii="Times New Roman" w:eastAsia="Calibri" w:hAnsi="Times New Roman" w:cs="Times New Roman"/>
          <w:spacing w:val="-2"/>
          <w:sz w:val="21"/>
          <w:szCs w:val="21"/>
          <w:lang w:bidi="fa-IR"/>
        </w:rPr>
        <w:t xml:space="preserve"> Business cycles: Real facts and a monetary myth. </w:t>
      </w:r>
      <w:r w:rsidRPr="00067121">
        <w:rPr>
          <w:rFonts w:ascii="Times New Roman" w:eastAsia="Calibri" w:hAnsi="Times New Roman" w:cs="Times New Roman"/>
          <w:i/>
          <w:iCs/>
          <w:spacing w:val="-2"/>
          <w:sz w:val="21"/>
          <w:szCs w:val="21"/>
          <w:lang w:bidi="fa-IR"/>
        </w:rPr>
        <w:t>Federal Reserve Bank of Minneapolis Quarterly Review</w:t>
      </w:r>
      <w:r w:rsidRPr="00067121">
        <w:rPr>
          <w:rFonts w:ascii="Times New Roman" w:eastAsia="Calibri" w:hAnsi="Times New Roman" w:cs="Times New Roman"/>
          <w:spacing w:val="-2"/>
          <w:sz w:val="21"/>
          <w:szCs w:val="21"/>
          <w:lang w:bidi="fa-IR"/>
        </w:rPr>
        <w:t>, 14(2), 3-18.</w:t>
      </w:r>
    </w:p>
    <w:p w:rsidR="006A6B3D" w:rsidRPr="00067121" w:rsidRDefault="006A6B3D" w:rsidP="00067121">
      <w:pPr>
        <w:spacing w:after="0" w:line="240" w:lineRule="auto"/>
        <w:ind w:left="284" w:hanging="284"/>
        <w:jc w:val="both"/>
        <w:rPr>
          <w:rFonts w:ascii="Times New Roman" w:eastAsia="Calibri" w:hAnsi="Times New Roman" w:cs="Times New Roman"/>
          <w:i/>
          <w:iCs/>
          <w:spacing w:val="-2"/>
          <w:sz w:val="21"/>
          <w:szCs w:val="21"/>
          <w:lang w:bidi="fa-IR"/>
        </w:rPr>
      </w:pPr>
      <w:proofErr w:type="gramStart"/>
      <w:r w:rsidRPr="00067121">
        <w:rPr>
          <w:rFonts w:ascii="Times New Roman" w:eastAsia="Calibri" w:hAnsi="Times New Roman" w:cs="Times New Roman"/>
          <w:spacing w:val="-2"/>
          <w:sz w:val="21"/>
          <w:szCs w:val="21"/>
          <w:lang w:bidi="fa-IR"/>
        </w:rPr>
        <w:t>Leduc, S., &amp; Liu, Z. (2016).</w:t>
      </w:r>
      <w:proofErr w:type="gramEnd"/>
      <w:r w:rsidRPr="00067121">
        <w:rPr>
          <w:rFonts w:ascii="Times New Roman" w:eastAsia="Calibri" w:hAnsi="Times New Roman" w:cs="Times New Roman"/>
          <w:spacing w:val="-2"/>
          <w:sz w:val="21"/>
          <w:szCs w:val="21"/>
          <w:lang w:bidi="fa-IR"/>
        </w:rPr>
        <w:t xml:space="preserve"> Uncertainty shocks are aggregate demand shocks, </w:t>
      </w:r>
      <w:r w:rsidRPr="00067121">
        <w:rPr>
          <w:rFonts w:ascii="Times New Roman" w:eastAsia="Calibri" w:hAnsi="Times New Roman" w:cs="Times New Roman"/>
          <w:i/>
          <w:iCs/>
          <w:spacing w:val="-2"/>
          <w:sz w:val="21"/>
          <w:szCs w:val="21"/>
          <w:lang w:bidi="fa-IR"/>
        </w:rPr>
        <w:t>Journal of Monetary Economics</w:t>
      </w:r>
      <w:r w:rsidRPr="00067121">
        <w:rPr>
          <w:rFonts w:ascii="Times New Roman" w:eastAsia="Calibri" w:hAnsi="Times New Roman" w:cs="Times New Roman"/>
          <w:spacing w:val="-2"/>
          <w:sz w:val="21"/>
          <w:szCs w:val="21"/>
          <w:lang w:bidi="fa-IR"/>
        </w:rPr>
        <w:t>, 82, 20-35.</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Lucas, R. E. (1977). </w:t>
      </w:r>
      <w:proofErr w:type="gramStart"/>
      <w:r w:rsidRPr="00067121">
        <w:rPr>
          <w:rFonts w:ascii="Times New Roman" w:eastAsia="Calibri" w:hAnsi="Times New Roman" w:cs="Times New Roman"/>
          <w:spacing w:val="-2"/>
          <w:sz w:val="21"/>
          <w:szCs w:val="21"/>
          <w:lang w:bidi="fa-IR"/>
        </w:rPr>
        <w:t>Understanding business cycles, in: Karl Brunner and Allan Meltzer, eds., Stabilization of the domestic and international economy (North-Holland, Amsterdam) 7-29.</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Ludvigson, S. C., Ma, S., &amp; Ng, S. (2021). Uncertainty and business cycles: exogenous impulse or endogenous response</w:t>
      </w:r>
      <w:proofErr w:type="gramStart"/>
      <w:r w:rsidRPr="00067121">
        <w:rPr>
          <w:rFonts w:ascii="Times New Roman" w:eastAsia="Calibri" w:hAnsi="Times New Roman" w:cs="Times New Roman"/>
          <w:spacing w:val="-2"/>
          <w:sz w:val="21"/>
          <w:szCs w:val="21"/>
          <w:lang w:bidi="fa-IR"/>
        </w:rPr>
        <w:t>?.</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American Economic Journal: Macroeconomics</w:t>
      </w:r>
      <w:r w:rsidRPr="00067121">
        <w:rPr>
          <w:rFonts w:ascii="Times New Roman" w:eastAsia="Calibri" w:hAnsi="Times New Roman" w:cs="Times New Roman"/>
          <w:spacing w:val="-2"/>
          <w:sz w:val="21"/>
          <w:szCs w:val="21"/>
          <w:lang w:bidi="fa-IR"/>
        </w:rPr>
        <w:t>, 13(4), 369-410.</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Male, R. (2011).</w:t>
      </w:r>
      <w:proofErr w:type="gramEnd"/>
      <w:r w:rsidRPr="00067121">
        <w:rPr>
          <w:rFonts w:ascii="Times New Roman" w:eastAsia="Calibri" w:hAnsi="Times New Roman" w:cs="Times New Roman"/>
          <w:spacing w:val="-2"/>
          <w:sz w:val="21"/>
          <w:szCs w:val="21"/>
          <w:lang w:bidi="fa-IR"/>
        </w:rPr>
        <w:t xml:space="preserve"> Developing country business cycles: Characterizing the cycle. </w:t>
      </w:r>
      <w:proofErr w:type="gramStart"/>
      <w:r w:rsidRPr="00067121">
        <w:rPr>
          <w:rFonts w:ascii="Times New Roman" w:eastAsia="Calibri" w:hAnsi="Times New Roman" w:cs="Times New Roman"/>
          <w:i/>
          <w:iCs/>
          <w:spacing w:val="-2"/>
          <w:sz w:val="21"/>
          <w:szCs w:val="21"/>
          <w:lang w:bidi="fa-IR"/>
        </w:rPr>
        <w:t>Emerging Markets Finance and Trade</w:t>
      </w:r>
      <w:r w:rsidRPr="00067121">
        <w:rPr>
          <w:rFonts w:ascii="Times New Roman" w:eastAsia="Calibri" w:hAnsi="Times New Roman" w:cs="Times New Roman"/>
          <w:spacing w:val="-2"/>
          <w:sz w:val="21"/>
          <w:szCs w:val="21"/>
          <w:lang w:bidi="fa-IR"/>
        </w:rPr>
        <w:t>, 47(sup2), 20-39.</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Mascaro, A., &amp; Meltzer, A. H. (1983).</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Long-and short-term interest rates in a risky world.</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Journal of Monetary Economics</w:t>
      </w:r>
      <w:r w:rsidRPr="00067121">
        <w:rPr>
          <w:rFonts w:ascii="Times New Roman" w:eastAsia="Calibri" w:hAnsi="Times New Roman" w:cs="Times New Roman"/>
          <w:spacing w:val="-2"/>
          <w:sz w:val="21"/>
          <w:szCs w:val="21"/>
          <w:lang w:bidi="fa-IR"/>
        </w:rPr>
        <w:t>, 12(4), 485-518.</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McDermott, C.J., Scott, A. (1999). </w:t>
      </w:r>
      <w:proofErr w:type="gramStart"/>
      <w:r w:rsidRPr="00067121">
        <w:rPr>
          <w:rFonts w:ascii="Times New Roman" w:eastAsia="Calibri" w:hAnsi="Times New Roman" w:cs="Times New Roman"/>
          <w:spacing w:val="-2"/>
          <w:sz w:val="21"/>
          <w:szCs w:val="21"/>
          <w:lang w:bidi="fa-IR"/>
        </w:rPr>
        <w:t xml:space="preserve">Concordance in Business Cycles, </w:t>
      </w:r>
      <w:r w:rsidRPr="00067121">
        <w:rPr>
          <w:rFonts w:ascii="Times New Roman" w:eastAsia="Calibri" w:hAnsi="Times New Roman" w:cs="Times New Roman"/>
          <w:i/>
          <w:iCs/>
          <w:spacing w:val="-2"/>
          <w:sz w:val="21"/>
          <w:szCs w:val="21"/>
          <w:lang w:bidi="fa-IR"/>
        </w:rPr>
        <w:t>Reserve Bank of New Zealand Working Paper</w:t>
      </w:r>
      <w:r w:rsidRPr="00067121">
        <w:rPr>
          <w:rFonts w:ascii="Times New Roman" w:eastAsia="Calibri" w:hAnsi="Times New Roman" w:cs="Times New Roman"/>
          <w:spacing w:val="-2"/>
          <w:sz w:val="21"/>
          <w:szCs w:val="21"/>
          <w:lang w:bidi="fa-IR"/>
        </w:rPr>
        <w:t>, No.</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G99/7.</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McDonald, R., &amp; Siegel, D. (1986).</w:t>
      </w:r>
      <w:proofErr w:type="gramEnd"/>
      <w:r w:rsidRPr="00067121">
        <w:rPr>
          <w:rFonts w:ascii="Times New Roman" w:eastAsia="Calibri" w:hAnsi="Times New Roman" w:cs="Times New Roman"/>
          <w:spacing w:val="-2"/>
          <w:sz w:val="21"/>
          <w:szCs w:val="21"/>
          <w:lang w:bidi="fa-IR"/>
        </w:rPr>
        <w:t xml:space="preserve"> The Value of Waiting to Invest, </w:t>
      </w:r>
      <w:proofErr w:type="gramStart"/>
      <w:r w:rsidRPr="00067121">
        <w:rPr>
          <w:rFonts w:ascii="Times New Roman" w:eastAsia="Calibri" w:hAnsi="Times New Roman" w:cs="Times New Roman"/>
          <w:i/>
          <w:iCs/>
          <w:spacing w:val="-2"/>
          <w:sz w:val="21"/>
          <w:szCs w:val="21"/>
          <w:lang w:bidi="fa-IR"/>
        </w:rPr>
        <w:t>The</w:t>
      </w:r>
      <w:proofErr w:type="gramEnd"/>
      <w:r w:rsidRPr="00067121">
        <w:rPr>
          <w:rFonts w:ascii="Times New Roman" w:eastAsia="Calibri" w:hAnsi="Times New Roman" w:cs="Times New Roman"/>
          <w:i/>
          <w:iCs/>
          <w:spacing w:val="-2"/>
          <w:sz w:val="21"/>
          <w:szCs w:val="21"/>
          <w:lang w:bidi="fa-IR"/>
        </w:rPr>
        <w:t xml:space="preserve"> Quarterly Journal of Economics</w:t>
      </w:r>
      <w:r w:rsidRPr="00067121">
        <w:rPr>
          <w:rFonts w:ascii="Times New Roman" w:eastAsia="Calibri" w:hAnsi="Times New Roman" w:cs="Times New Roman"/>
          <w:spacing w:val="-2"/>
          <w:sz w:val="21"/>
          <w:szCs w:val="21"/>
          <w:lang w:bidi="fa-IR"/>
        </w:rPr>
        <w:t>, 101(4), 707-728.</w:t>
      </w:r>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hAnsi="Times New Roman" w:cs="Times New Roman"/>
          <w:sz w:val="21"/>
          <w:szCs w:val="21"/>
        </w:rPr>
        <w:t>Mohammadi, M., Khalili, F., &amp; Asgari, F. (2022).</w:t>
      </w:r>
      <w:proofErr w:type="gramEnd"/>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Investigating the effects of macroeconomic uncertainty on the forecast of future activities of the real sector of economics and politics in Iran.</w:t>
      </w:r>
      <w:proofErr w:type="gramEnd"/>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Political Sociology of Iran</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5</w:t>
      </w:r>
      <w:r w:rsidRPr="00067121">
        <w:rPr>
          <w:rFonts w:ascii="Times New Roman" w:hAnsi="Times New Roman" w:cs="Times New Roman"/>
          <w:sz w:val="21"/>
          <w:szCs w:val="21"/>
        </w:rPr>
        <w:t xml:space="preserve">(7), -. </w:t>
      </w:r>
      <w:proofErr w:type="gramStart"/>
      <w:r w:rsidRPr="00067121">
        <w:rPr>
          <w:rFonts w:ascii="Times New Roman" w:hAnsi="Times New Roman" w:cs="Times New Roman"/>
          <w:sz w:val="21"/>
          <w:szCs w:val="21"/>
        </w:rPr>
        <w:t>doi</w:t>
      </w:r>
      <w:proofErr w:type="gramEnd"/>
      <w:r w:rsidRPr="00067121">
        <w:rPr>
          <w:rFonts w:ascii="Times New Roman" w:hAnsi="Times New Roman" w:cs="Times New Roman"/>
          <w:sz w:val="21"/>
          <w:szCs w:val="21"/>
        </w:rPr>
        <w:t>: 10.30510/psi.2022.271958.1512</w:t>
      </w:r>
      <w:r w:rsidRPr="00067121">
        <w:rPr>
          <w:rFonts w:ascii="Times New Roman" w:hAnsi="Times New Roman" w:cs="Times New Roman"/>
          <w:sz w:val="21"/>
          <w:szCs w:val="21"/>
          <w:lang w:bidi="fa-IR"/>
        </w:rPr>
        <w:t xml:space="preserve"> (In Persian).</w:t>
      </w:r>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hAnsi="Times New Roman" w:cs="Times New Roman"/>
          <w:sz w:val="21"/>
          <w:szCs w:val="21"/>
        </w:rPr>
        <w:t>Nahidi Amirkhiz, M., ShokouhiFard, S., &amp; Rahimzadeh, F. (2019).</w:t>
      </w:r>
      <w:proofErr w:type="gramEnd"/>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The Effect of Liquidity Growth on Business Cycle in Iran Economy.</w:t>
      </w:r>
      <w:proofErr w:type="gramEnd"/>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Journal of Iranian Economic Issues</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5</w:t>
      </w:r>
      <w:r w:rsidRPr="00067121">
        <w:rPr>
          <w:rFonts w:ascii="Times New Roman" w:hAnsi="Times New Roman" w:cs="Times New Roman"/>
          <w:sz w:val="21"/>
          <w:szCs w:val="21"/>
        </w:rPr>
        <w:t>(2), 125-143.</w:t>
      </w:r>
      <w:r w:rsidRPr="00067121">
        <w:rPr>
          <w:rFonts w:ascii="Times New Roman" w:hAnsi="Times New Roman" w:cs="Times New Roman"/>
          <w:sz w:val="21"/>
          <w:szCs w:val="21"/>
          <w:lang w:bidi="fa-IR"/>
        </w:rPr>
        <w:t xml:space="preserve"> </w:t>
      </w:r>
      <w:proofErr w:type="gramStart"/>
      <w:r w:rsidRPr="00067121">
        <w:rPr>
          <w:rFonts w:ascii="Times New Roman" w:hAnsi="Times New Roman" w:cs="Times New Roman"/>
          <w:sz w:val="21"/>
          <w:szCs w:val="21"/>
          <w:lang w:bidi="fa-IR"/>
        </w:rPr>
        <w:t>(In Persian).</w:t>
      </w:r>
      <w:proofErr w:type="gramEnd"/>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rtl/>
          <w:lang w:bidi="fa-IR"/>
        </w:rPr>
      </w:pPr>
      <w:proofErr w:type="gramStart"/>
      <w:r w:rsidRPr="00067121">
        <w:rPr>
          <w:rFonts w:ascii="Times New Roman" w:hAnsi="Times New Roman" w:cs="Times New Roman"/>
          <w:sz w:val="21"/>
          <w:szCs w:val="21"/>
        </w:rPr>
        <w:t>Omidali, M., Fotros, M. H., &amp; Gholizadeh, A. (2023).</w:t>
      </w:r>
      <w:proofErr w:type="gramEnd"/>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Investigating the Relationship between Risks and Business Cycles in the Iranian Economy during the Period 2009-2011 Using Structural Vector Autoregressive Model.</w:t>
      </w:r>
      <w:proofErr w:type="gramEnd"/>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Economic Growth and Development Research</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13</w:t>
      </w:r>
      <w:r w:rsidRPr="00067121">
        <w:rPr>
          <w:rFonts w:ascii="Times New Roman" w:hAnsi="Times New Roman" w:cs="Times New Roman"/>
          <w:sz w:val="21"/>
          <w:szCs w:val="21"/>
        </w:rPr>
        <w:t xml:space="preserve">(50), 29-46. </w:t>
      </w:r>
      <w:proofErr w:type="gramStart"/>
      <w:r w:rsidRPr="00067121">
        <w:rPr>
          <w:rFonts w:ascii="Times New Roman" w:hAnsi="Times New Roman" w:cs="Times New Roman"/>
          <w:sz w:val="21"/>
          <w:szCs w:val="21"/>
        </w:rPr>
        <w:t>doi</w:t>
      </w:r>
      <w:proofErr w:type="gramEnd"/>
      <w:r w:rsidRPr="00067121">
        <w:rPr>
          <w:rFonts w:ascii="Times New Roman" w:hAnsi="Times New Roman" w:cs="Times New Roman"/>
          <w:sz w:val="21"/>
          <w:szCs w:val="21"/>
        </w:rPr>
        <w:t>: 10.30473/egdr.2022.62312.6422</w:t>
      </w:r>
      <w:r w:rsidRPr="00067121">
        <w:rPr>
          <w:rFonts w:ascii="Times New Roman" w:hAnsi="Times New Roman" w:cs="Times New Roman"/>
          <w:sz w:val="21"/>
          <w:szCs w:val="21"/>
          <w:lang w:bidi="fa-IR"/>
        </w:rPr>
        <w:t xml:space="preserve"> (In Persian).</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lastRenderedPageBreak/>
        <w:t>Paetz, M., &amp; Gupta, R. (2016).</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Stock price dynamics and the business cycle in an estimated DSGE model for South Africa.</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Journal of International Financial Markets, Institutions and Money</w:t>
      </w:r>
      <w:r w:rsidRPr="00067121">
        <w:rPr>
          <w:rFonts w:ascii="Times New Roman" w:eastAsia="Calibri" w:hAnsi="Times New Roman" w:cs="Times New Roman"/>
          <w:spacing w:val="-2"/>
          <w:sz w:val="21"/>
          <w:szCs w:val="21"/>
          <w:lang w:bidi="fa-IR"/>
        </w:rPr>
        <w:t>, 44, 166-182.</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Pastor, L., &amp; Veronesi, P. (2006).</w:t>
      </w:r>
      <w:proofErr w:type="gramEnd"/>
      <w:r w:rsidRPr="00067121">
        <w:rPr>
          <w:rFonts w:ascii="Times New Roman" w:eastAsia="Calibri" w:hAnsi="Times New Roman" w:cs="Times New Roman"/>
          <w:spacing w:val="-2"/>
          <w:sz w:val="21"/>
          <w:szCs w:val="21"/>
          <w:lang w:bidi="fa-IR"/>
        </w:rPr>
        <w:t xml:space="preserve"> Was There A Nasdaq Bubble in the Late 1990s</w:t>
      </w:r>
      <w:proofErr w:type="gramStart"/>
      <w:r w:rsidRPr="00067121">
        <w:rPr>
          <w:rFonts w:ascii="Times New Roman" w:eastAsia="Calibri" w:hAnsi="Times New Roman" w:cs="Times New Roman"/>
          <w:spacing w:val="-2"/>
          <w:sz w:val="21"/>
          <w:szCs w:val="21"/>
          <w:lang w:bidi="fa-IR"/>
        </w:rPr>
        <w:t>?,</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Journal of Financial Economics</w:t>
      </w:r>
      <w:r w:rsidRPr="00067121">
        <w:rPr>
          <w:rFonts w:ascii="Times New Roman" w:eastAsia="Calibri" w:hAnsi="Times New Roman" w:cs="Times New Roman"/>
          <w:spacing w:val="-2"/>
          <w:sz w:val="21"/>
          <w:szCs w:val="21"/>
          <w:lang w:bidi="fa-IR"/>
        </w:rPr>
        <w:t>, 81, 61-100.</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Pastor, L., &amp; Veronesi, p. (2013).</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 xml:space="preserve">Political uncertainty and risk premia, </w:t>
      </w:r>
      <w:r w:rsidRPr="00067121">
        <w:rPr>
          <w:rFonts w:ascii="Times New Roman" w:eastAsia="Calibri" w:hAnsi="Times New Roman" w:cs="Times New Roman"/>
          <w:i/>
          <w:iCs/>
          <w:spacing w:val="-2"/>
          <w:sz w:val="21"/>
          <w:szCs w:val="21"/>
          <w:lang w:bidi="fa-IR"/>
        </w:rPr>
        <w:t>Journal of Financial Economics</w:t>
      </w:r>
      <w:r w:rsidRPr="00067121">
        <w:rPr>
          <w:rFonts w:ascii="Times New Roman" w:eastAsia="Calibri" w:hAnsi="Times New Roman" w:cs="Times New Roman"/>
          <w:spacing w:val="-2"/>
          <w:sz w:val="21"/>
          <w:szCs w:val="21"/>
          <w:lang w:bidi="fa-IR"/>
        </w:rPr>
        <w:t>, 110(3), 520-545.</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Peersman, G. &amp; Wagner, W. (2015).</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i/>
          <w:iCs/>
          <w:spacing w:val="-2"/>
          <w:sz w:val="21"/>
          <w:szCs w:val="21"/>
          <w:lang w:bidi="fa-IR"/>
        </w:rPr>
        <w:t>Shocks to Bank Lending, Risk-Taking and Securitization, and their role for US Business Cycle Fluctuations</w:t>
      </w:r>
      <w:r w:rsidRPr="00067121">
        <w:rPr>
          <w:rFonts w:ascii="Times New Roman" w:eastAsia="Calibri" w:hAnsi="Times New Roman" w:cs="Times New Roman"/>
          <w:spacing w:val="-2"/>
          <w:sz w:val="21"/>
          <w:szCs w:val="21"/>
          <w:lang w:bidi="fa-IR"/>
        </w:rPr>
        <w:t xml:space="preserve"> (No. 10547).</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CEPR Discussion Papers.</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Pindyck, R. (1991). </w:t>
      </w:r>
      <w:proofErr w:type="gramStart"/>
      <w:r w:rsidRPr="00067121">
        <w:rPr>
          <w:rFonts w:ascii="Times New Roman" w:eastAsia="Calibri" w:hAnsi="Times New Roman" w:cs="Times New Roman"/>
          <w:spacing w:val="-2"/>
          <w:sz w:val="21"/>
          <w:szCs w:val="21"/>
          <w:lang w:bidi="fa-IR"/>
        </w:rPr>
        <w:t>Irreversibility, Uncertainty, and Investment.</w:t>
      </w:r>
      <w:proofErr w:type="gramEnd"/>
      <w:r w:rsidRPr="00067121">
        <w:rPr>
          <w:rFonts w:ascii="Times New Roman" w:eastAsia="Calibri" w:hAnsi="Times New Roman" w:cs="Times New Roman"/>
          <w:spacing w:val="-2"/>
          <w:sz w:val="21"/>
          <w:szCs w:val="21"/>
          <w:lang w:bidi="fa-IR"/>
        </w:rPr>
        <w:t xml:space="preserve"> J</w:t>
      </w:r>
      <w:r w:rsidRPr="00067121">
        <w:rPr>
          <w:rFonts w:ascii="Times New Roman" w:eastAsia="Calibri" w:hAnsi="Times New Roman" w:cs="Times New Roman"/>
          <w:i/>
          <w:iCs/>
          <w:spacing w:val="-2"/>
          <w:sz w:val="21"/>
          <w:szCs w:val="21"/>
          <w:lang w:bidi="fa-IR"/>
        </w:rPr>
        <w:t>ournal of Economic Literature</w:t>
      </w:r>
      <w:r w:rsidRPr="00067121">
        <w:rPr>
          <w:rFonts w:ascii="Times New Roman" w:eastAsia="Calibri" w:hAnsi="Times New Roman" w:cs="Times New Roman"/>
          <w:spacing w:val="-2"/>
          <w:sz w:val="21"/>
          <w:szCs w:val="21"/>
          <w:lang w:bidi="fa-IR"/>
        </w:rPr>
        <w:t>, 29(3), 1110-1148.</w:t>
      </w:r>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hAnsi="Times New Roman" w:cs="Times New Roman"/>
          <w:sz w:val="21"/>
          <w:szCs w:val="21"/>
        </w:rPr>
        <w:t>Rahmani Far, M., Damankeshideh, M., hadinejad darsara, M., &amp; Abbasi, E. (2021).</w:t>
      </w:r>
      <w:proofErr w:type="gramEnd"/>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Investigating the effects of oil, gold and currency exchange rate on the country's business cycles in recession and boom regimes using a rotational model and changing the Markov switching regime.</w:t>
      </w:r>
      <w:proofErr w:type="gramEnd"/>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The Journal of Economic Studies and Policies</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8</w:t>
      </w:r>
      <w:r w:rsidRPr="00067121">
        <w:rPr>
          <w:rFonts w:ascii="Times New Roman" w:hAnsi="Times New Roman" w:cs="Times New Roman"/>
          <w:sz w:val="21"/>
          <w:szCs w:val="21"/>
        </w:rPr>
        <w:t xml:space="preserve">(2), 226-251. </w:t>
      </w:r>
      <w:proofErr w:type="gramStart"/>
      <w:r w:rsidRPr="00067121">
        <w:rPr>
          <w:rFonts w:ascii="Times New Roman" w:hAnsi="Times New Roman" w:cs="Times New Roman"/>
          <w:sz w:val="21"/>
          <w:szCs w:val="21"/>
        </w:rPr>
        <w:t>doi</w:t>
      </w:r>
      <w:proofErr w:type="gramEnd"/>
      <w:r w:rsidRPr="00067121">
        <w:rPr>
          <w:rFonts w:ascii="Times New Roman" w:hAnsi="Times New Roman" w:cs="Times New Roman"/>
          <w:sz w:val="21"/>
          <w:szCs w:val="21"/>
        </w:rPr>
        <w:t>: 10.22096/esp.2022.136173.1410</w:t>
      </w:r>
      <w:r w:rsidRPr="00067121">
        <w:rPr>
          <w:rFonts w:ascii="Times New Roman" w:eastAsia="Calibri" w:hAnsi="Times New Roman" w:cs="Times New Roman"/>
          <w:spacing w:val="-2"/>
          <w:sz w:val="21"/>
          <w:szCs w:val="21"/>
          <w:lang w:bidi="fa-IR"/>
        </w:rPr>
        <w:t xml:space="preserve"> </w:t>
      </w:r>
      <w:r w:rsidRPr="00067121">
        <w:rPr>
          <w:rFonts w:ascii="Times New Roman" w:hAnsi="Times New Roman" w:cs="Times New Roman"/>
          <w:sz w:val="21"/>
          <w:szCs w:val="21"/>
          <w:lang w:bidi="fa-IR"/>
        </w:rPr>
        <w:t>(In Persian).</w:t>
      </w:r>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rtl/>
          <w:lang w:bidi="fa-IR"/>
        </w:rPr>
      </w:pPr>
      <w:proofErr w:type="gramStart"/>
      <w:r w:rsidRPr="00067121">
        <w:rPr>
          <w:rFonts w:ascii="Times New Roman" w:hAnsi="Times New Roman" w:cs="Times New Roman"/>
          <w:sz w:val="21"/>
          <w:szCs w:val="21"/>
        </w:rPr>
        <w:t>Ranjpour, R., Salmani, M. R., Karimi Takanlo, Z., &amp; Mokhtarzade Khanghahi, N. (2018).</w:t>
      </w:r>
      <w:proofErr w:type="gramEnd"/>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The Effects of Real Effective Exchange Rate Uncertainty on the Value-Added of Sub-Industry in East Azerbaijan.</w:t>
      </w:r>
      <w:proofErr w:type="gramEnd"/>
      <w:r w:rsidRPr="00067121">
        <w:rPr>
          <w:rFonts w:ascii="Times New Roman" w:hAnsi="Times New Roman" w:cs="Times New Roman"/>
          <w:sz w:val="21"/>
          <w:szCs w:val="21"/>
        </w:rPr>
        <w:t xml:space="preserve"> </w:t>
      </w:r>
      <w:proofErr w:type="gramStart"/>
      <w:r w:rsidRPr="00067121">
        <w:rPr>
          <w:rStyle w:val="Emphasis"/>
          <w:rFonts w:ascii="Times New Roman" w:hAnsi="Times New Roman" w:cs="Times New Roman"/>
          <w:sz w:val="21"/>
          <w:szCs w:val="21"/>
        </w:rPr>
        <w:t>Journal of economics and regional development</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25</w:t>
      </w:r>
      <w:r w:rsidRPr="00067121">
        <w:rPr>
          <w:rFonts w:ascii="Times New Roman" w:hAnsi="Times New Roman" w:cs="Times New Roman"/>
          <w:sz w:val="21"/>
          <w:szCs w:val="21"/>
        </w:rPr>
        <w:t>(16), 21-50.</w:t>
      </w:r>
      <w:proofErr w:type="gramEnd"/>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doi</w:t>
      </w:r>
      <w:proofErr w:type="gramEnd"/>
      <w:r w:rsidRPr="00067121">
        <w:rPr>
          <w:rFonts w:ascii="Times New Roman" w:hAnsi="Times New Roman" w:cs="Times New Roman"/>
          <w:sz w:val="21"/>
          <w:szCs w:val="21"/>
        </w:rPr>
        <w:t>: 10.22067/erd.v25i15.59060</w:t>
      </w:r>
      <w:r w:rsidRPr="00067121">
        <w:rPr>
          <w:rFonts w:ascii="Times New Roman" w:eastAsia="Calibri" w:hAnsi="Times New Roman" w:cs="Times New Roman"/>
          <w:spacing w:val="-2"/>
          <w:sz w:val="21"/>
          <w:szCs w:val="21"/>
          <w:lang w:bidi="fa-IR"/>
        </w:rPr>
        <w:t xml:space="preserve"> </w:t>
      </w:r>
      <w:r w:rsidRPr="00067121">
        <w:rPr>
          <w:rFonts w:ascii="Times New Roman" w:hAnsi="Times New Roman" w:cs="Times New Roman"/>
          <w:sz w:val="21"/>
          <w:szCs w:val="21"/>
          <w:lang w:bidi="fa-IR"/>
        </w:rPr>
        <w:t>(In Persian).</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Ravn, M. O. (1997). </w:t>
      </w:r>
      <w:proofErr w:type="gramStart"/>
      <w:r w:rsidRPr="00067121">
        <w:rPr>
          <w:rFonts w:ascii="Times New Roman" w:eastAsia="Calibri" w:hAnsi="Times New Roman" w:cs="Times New Roman"/>
          <w:spacing w:val="-2"/>
          <w:sz w:val="21"/>
          <w:szCs w:val="21"/>
          <w:lang w:bidi="fa-IR"/>
        </w:rPr>
        <w:t>International business cycles in theory and in practice.</w:t>
      </w:r>
      <w:proofErr w:type="gramEnd"/>
      <w:r w:rsidRPr="00067121">
        <w:rPr>
          <w:rFonts w:ascii="Times New Roman" w:eastAsia="Calibri" w:hAnsi="Times New Roman" w:cs="Times New Roman"/>
          <w:spacing w:val="-2"/>
          <w:sz w:val="21"/>
          <w:szCs w:val="21"/>
          <w:lang w:bidi="fa-IR"/>
        </w:rPr>
        <w:t xml:space="preserve"> Journal of </w:t>
      </w:r>
      <w:r w:rsidRPr="00067121">
        <w:rPr>
          <w:rFonts w:ascii="Times New Roman" w:eastAsia="Calibri" w:hAnsi="Times New Roman" w:cs="Times New Roman"/>
          <w:i/>
          <w:iCs/>
          <w:spacing w:val="-2"/>
          <w:sz w:val="21"/>
          <w:szCs w:val="21"/>
          <w:lang w:bidi="fa-IR"/>
        </w:rPr>
        <w:t>International Money and Finance</w:t>
      </w:r>
      <w:r w:rsidRPr="00067121">
        <w:rPr>
          <w:rFonts w:ascii="Times New Roman" w:eastAsia="Calibri" w:hAnsi="Times New Roman" w:cs="Times New Roman"/>
          <w:spacing w:val="-2"/>
          <w:sz w:val="21"/>
          <w:szCs w:val="21"/>
          <w:lang w:bidi="fa-IR"/>
        </w:rPr>
        <w:t>, 16(2), 255-283.</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Romer, C. D. (1990).</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The great crash and the onset of the great depression.</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The Quarterly Journal of Economics</w:t>
      </w:r>
      <w:r w:rsidRPr="00067121">
        <w:rPr>
          <w:rFonts w:ascii="Times New Roman" w:eastAsia="Calibri" w:hAnsi="Times New Roman" w:cs="Times New Roman"/>
          <w:spacing w:val="-2"/>
          <w:sz w:val="21"/>
          <w:szCs w:val="21"/>
          <w:lang w:bidi="fa-IR"/>
        </w:rPr>
        <w:t>, 105(3), 597-624.</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Rothert, J. (2020). </w:t>
      </w:r>
      <w:proofErr w:type="gramStart"/>
      <w:r w:rsidRPr="00067121">
        <w:rPr>
          <w:rFonts w:ascii="Times New Roman" w:eastAsia="Calibri" w:hAnsi="Times New Roman" w:cs="Times New Roman"/>
          <w:spacing w:val="-2"/>
          <w:sz w:val="21"/>
          <w:szCs w:val="21"/>
          <w:lang w:bidi="fa-IR"/>
        </w:rPr>
        <w:t>International business cycles in emerging markets.</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International Economic Review</w:t>
      </w:r>
      <w:r w:rsidRPr="00067121">
        <w:rPr>
          <w:rFonts w:ascii="Times New Roman" w:eastAsia="Calibri" w:hAnsi="Times New Roman" w:cs="Times New Roman"/>
          <w:spacing w:val="-2"/>
          <w:sz w:val="21"/>
          <w:szCs w:val="21"/>
          <w:lang w:bidi="fa-IR"/>
        </w:rPr>
        <w:t>, 61(2), 753-781.</w:t>
      </w:r>
    </w:p>
    <w:p w:rsidR="00067121" w:rsidRPr="00067121" w:rsidRDefault="00067121" w:rsidP="00FA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eastAsia="Times New Roman" w:hAnsi="Times New Roman" w:cs="Times New Roman"/>
          <w:sz w:val="21"/>
          <w:szCs w:val="21"/>
          <w:lang w:bidi="fa-IR"/>
        </w:rPr>
      </w:pPr>
      <w:r w:rsidRPr="00067121">
        <w:rPr>
          <w:rFonts w:ascii="Times New Roman" w:hAnsi="Times New Roman" w:cs="Times New Roman"/>
          <w:sz w:val="21"/>
          <w:szCs w:val="21"/>
          <w:lang w:val="en" w:bidi="fa-IR"/>
        </w:rPr>
        <w:t>Saeedi, Parviz. (201</w:t>
      </w:r>
      <w:r w:rsidR="00FA2EB4">
        <w:rPr>
          <w:rFonts w:ascii="Times New Roman" w:hAnsi="Times New Roman" w:cs="Times New Roman"/>
          <w:sz w:val="21"/>
          <w:szCs w:val="21"/>
          <w:lang w:val="en" w:bidi="fa-IR"/>
        </w:rPr>
        <w:t>2</w:t>
      </w:r>
      <w:r w:rsidRPr="00067121">
        <w:rPr>
          <w:rFonts w:ascii="Times New Roman" w:hAnsi="Times New Roman" w:cs="Times New Roman"/>
          <w:sz w:val="21"/>
          <w:szCs w:val="21"/>
          <w:lang w:val="en" w:bidi="fa-IR"/>
        </w:rPr>
        <w:t>). Investigating the effect of bank loans on employment</w:t>
      </w:r>
      <w:r w:rsidRPr="00067121">
        <w:rPr>
          <w:rFonts w:ascii="Times New Roman" w:hAnsi="Times New Roman" w:cs="Times New Roman"/>
          <w:sz w:val="21"/>
          <w:szCs w:val="21"/>
        </w:rPr>
        <w:t xml:space="preserve">. </w:t>
      </w:r>
      <w:proofErr w:type="gramStart"/>
      <w:r w:rsidRPr="00067121">
        <w:rPr>
          <w:rStyle w:val="Emphasis"/>
          <w:rFonts w:ascii="Times New Roman" w:hAnsi="Times New Roman" w:cs="Times New Roman"/>
          <w:sz w:val="21"/>
          <w:szCs w:val="21"/>
        </w:rPr>
        <w:t>Macroeconomics Research Letter</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7</w:t>
      </w:r>
      <w:r w:rsidRPr="00067121">
        <w:rPr>
          <w:rFonts w:ascii="Times New Roman" w:hAnsi="Times New Roman" w:cs="Times New Roman"/>
          <w:sz w:val="21"/>
          <w:szCs w:val="21"/>
        </w:rPr>
        <w:t>(14), 6-6.</w:t>
      </w:r>
      <w:proofErr w:type="gramEnd"/>
      <w:r w:rsidRPr="00067121">
        <w:rPr>
          <w:rFonts w:ascii="Times New Roman" w:hAnsi="Times New Roman" w:cs="Times New Roman"/>
          <w:sz w:val="21"/>
          <w:szCs w:val="21"/>
          <w:lang w:bidi="fa-IR"/>
        </w:rPr>
        <w:t xml:space="preserve"> </w:t>
      </w:r>
      <w:proofErr w:type="gramStart"/>
      <w:r w:rsidRPr="00067121">
        <w:rPr>
          <w:rFonts w:ascii="Times New Roman" w:hAnsi="Times New Roman" w:cs="Times New Roman"/>
          <w:sz w:val="21"/>
          <w:szCs w:val="21"/>
          <w:lang w:bidi="fa-IR"/>
        </w:rPr>
        <w:t>(In Persian).</w:t>
      </w:r>
      <w:proofErr w:type="gramEnd"/>
    </w:p>
    <w:p w:rsidR="00067121" w:rsidRPr="00067121" w:rsidRDefault="00067121" w:rsidP="00067121">
      <w:pPr>
        <w:spacing w:after="0" w:line="240" w:lineRule="auto"/>
        <w:ind w:left="284" w:hanging="284"/>
        <w:rPr>
          <w:rFonts w:ascii="Times New Roman" w:eastAsia="Calibri" w:hAnsi="Times New Roman" w:cs="Times New Roman"/>
          <w:spacing w:val="-2"/>
          <w:sz w:val="21"/>
          <w:szCs w:val="21"/>
          <w:rtl/>
          <w:lang w:bidi="fa-IR"/>
        </w:rPr>
      </w:pPr>
      <w:r w:rsidRPr="00067121">
        <w:rPr>
          <w:rFonts w:ascii="Times New Roman" w:hAnsi="Times New Roman" w:cs="Times New Roman"/>
          <w:sz w:val="21"/>
          <w:szCs w:val="21"/>
        </w:rPr>
        <w:t xml:space="preserve">Sayyadzadeh A, Jamal Dikale A. Investigation of Business Cycles Characteristics in Iran: 1338-1385. </w:t>
      </w:r>
      <w:proofErr w:type="gramStart"/>
      <w:r w:rsidRPr="00067121">
        <w:rPr>
          <w:rFonts w:ascii="Times New Roman" w:hAnsi="Times New Roman" w:cs="Times New Roman"/>
          <w:sz w:val="21"/>
          <w:szCs w:val="21"/>
        </w:rPr>
        <w:t>qjerp</w:t>
      </w:r>
      <w:proofErr w:type="gramEnd"/>
      <w:r w:rsidRPr="00067121">
        <w:rPr>
          <w:rFonts w:ascii="Times New Roman" w:hAnsi="Times New Roman" w:cs="Times New Roman"/>
          <w:sz w:val="21"/>
          <w:szCs w:val="21"/>
        </w:rPr>
        <w:t xml:space="preserve"> 2008; 16 (46) :63-82</w:t>
      </w:r>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hAnsi="Times New Roman" w:cs="Times New Roman"/>
          <w:sz w:val="21"/>
          <w:szCs w:val="21"/>
          <w:lang w:bidi="fa-IR"/>
        </w:rPr>
        <w:t>(In Persian).</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Segal, G., Shaliastovich, I., &amp; Yaron, A. (2015).</w:t>
      </w:r>
      <w:proofErr w:type="gramEnd"/>
      <w:r w:rsidRPr="00067121">
        <w:rPr>
          <w:rFonts w:ascii="Times New Roman" w:eastAsia="Calibri" w:hAnsi="Times New Roman" w:cs="Times New Roman"/>
          <w:spacing w:val="-2"/>
          <w:sz w:val="21"/>
          <w:szCs w:val="21"/>
          <w:lang w:bidi="fa-IR"/>
        </w:rPr>
        <w:t xml:space="preserve"> Good and bad uncertainty: Macroeconomic and onancial market implications, </w:t>
      </w:r>
      <w:r w:rsidRPr="00067121">
        <w:rPr>
          <w:rFonts w:ascii="Times New Roman" w:eastAsia="Calibri" w:hAnsi="Times New Roman" w:cs="Times New Roman"/>
          <w:i/>
          <w:iCs/>
          <w:spacing w:val="-2"/>
          <w:sz w:val="21"/>
          <w:szCs w:val="21"/>
          <w:lang w:bidi="fa-IR"/>
        </w:rPr>
        <w:t>Journal of Financial Economics</w:t>
      </w:r>
      <w:r w:rsidRPr="00067121">
        <w:rPr>
          <w:rFonts w:ascii="Times New Roman" w:eastAsia="Calibri" w:hAnsi="Times New Roman" w:cs="Times New Roman"/>
          <w:spacing w:val="-2"/>
          <w:sz w:val="21"/>
          <w:szCs w:val="21"/>
          <w:lang w:bidi="fa-IR"/>
        </w:rPr>
        <w:t>, 117(2), 369-397.</w:t>
      </w:r>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rtl/>
          <w:lang w:bidi="fa-IR"/>
        </w:rPr>
      </w:pPr>
      <w:r w:rsidRPr="00067121">
        <w:rPr>
          <w:rFonts w:ascii="Times New Roman" w:hAnsi="Times New Roman" w:cs="Times New Roman"/>
          <w:sz w:val="21"/>
          <w:szCs w:val="21"/>
        </w:rPr>
        <w:t>Seifi Koshki A, Mohseni Zonouzi S J, Rezazadeh A.</w:t>
      </w:r>
      <w:r w:rsidR="00FA2EB4">
        <w:rPr>
          <w:rFonts w:ascii="Times New Roman" w:hAnsi="Times New Roman" w:cs="Times New Roman"/>
          <w:sz w:val="21"/>
          <w:szCs w:val="21"/>
        </w:rPr>
        <w:t xml:space="preserve"> (2020).</w:t>
      </w:r>
      <w:r w:rsidRPr="00067121">
        <w:rPr>
          <w:rFonts w:ascii="Times New Roman" w:hAnsi="Times New Roman" w:cs="Times New Roman"/>
          <w:sz w:val="21"/>
          <w:szCs w:val="21"/>
        </w:rPr>
        <w:t xml:space="preserve"> </w:t>
      </w:r>
      <w:proofErr w:type="gramStart"/>
      <w:r w:rsidRPr="00067121">
        <w:rPr>
          <w:rFonts w:ascii="Times New Roman" w:hAnsi="Times New Roman" w:cs="Times New Roman"/>
          <w:sz w:val="21"/>
          <w:szCs w:val="21"/>
        </w:rPr>
        <w:t>Investigating the Relationship between Credit Cycles and Business Cycles in Iranian Economy.</w:t>
      </w:r>
      <w:proofErr w:type="gramEnd"/>
      <w:r w:rsidRPr="00067121">
        <w:rPr>
          <w:rFonts w:ascii="Times New Roman" w:hAnsi="Times New Roman" w:cs="Times New Roman"/>
          <w:sz w:val="21"/>
          <w:szCs w:val="21"/>
        </w:rPr>
        <w:t xml:space="preserve"> QJER 2020; 20 (3</w:t>
      </w:r>
      <w:proofErr w:type="gramStart"/>
      <w:r w:rsidRPr="00067121">
        <w:rPr>
          <w:rFonts w:ascii="Times New Roman" w:hAnsi="Times New Roman" w:cs="Times New Roman"/>
          <w:sz w:val="21"/>
          <w:szCs w:val="21"/>
        </w:rPr>
        <w:t>) :</w:t>
      </w:r>
      <w:proofErr w:type="gramEnd"/>
      <w:r w:rsidRPr="00067121">
        <w:rPr>
          <w:rFonts w:ascii="Times New Roman" w:hAnsi="Times New Roman" w:cs="Times New Roman"/>
          <w:sz w:val="21"/>
          <w:szCs w:val="21"/>
        </w:rPr>
        <w:t xml:space="preserve">1-32. </w:t>
      </w:r>
      <w:proofErr w:type="gramStart"/>
      <w:r w:rsidRPr="00067121">
        <w:rPr>
          <w:rFonts w:ascii="Times New Roman" w:hAnsi="Times New Roman" w:cs="Times New Roman"/>
          <w:sz w:val="21"/>
          <w:szCs w:val="21"/>
          <w:lang w:bidi="fa-IR"/>
        </w:rPr>
        <w:t>(In Persian).</w:t>
      </w:r>
      <w:proofErr w:type="gramEnd"/>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Serletis, A., &amp; Rahman, S. (2009). The output effects of money growth uncertainty: Evidence from a multivariate GARCH-in-mean VAR. </w:t>
      </w:r>
      <w:r w:rsidRPr="00067121">
        <w:rPr>
          <w:rFonts w:ascii="Times New Roman" w:eastAsia="Calibri" w:hAnsi="Times New Roman" w:cs="Times New Roman"/>
          <w:i/>
          <w:iCs/>
          <w:spacing w:val="-2"/>
          <w:sz w:val="21"/>
          <w:szCs w:val="21"/>
          <w:lang w:bidi="fa-IR"/>
        </w:rPr>
        <w:t>Open Economies Review</w:t>
      </w:r>
      <w:r w:rsidRPr="00067121">
        <w:rPr>
          <w:rFonts w:ascii="Times New Roman" w:eastAsia="Calibri" w:hAnsi="Times New Roman" w:cs="Times New Roman"/>
          <w:spacing w:val="-2"/>
          <w:sz w:val="21"/>
          <w:szCs w:val="21"/>
          <w:lang w:bidi="fa-IR"/>
        </w:rPr>
        <w:t>, 20, 607-630.</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Shaghali, A., Ickes, B. W., Wang, P., &amp; Yoo, B. S. (1993).</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International business cycles.</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American Economic Review</w:t>
      </w:r>
      <w:r w:rsidRPr="00067121">
        <w:rPr>
          <w:rFonts w:ascii="Times New Roman" w:eastAsia="Calibri" w:hAnsi="Times New Roman" w:cs="Times New Roman"/>
          <w:spacing w:val="-2"/>
          <w:sz w:val="21"/>
          <w:szCs w:val="21"/>
          <w:lang w:bidi="fa-IR"/>
        </w:rPr>
        <w:t>, 83(3), 335–359.</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lastRenderedPageBreak/>
        <w:t>Shi, G., &amp; Liu, X. (2020).</w:t>
      </w:r>
      <w:proofErr w:type="gramEnd"/>
      <w:r w:rsidRPr="00067121">
        <w:rPr>
          <w:rFonts w:ascii="Times New Roman" w:eastAsia="Calibri" w:hAnsi="Times New Roman" w:cs="Times New Roman"/>
          <w:spacing w:val="-2"/>
          <w:sz w:val="21"/>
          <w:szCs w:val="21"/>
          <w:lang w:bidi="fa-IR"/>
        </w:rPr>
        <w:t xml:space="preserve"> Stock price fluctuation and the business cycle in the BRICS countries: A nonparametric quantiles causality approach. </w:t>
      </w:r>
      <w:r w:rsidRPr="00067121">
        <w:rPr>
          <w:rFonts w:ascii="Times New Roman" w:eastAsia="Calibri" w:hAnsi="Times New Roman" w:cs="Times New Roman"/>
          <w:i/>
          <w:iCs/>
          <w:spacing w:val="-2"/>
          <w:sz w:val="21"/>
          <w:szCs w:val="21"/>
          <w:lang w:bidi="fa-IR"/>
        </w:rPr>
        <w:t>Finance Research Letters</w:t>
      </w:r>
      <w:r w:rsidRPr="00067121">
        <w:rPr>
          <w:rFonts w:ascii="Times New Roman" w:eastAsia="Calibri" w:hAnsi="Times New Roman" w:cs="Times New Roman"/>
          <w:spacing w:val="-2"/>
          <w:sz w:val="21"/>
          <w:szCs w:val="21"/>
          <w:lang w:bidi="fa-IR"/>
        </w:rPr>
        <w:t>, 33, 101223.</w:t>
      </w:r>
    </w:p>
    <w:p w:rsidR="00067121" w:rsidRPr="00067121" w:rsidRDefault="00067121" w:rsidP="00067121">
      <w:pPr>
        <w:spacing w:after="0" w:line="240" w:lineRule="auto"/>
        <w:ind w:left="284" w:hanging="284"/>
        <w:jc w:val="both"/>
        <w:rPr>
          <w:rFonts w:ascii="Times New Roman" w:eastAsia="Calibri" w:hAnsi="Times New Roman" w:cs="Times New Roman"/>
          <w:spacing w:val="-2"/>
          <w:sz w:val="21"/>
          <w:szCs w:val="21"/>
          <w:rtl/>
          <w:lang w:bidi="fa-IR"/>
        </w:rPr>
      </w:pPr>
      <w:proofErr w:type="gramStart"/>
      <w:r w:rsidRPr="00067121">
        <w:rPr>
          <w:rFonts w:ascii="Times New Roman" w:hAnsi="Times New Roman" w:cs="Times New Roman"/>
          <w:sz w:val="21"/>
          <w:szCs w:val="21"/>
        </w:rPr>
        <w:t>Soleimani, F., Shahiki Tash, M. N., Zamaniyan, G., &amp; Zamani, R. Z. (2020).</w:t>
      </w:r>
      <w:proofErr w:type="gramEnd"/>
      <w:r w:rsidRPr="00067121">
        <w:rPr>
          <w:rFonts w:ascii="Times New Roman" w:hAnsi="Times New Roman" w:cs="Times New Roman"/>
          <w:sz w:val="21"/>
          <w:szCs w:val="21"/>
        </w:rPr>
        <w:t xml:space="preserve"> The Effect of the Financial Cycles on the Business Cycles in Iran Based on Bayesian Averaging Approach. </w:t>
      </w:r>
      <w:r w:rsidRPr="00067121">
        <w:rPr>
          <w:rStyle w:val="Emphasis"/>
          <w:rFonts w:ascii="Times New Roman" w:hAnsi="Times New Roman" w:cs="Times New Roman"/>
          <w:sz w:val="21"/>
          <w:szCs w:val="21"/>
        </w:rPr>
        <w:t>The Journal of Economic Studies and Policies</w:t>
      </w:r>
      <w:r w:rsidRPr="00067121">
        <w:rPr>
          <w:rFonts w:ascii="Times New Roman" w:hAnsi="Times New Roman" w:cs="Times New Roman"/>
          <w:sz w:val="21"/>
          <w:szCs w:val="21"/>
        </w:rPr>
        <w:t xml:space="preserve">, </w:t>
      </w:r>
      <w:r w:rsidRPr="00067121">
        <w:rPr>
          <w:rStyle w:val="Emphasis"/>
          <w:rFonts w:ascii="Times New Roman" w:hAnsi="Times New Roman" w:cs="Times New Roman"/>
          <w:sz w:val="21"/>
          <w:szCs w:val="21"/>
        </w:rPr>
        <w:t>7</w:t>
      </w:r>
      <w:r w:rsidRPr="00067121">
        <w:rPr>
          <w:rFonts w:ascii="Times New Roman" w:hAnsi="Times New Roman" w:cs="Times New Roman"/>
          <w:sz w:val="21"/>
          <w:szCs w:val="21"/>
        </w:rPr>
        <w:t xml:space="preserve">(2), 215-238. </w:t>
      </w:r>
      <w:proofErr w:type="gramStart"/>
      <w:r w:rsidRPr="00067121">
        <w:rPr>
          <w:rFonts w:ascii="Times New Roman" w:hAnsi="Times New Roman" w:cs="Times New Roman"/>
          <w:sz w:val="21"/>
          <w:szCs w:val="21"/>
        </w:rPr>
        <w:t>doi</w:t>
      </w:r>
      <w:proofErr w:type="gramEnd"/>
      <w:r w:rsidRPr="00067121">
        <w:rPr>
          <w:rFonts w:ascii="Times New Roman" w:hAnsi="Times New Roman" w:cs="Times New Roman"/>
          <w:sz w:val="21"/>
          <w:szCs w:val="21"/>
        </w:rPr>
        <w:t>: 10.22096/esp.2021.125348.1335</w:t>
      </w:r>
      <w:r w:rsidRPr="00067121">
        <w:rPr>
          <w:rFonts w:ascii="Times New Roman" w:hAnsi="Times New Roman" w:cs="Times New Roman"/>
          <w:sz w:val="21"/>
          <w:szCs w:val="21"/>
          <w:lang w:bidi="fa-IR"/>
        </w:rPr>
        <w:t xml:space="preserve"> (In Persian).</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Thiem, C. (2018). Oil price uncertainty and the business cycle: Accounting for the influences of global supply and demand within a VAR GARCH-in-mean framework. </w:t>
      </w:r>
      <w:r w:rsidRPr="00067121">
        <w:rPr>
          <w:rFonts w:ascii="Times New Roman" w:eastAsia="Calibri" w:hAnsi="Times New Roman" w:cs="Times New Roman"/>
          <w:i/>
          <w:iCs/>
          <w:spacing w:val="-2"/>
          <w:sz w:val="21"/>
          <w:szCs w:val="21"/>
          <w:lang w:bidi="fa-IR"/>
        </w:rPr>
        <w:t>Applied Economics</w:t>
      </w:r>
      <w:r w:rsidRPr="00067121">
        <w:rPr>
          <w:rFonts w:ascii="Times New Roman" w:eastAsia="Calibri" w:hAnsi="Times New Roman" w:cs="Times New Roman"/>
          <w:spacing w:val="-2"/>
          <w:sz w:val="21"/>
          <w:szCs w:val="21"/>
          <w:lang w:bidi="fa-IR"/>
        </w:rPr>
        <w:t>, 50(34-35), 3735-3751.</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r w:rsidRPr="00067121">
        <w:rPr>
          <w:rFonts w:ascii="Times New Roman" w:eastAsia="Calibri" w:hAnsi="Times New Roman" w:cs="Times New Roman"/>
          <w:spacing w:val="-2"/>
          <w:sz w:val="21"/>
          <w:szCs w:val="21"/>
          <w:lang w:bidi="fa-IR"/>
        </w:rPr>
        <w:t xml:space="preserve">Yarmohammadian, N. (2019). </w:t>
      </w:r>
      <w:proofErr w:type="gramStart"/>
      <w:r w:rsidRPr="00067121">
        <w:rPr>
          <w:rFonts w:ascii="Times New Roman" w:eastAsia="Calibri" w:hAnsi="Times New Roman" w:cs="Times New Roman"/>
          <w:spacing w:val="-2"/>
          <w:sz w:val="21"/>
          <w:szCs w:val="21"/>
          <w:lang w:bidi="fa-IR"/>
        </w:rPr>
        <w:t>The Business Cycles of Urban Housing Market (Case Study: Urban Housing Market of Isfahan, 1980-2014).</w:t>
      </w:r>
      <w:proofErr w:type="gramEnd"/>
      <w:r w:rsidRPr="00067121">
        <w:rPr>
          <w:rFonts w:ascii="Times New Roman" w:eastAsia="Calibri" w:hAnsi="Times New Roman" w:cs="Times New Roman"/>
          <w:spacing w:val="-2"/>
          <w:sz w:val="21"/>
          <w:szCs w:val="21"/>
          <w:lang w:bidi="fa-IR"/>
        </w:rPr>
        <w:t xml:space="preserve"> </w:t>
      </w:r>
      <w:r w:rsidRPr="00067121">
        <w:rPr>
          <w:rFonts w:ascii="Times New Roman" w:eastAsia="Calibri" w:hAnsi="Times New Roman" w:cs="Times New Roman"/>
          <w:i/>
          <w:iCs/>
          <w:spacing w:val="-2"/>
          <w:sz w:val="21"/>
          <w:szCs w:val="21"/>
          <w:lang w:bidi="fa-IR"/>
        </w:rPr>
        <w:t>Iranian Economic Review</w:t>
      </w:r>
      <w:r w:rsidRPr="00067121">
        <w:rPr>
          <w:rFonts w:ascii="Times New Roman" w:eastAsia="Calibri" w:hAnsi="Times New Roman" w:cs="Times New Roman"/>
          <w:spacing w:val="-2"/>
          <w:sz w:val="21"/>
          <w:szCs w:val="21"/>
          <w:lang w:bidi="fa-IR"/>
        </w:rPr>
        <w:t>, 23(1), 109-128.</w:t>
      </w:r>
    </w:p>
    <w:p w:rsidR="006A6B3D" w:rsidRPr="00067121" w:rsidRDefault="006A6B3D" w:rsidP="00067121">
      <w:pPr>
        <w:spacing w:after="0" w:line="240" w:lineRule="auto"/>
        <w:ind w:left="284" w:hanging="284"/>
        <w:jc w:val="both"/>
        <w:rPr>
          <w:rFonts w:ascii="Times New Roman" w:eastAsia="Calibri" w:hAnsi="Times New Roman" w:cs="Times New Roman"/>
          <w:spacing w:val="-2"/>
          <w:sz w:val="21"/>
          <w:szCs w:val="21"/>
          <w:lang w:bidi="fa-IR"/>
        </w:rPr>
      </w:pPr>
      <w:proofErr w:type="gramStart"/>
      <w:r w:rsidRPr="00067121">
        <w:rPr>
          <w:rFonts w:ascii="Times New Roman" w:eastAsia="Calibri" w:hAnsi="Times New Roman" w:cs="Times New Roman"/>
          <w:spacing w:val="-2"/>
          <w:sz w:val="21"/>
          <w:szCs w:val="21"/>
          <w:lang w:bidi="fa-IR"/>
        </w:rPr>
        <w:t>Yıldırım-Karaman, S. (2018).</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spacing w:val="-2"/>
          <w:sz w:val="21"/>
          <w:szCs w:val="21"/>
          <w:lang w:bidi="fa-IR"/>
        </w:rPr>
        <w:t>Uncertainty in financial markets and business cycles.</w:t>
      </w:r>
      <w:proofErr w:type="gramEnd"/>
      <w:r w:rsidRPr="00067121">
        <w:rPr>
          <w:rFonts w:ascii="Times New Roman" w:eastAsia="Calibri" w:hAnsi="Times New Roman" w:cs="Times New Roman"/>
          <w:spacing w:val="-2"/>
          <w:sz w:val="21"/>
          <w:szCs w:val="21"/>
          <w:lang w:bidi="fa-IR"/>
        </w:rPr>
        <w:t xml:space="preserve"> </w:t>
      </w:r>
      <w:proofErr w:type="gramStart"/>
      <w:r w:rsidRPr="00067121">
        <w:rPr>
          <w:rFonts w:ascii="Times New Roman" w:eastAsia="Calibri" w:hAnsi="Times New Roman" w:cs="Times New Roman"/>
          <w:i/>
          <w:iCs/>
          <w:spacing w:val="-2"/>
          <w:sz w:val="21"/>
          <w:szCs w:val="21"/>
          <w:lang w:bidi="fa-IR"/>
        </w:rPr>
        <w:t>Economic modelling</w:t>
      </w:r>
      <w:r w:rsidRPr="00067121">
        <w:rPr>
          <w:rFonts w:ascii="Times New Roman" w:eastAsia="Calibri" w:hAnsi="Times New Roman" w:cs="Times New Roman"/>
          <w:spacing w:val="-2"/>
          <w:sz w:val="21"/>
          <w:szCs w:val="21"/>
          <w:lang w:bidi="fa-IR"/>
        </w:rPr>
        <w:t>, 68, 329-339.</w:t>
      </w:r>
      <w:proofErr w:type="gramEnd"/>
    </w:p>
    <w:p w:rsidR="006A6B3D" w:rsidRPr="00067121" w:rsidRDefault="006A6B3D" w:rsidP="00067121">
      <w:pPr>
        <w:spacing w:after="0" w:line="240" w:lineRule="auto"/>
        <w:ind w:left="284" w:hanging="284"/>
        <w:rPr>
          <w:rFonts w:ascii="Times New Roman" w:hAnsi="Times New Roman" w:cs="Times New Roman"/>
          <w:spacing w:val="-2"/>
          <w:sz w:val="21"/>
          <w:szCs w:val="21"/>
          <w:lang w:bidi="fa-IR"/>
        </w:rPr>
      </w:pPr>
    </w:p>
    <w:p w:rsidR="00742F82" w:rsidRPr="00067121" w:rsidRDefault="00742F82" w:rsidP="00AC35C7">
      <w:pPr>
        <w:bidi/>
        <w:spacing w:after="0" w:line="240" w:lineRule="auto"/>
        <w:jc w:val="both"/>
        <w:rPr>
          <w:rFonts w:ascii="Times New Roman" w:hAnsi="Times New Roman" w:cs="B Nazanin"/>
          <w:sz w:val="18"/>
          <w:szCs w:val="23"/>
          <w:rtl/>
          <w:lang w:bidi="fa-IR"/>
        </w:rPr>
      </w:pPr>
    </w:p>
    <w:p w:rsidR="00067121" w:rsidRPr="00067121" w:rsidRDefault="00067121" w:rsidP="00067121">
      <w:pPr>
        <w:ind w:left="284" w:hanging="284"/>
        <w:jc w:val="both"/>
        <w:rPr>
          <w:rFonts w:ascii="Times New Roman" w:eastAsia="Calibri" w:hAnsi="Times New Roman" w:cs="Times New Roman"/>
          <w:spacing w:val="-2"/>
          <w:sz w:val="21"/>
          <w:szCs w:val="21"/>
          <w:rtl/>
          <w:lang w:bidi="fa-IR"/>
        </w:rPr>
      </w:pPr>
    </w:p>
    <w:p w:rsidR="00D21D18" w:rsidRPr="00AC35C7" w:rsidRDefault="00D21D18" w:rsidP="007871F0">
      <w:pPr>
        <w:spacing w:after="0" w:line="240" w:lineRule="auto"/>
        <w:rPr>
          <w:rFonts w:ascii="Times New Roman" w:hAnsi="Times New Roman" w:cs="B Nazanin"/>
          <w:b/>
          <w:bCs/>
          <w:sz w:val="18"/>
          <w:szCs w:val="20"/>
        </w:rPr>
        <w:sectPr w:rsidR="00D21D18" w:rsidRPr="00AC35C7" w:rsidSect="00BA43D0">
          <w:headerReference w:type="even" r:id="rId13"/>
          <w:headerReference w:type="default" r:id="rId14"/>
          <w:headerReference w:type="first" r:id="rId15"/>
          <w:footnotePr>
            <w:numRestart w:val="eachPage"/>
          </w:footnotePr>
          <w:pgSz w:w="9356" w:h="13325" w:code="9"/>
          <w:pgMar w:top="1701" w:right="1418" w:bottom="567" w:left="1134" w:header="720" w:footer="720" w:gutter="0"/>
          <w:cols w:space="720"/>
          <w:titlePg/>
          <w:docGrid w:linePitch="360"/>
        </w:sectPr>
      </w:pPr>
      <w:bookmarkStart w:id="2" w:name="_Hlk55632257"/>
    </w:p>
    <w:bookmarkEnd w:id="2"/>
    <w:p w:rsidR="00F6201B" w:rsidRPr="009C3E4F" w:rsidRDefault="00F6201B" w:rsidP="00F62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heme="majorBidi"/>
          <w:b/>
          <w:bCs/>
          <w:sz w:val="21"/>
          <w:szCs w:val="24"/>
          <w:lang w:val="en" w:bidi="fa-IR"/>
        </w:rPr>
      </w:pPr>
      <w:r w:rsidRPr="009C3E4F">
        <w:rPr>
          <w:rFonts w:ascii="Times New Roman" w:hAnsi="Times New Roman" w:cstheme="majorBidi"/>
          <w:b/>
          <w:bCs/>
          <w:sz w:val="21"/>
          <w:szCs w:val="24"/>
          <w:lang w:val="en" w:bidi="fa-IR"/>
        </w:rPr>
        <w:lastRenderedPageBreak/>
        <w:t>Analysis of the Threshold Effect of Macroeconomic Uncertainty on Business Cycles in Iran</w:t>
      </w:r>
    </w:p>
    <w:p w:rsidR="00F6201B" w:rsidRPr="009C3E4F" w:rsidRDefault="00F6201B" w:rsidP="00F6201B">
      <w:pPr>
        <w:spacing w:after="0" w:line="240" w:lineRule="auto"/>
        <w:jc w:val="center"/>
        <w:rPr>
          <w:rFonts w:ascii="Times New Roman" w:hAnsi="Times New Roman" w:cstheme="majorBidi"/>
          <w:b/>
          <w:bCs/>
          <w:sz w:val="21"/>
          <w:szCs w:val="28"/>
          <w:rtl/>
        </w:rPr>
      </w:pPr>
    </w:p>
    <w:p w:rsidR="00E47ABD" w:rsidRPr="009C3E4F" w:rsidRDefault="00E47ABD" w:rsidP="00E47ABD">
      <w:pPr>
        <w:keepNext/>
        <w:tabs>
          <w:tab w:val="left" w:pos="567"/>
        </w:tabs>
        <w:spacing w:after="0" w:line="240" w:lineRule="auto"/>
        <w:jc w:val="center"/>
        <w:outlineLvl w:val="0"/>
        <w:rPr>
          <w:rFonts w:ascii="Times New Roman" w:hAnsi="Times New Roman" w:cs="Times New Roman"/>
          <w:b/>
          <w:sz w:val="21"/>
          <w:szCs w:val="21"/>
          <w:lang w:bidi="fa-IR"/>
        </w:rPr>
      </w:pPr>
      <w:r w:rsidRPr="009C3E4F">
        <w:rPr>
          <w:rFonts w:ascii="Times New Roman" w:hAnsi="Times New Roman" w:cs="Times New Roman"/>
          <w:b/>
          <w:sz w:val="21"/>
          <w:szCs w:val="21"/>
          <w:lang w:bidi="fa-IR"/>
        </w:rPr>
        <w:t>Sharareh Shirmohammadi</w:t>
      </w:r>
      <w:r w:rsidRPr="009C3E4F">
        <w:rPr>
          <w:rFonts w:ascii="Times New Roman" w:hAnsi="Times New Roman" w:cs="Times New Roman"/>
          <w:b/>
          <w:sz w:val="21"/>
          <w:szCs w:val="21"/>
          <w:vertAlign w:val="superscript"/>
          <w:lang w:bidi="fa-IR"/>
        </w:rPr>
        <w:footnoteReference w:id="154"/>
      </w:r>
    </w:p>
    <w:p w:rsidR="00E47ABD" w:rsidRPr="009C3E4F" w:rsidRDefault="00E47ABD" w:rsidP="00E47ABD">
      <w:pPr>
        <w:keepNext/>
        <w:tabs>
          <w:tab w:val="left" w:pos="567"/>
        </w:tabs>
        <w:spacing w:after="0" w:line="240" w:lineRule="auto"/>
        <w:jc w:val="center"/>
        <w:outlineLvl w:val="0"/>
        <w:rPr>
          <w:rFonts w:ascii="Times New Roman" w:hAnsi="Times New Roman" w:cs="Times New Roman"/>
          <w:b/>
          <w:sz w:val="21"/>
          <w:szCs w:val="21"/>
          <w:lang w:bidi="fa-IR"/>
        </w:rPr>
      </w:pPr>
      <w:r w:rsidRPr="009C3E4F">
        <w:rPr>
          <w:rFonts w:ascii="Times New Roman" w:hAnsi="Times New Roman" w:cs="Times New Roman"/>
          <w:b/>
          <w:sz w:val="21"/>
          <w:szCs w:val="21"/>
          <w:lang w:bidi="fa-IR"/>
        </w:rPr>
        <w:t>Hossein Sharifi Renani</w:t>
      </w:r>
      <w:r w:rsidRPr="009C3E4F">
        <w:rPr>
          <w:rFonts w:ascii="Times New Roman" w:hAnsi="Times New Roman" w:cs="Times New Roman"/>
          <w:b/>
          <w:sz w:val="21"/>
          <w:szCs w:val="21"/>
          <w:vertAlign w:val="superscript"/>
          <w:lang w:bidi="fa-IR"/>
        </w:rPr>
        <w:footnoteReference w:id="155"/>
      </w:r>
    </w:p>
    <w:p w:rsidR="00E47ABD" w:rsidRPr="009C3E4F" w:rsidRDefault="00E47ABD" w:rsidP="00E47ABD">
      <w:pPr>
        <w:spacing w:after="0" w:line="240" w:lineRule="auto"/>
        <w:jc w:val="center"/>
        <w:rPr>
          <w:rFonts w:ascii="Times New Roman" w:hAnsi="Times New Roman" w:cs="Times New Roman"/>
          <w:b/>
          <w:bCs/>
          <w:sz w:val="21"/>
          <w:szCs w:val="21"/>
        </w:rPr>
      </w:pPr>
      <w:r w:rsidRPr="009C3E4F">
        <w:rPr>
          <w:rFonts w:ascii="Times New Roman" w:hAnsi="Times New Roman" w:cs="Times New Roman"/>
          <w:b/>
          <w:sz w:val="21"/>
          <w:szCs w:val="21"/>
          <w:lang w:bidi="fa-IR"/>
        </w:rPr>
        <w:t>Sara Ghobadi</w:t>
      </w:r>
      <w:r w:rsidRPr="009C3E4F">
        <w:rPr>
          <w:rFonts w:ascii="Times New Roman" w:hAnsi="Times New Roman" w:cs="Times New Roman"/>
          <w:b/>
          <w:sz w:val="21"/>
          <w:szCs w:val="21"/>
          <w:vertAlign w:val="superscript"/>
          <w:lang w:bidi="fa-IR"/>
        </w:rPr>
        <w:t xml:space="preserve"> </w:t>
      </w:r>
      <w:r w:rsidRPr="009C3E4F">
        <w:rPr>
          <w:rFonts w:ascii="Times New Roman" w:hAnsi="Times New Roman" w:cs="Times New Roman"/>
          <w:b/>
          <w:sz w:val="21"/>
          <w:szCs w:val="21"/>
          <w:vertAlign w:val="superscript"/>
          <w:lang w:bidi="fa-IR"/>
        </w:rPr>
        <w:footnoteReference w:id="156"/>
      </w:r>
    </w:p>
    <w:p w:rsidR="004D2DB4" w:rsidRDefault="004D2DB4" w:rsidP="00F6201B">
      <w:pPr>
        <w:spacing w:after="0" w:line="240" w:lineRule="auto"/>
        <w:jc w:val="lowKashida"/>
        <w:rPr>
          <w:rFonts w:ascii="Times New Roman" w:hAnsi="Times New Roman" w:cs="Times New Roman"/>
          <w:b/>
          <w:sz w:val="21"/>
          <w:szCs w:val="21"/>
          <w:lang w:bidi="fa-IR"/>
        </w:rPr>
      </w:pPr>
    </w:p>
    <w:p w:rsidR="004D2DB4" w:rsidRPr="009C3E4F" w:rsidRDefault="004D2DB4" w:rsidP="00F6201B">
      <w:pPr>
        <w:spacing w:after="0" w:line="240" w:lineRule="auto"/>
        <w:jc w:val="lowKashida"/>
        <w:rPr>
          <w:rFonts w:ascii="Times New Roman" w:eastAsia="Calibri" w:hAnsi="Times New Roman" w:cs="B Nazanin"/>
          <w:b/>
          <w:bCs/>
          <w:sz w:val="21"/>
          <w:szCs w:val="28"/>
        </w:rPr>
      </w:pPr>
    </w:p>
    <w:p w:rsidR="00F6201B" w:rsidRPr="009C3E4F" w:rsidRDefault="00F6201B" w:rsidP="00F6201B">
      <w:pPr>
        <w:spacing w:after="0" w:line="240" w:lineRule="auto"/>
        <w:jc w:val="lowKashida"/>
        <w:rPr>
          <w:rFonts w:ascii="Times New Roman" w:eastAsia="Calibri" w:hAnsi="Times New Roman" w:cs="B Nazanin"/>
          <w:b/>
          <w:bCs/>
          <w:sz w:val="21"/>
          <w:szCs w:val="21"/>
        </w:rPr>
      </w:pPr>
      <w:r w:rsidRPr="009C3E4F">
        <w:rPr>
          <w:rFonts w:ascii="Times New Roman" w:eastAsia="Calibri" w:hAnsi="Times New Roman" w:cs="B Nazanin"/>
          <w:b/>
          <w:bCs/>
          <w:sz w:val="21"/>
          <w:szCs w:val="21"/>
        </w:rPr>
        <w:t xml:space="preserve">Aim and Introduction: </w:t>
      </w:r>
    </w:p>
    <w:p w:rsidR="00F6201B" w:rsidRPr="009C3E4F" w:rsidRDefault="00F6201B" w:rsidP="00F62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imes New Roman" w:eastAsia="Times New Roman" w:hAnsi="Times New Roman" w:cs="Courier New"/>
          <w:sz w:val="21"/>
          <w:szCs w:val="20"/>
          <w:rtl/>
          <w:lang w:bidi="fa-IR"/>
        </w:rPr>
      </w:pPr>
      <w:r w:rsidRPr="009C3E4F">
        <w:rPr>
          <w:rFonts w:ascii="Times New Roman" w:eastAsia="Times New Roman" w:hAnsi="Times New Roman" w:cs="Courier New"/>
          <w:sz w:val="21"/>
          <w:szCs w:val="20"/>
          <w:lang w:val="en" w:bidi="fa-IR"/>
        </w:rPr>
        <w:t xml:space="preserve">In the macroeconomics literature, business cycles refer to the fluctuations of the </w:t>
      </w:r>
      <w:r>
        <w:rPr>
          <w:rFonts w:ascii="Times New Roman" w:eastAsia="Times New Roman" w:hAnsi="Times New Roman" w:cs="Courier New"/>
          <w:sz w:val="21"/>
          <w:szCs w:val="20"/>
          <w:lang w:val="en" w:bidi="fa-IR"/>
        </w:rPr>
        <w:t>GDP</w:t>
      </w:r>
      <w:r w:rsidRPr="009C3E4F">
        <w:rPr>
          <w:rFonts w:ascii="Times New Roman" w:eastAsia="Times New Roman" w:hAnsi="Times New Roman" w:cs="Courier New"/>
          <w:sz w:val="21"/>
          <w:szCs w:val="20"/>
          <w:lang w:val="en" w:bidi="fa-IR"/>
        </w:rPr>
        <w:t xml:space="preserve"> around the long-term growth path. In the meantime, the periods when the GDP is lower and higher than its long-term trend indicate stagnation and economic prosperity, respectively. Business cycles as a process of fluctuations in national production play an important role in the performance of every country.</w:t>
      </w:r>
      <w:r>
        <w:rPr>
          <w:rFonts w:ascii="Times New Roman" w:eastAsia="Times New Roman" w:hAnsi="Times New Roman" w:cs="Courier New" w:hint="cs"/>
          <w:sz w:val="21"/>
          <w:szCs w:val="20"/>
          <w:rtl/>
          <w:lang w:bidi="fa-IR"/>
        </w:rPr>
        <w:t xml:space="preserve"> </w:t>
      </w:r>
      <w:r w:rsidRPr="009C3E4F">
        <w:rPr>
          <w:rFonts w:ascii="Times New Roman" w:eastAsia="Times New Roman" w:hAnsi="Times New Roman" w:cs="Courier New"/>
          <w:sz w:val="21"/>
          <w:szCs w:val="20"/>
          <w:lang w:val="en" w:bidi="fa-IR"/>
        </w:rPr>
        <w:t xml:space="preserve">In the years after the Great Recession, the importance of the uncertain role of macroeconomics in creating fluctuations in business cycles has been emphasized. A change in macroeconomic uncertainty causes a simultaneous decrease in consumption, investment and production. Therefore, investigating the effects of uncertainty during the </w:t>
      </w:r>
      <w:proofErr w:type="gramStart"/>
      <w:r w:rsidRPr="009C3E4F">
        <w:rPr>
          <w:rFonts w:ascii="Times New Roman" w:eastAsia="Times New Roman" w:hAnsi="Times New Roman" w:cs="Courier New"/>
          <w:sz w:val="21"/>
          <w:szCs w:val="20"/>
          <w:lang w:val="en" w:bidi="fa-IR"/>
        </w:rPr>
        <w:t>recession,</w:t>
      </w:r>
      <w:proofErr w:type="gramEnd"/>
      <w:r w:rsidRPr="009C3E4F">
        <w:rPr>
          <w:rFonts w:ascii="Times New Roman" w:eastAsia="Times New Roman" w:hAnsi="Times New Roman" w:cs="Courier New"/>
          <w:sz w:val="21"/>
          <w:szCs w:val="20"/>
          <w:lang w:val="en" w:bidi="fa-IR"/>
        </w:rPr>
        <w:t xml:space="preserve"> is of great importance.</w:t>
      </w:r>
      <w:r>
        <w:rPr>
          <w:rFonts w:ascii="Times New Roman" w:eastAsia="Times New Roman" w:hAnsi="Times New Roman" w:cs="Courier New"/>
          <w:sz w:val="21"/>
          <w:szCs w:val="20"/>
          <w:lang w:bidi="fa-IR"/>
        </w:rPr>
        <w:t xml:space="preserve"> </w:t>
      </w:r>
      <w:r w:rsidRPr="00F648B1">
        <w:rPr>
          <w:rFonts w:ascii="Times New Roman" w:eastAsia="Times New Roman" w:hAnsi="Times New Roman" w:cs="Courier New"/>
          <w:sz w:val="21"/>
          <w:szCs w:val="20"/>
          <w:lang w:val="en" w:bidi="fa-IR"/>
        </w:rPr>
        <w:t>A quick look at the trend of the major macroeconomic variables in Iran shows that during the last three decades, most of the macroeconomic variables have had significant fluctuations, so that these shocks and impulses in the major variables such as the exchange rate, oil revenues, government expenditures, inflation and consequently investment, consumption and production have been revealed.</w:t>
      </w:r>
      <w:r>
        <w:rPr>
          <w:rFonts w:ascii="Times New Roman" w:eastAsia="Times New Roman" w:hAnsi="Times New Roman" w:cs="Courier New"/>
          <w:sz w:val="21"/>
          <w:szCs w:val="20"/>
          <w:lang w:bidi="fa-IR"/>
        </w:rPr>
        <w:t xml:space="preserve"> </w:t>
      </w:r>
      <w:r w:rsidRPr="00F648B1">
        <w:rPr>
          <w:rFonts w:ascii="Times New Roman" w:eastAsia="Times New Roman" w:hAnsi="Times New Roman" w:cs="Courier New"/>
          <w:sz w:val="21"/>
          <w:szCs w:val="20"/>
          <w:lang w:val="en" w:bidi="fa-IR"/>
        </w:rPr>
        <w:t xml:space="preserve">Hence, it is important to investigate the uncertain effect of macroeconomic variables in creating Iran's business cycles due to the high fluctuations of its </w:t>
      </w:r>
      <w:r>
        <w:rPr>
          <w:rFonts w:ascii="Times New Roman" w:eastAsia="Times New Roman" w:hAnsi="Times New Roman" w:cs="Courier New"/>
          <w:sz w:val="21"/>
          <w:szCs w:val="20"/>
          <w:lang w:val="en" w:bidi="fa-IR"/>
        </w:rPr>
        <w:t>GDP</w:t>
      </w:r>
      <w:r w:rsidRPr="00F648B1">
        <w:rPr>
          <w:rFonts w:ascii="Times New Roman" w:eastAsia="Times New Roman" w:hAnsi="Times New Roman" w:cs="Courier New"/>
          <w:sz w:val="21"/>
          <w:szCs w:val="20"/>
          <w:lang w:val="en" w:bidi="fa-IR"/>
        </w:rPr>
        <w:t xml:space="preserve"> and the current inflationary stagnation conditions. Therefore, the aim of this article is to estimate the threshold effects of macroeconomic uncertainty on Iran's business cycles during the period </w:t>
      </w:r>
      <w:r w:rsidRPr="0073116C">
        <w:rPr>
          <w:rFonts w:asciiTheme="majorBidi" w:hAnsiTheme="majorBidi" w:cstheme="majorBidi"/>
          <w:sz w:val="21"/>
          <w:szCs w:val="21"/>
          <w:lang w:val="en" w:bidi="fa-IR"/>
        </w:rPr>
        <w:t>2006:2-2021:2</w:t>
      </w:r>
    </w:p>
    <w:p w:rsidR="00F6201B" w:rsidRPr="009C3E4F" w:rsidRDefault="00F6201B" w:rsidP="00F6201B">
      <w:pPr>
        <w:bidi/>
        <w:spacing w:after="0" w:line="240" w:lineRule="auto"/>
        <w:jc w:val="lowKashida"/>
        <w:rPr>
          <w:rFonts w:ascii="Times New Roman" w:eastAsia="Calibri" w:hAnsi="Times New Roman" w:cs="B Nazanin"/>
          <w:sz w:val="21"/>
          <w:szCs w:val="21"/>
          <w:rtl/>
          <w:lang w:bidi="fa-IR"/>
        </w:rPr>
      </w:pPr>
    </w:p>
    <w:p w:rsidR="00F6201B" w:rsidRPr="009C3E4F" w:rsidRDefault="00F6201B" w:rsidP="00F6201B">
      <w:pPr>
        <w:spacing w:after="0" w:line="240" w:lineRule="auto"/>
        <w:jc w:val="lowKashida"/>
        <w:rPr>
          <w:rFonts w:ascii="Times New Roman" w:eastAsia="Calibri" w:hAnsi="Times New Roman" w:cs="B Nazanin"/>
          <w:b/>
          <w:bCs/>
          <w:sz w:val="21"/>
          <w:szCs w:val="21"/>
        </w:rPr>
      </w:pPr>
      <w:r w:rsidRPr="009C3E4F">
        <w:rPr>
          <w:rFonts w:ascii="Times New Roman" w:eastAsia="Calibri" w:hAnsi="Times New Roman" w:cs="B Nazanin"/>
          <w:b/>
          <w:bCs/>
          <w:sz w:val="21"/>
          <w:szCs w:val="21"/>
        </w:rPr>
        <w:t xml:space="preserve">Methodology: </w:t>
      </w:r>
    </w:p>
    <w:p w:rsidR="00F6201B" w:rsidRPr="00F648B1" w:rsidRDefault="00F6201B" w:rsidP="00F62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imes New Roman" w:eastAsia="Times New Roman" w:hAnsi="Times New Roman" w:cs="Courier New"/>
          <w:sz w:val="21"/>
          <w:szCs w:val="20"/>
          <w:lang w:bidi="fa-IR"/>
        </w:rPr>
      </w:pPr>
      <w:r w:rsidRPr="009C3E4F">
        <w:rPr>
          <w:rFonts w:ascii="Times New Roman" w:eastAsia="Times New Roman" w:hAnsi="Times New Roman" w:cs="Courier New"/>
          <w:sz w:val="21"/>
          <w:szCs w:val="20"/>
          <w:lang w:val="en" w:bidi="fa-IR"/>
        </w:rPr>
        <w:t xml:space="preserve">In this article following the studies of Dery and Serletis (2021) and Jurado et al. (2015), using the Hodrick Prescott Filter, the production gap is calculated as a business cycle indicator. Then, using the principal component analysis (PCA) method and taking into account Iran's volatile markets, including oil, goods and services, stocks, money, capital, housing, currency and credits, and accordingly </w:t>
      </w:r>
      <w:r w:rsidRPr="009C3E4F">
        <w:rPr>
          <w:rFonts w:ascii="Times New Roman" w:eastAsia="Times New Roman" w:hAnsi="Times New Roman" w:cs="Courier New"/>
          <w:sz w:val="21"/>
          <w:szCs w:val="20"/>
          <w:lang w:val="en" w:bidi="fa-IR"/>
        </w:rPr>
        <w:lastRenderedPageBreak/>
        <w:t xml:space="preserve">the variables of oil revenues, </w:t>
      </w:r>
      <w:r>
        <w:rPr>
          <w:rFonts w:ascii="Times New Roman" w:eastAsia="Times New Roman" w:hAnsi="Times New Roman" w:cs="Courier New"/>
          <w:sz w:val="21"/>
          <w:szCs w:val="20"/>
          <w:lang w:val="en" w:bidi="fa-IR"/>
        </w:rPr>
        <w:t>t</w:t>
      </w:r>
      <w:r w:rsidRPr="009C3E4F">
        <w:rPr>
          <w:rFonts w:ascii="Times New Roman" w:eastAsia="Times New Roman" w:hAnsi="Times New Roman" w:cs="Courier New"/>
          <w:sz w:val="21"/>
          <w:szCs w:val="20"/>
          <w:lang w:val="en" w:bidi="fa-IR"/>
        </w:rPr>
        <w:t>he price of consumer goods and services</w:t>
      </w:r>
      <w:r>
        <w:rPr>
          <w:rFonts w:ascii="Times New Roman" w:eastAsia="Times New Roman" w:hAnsi="Times New Roman" w:cs="Courier New"/>
          <w:sz w:val="21"/>
          <w:szCs w:val="20"/>
          <w:lang w:val="en" w:bidi="fa-IR"/>
        </w:rPr>
        <w:t xml:space="preserve"> index</w:t>
      </w:r>
      <w:r w:rsidRPr="009C3E4F">
        <w:rPr>
          <w:rFonts w:ascii="Times New Roman" w:eastAsia="Times New Roman" w:hAnsi="Times New Roman" w:cs="Courier New"/>
          <w:sz w:val="21"/>
          <w:szCs w:val="20"/>
          <w:lang w:val="en" w:bidi="fa-IR"/>
        </w:rPr>
        <w:t>, producer price index, stock price</w:t>
      </w:r>
      <w:r>
        <w:rPr>
          <w:rFonts w:ascii="Times New Roman" w:eastAsia="Times New Roman" w:hAnsi="Times New Roman" w:cs="Courier New"/>
          <w:sz w:val="21"/>
          <w:szCs w:val="20"/>
          <w:lang w:val="en" w:bidi="fa-IR"/>
        </w:rPr>
        <w:t xml:space="preserve"> index</w:t>
      </w:r>
      <w:r w:rsidRPr="009C3E4F">
        <w:rPr>
          <w:rFonts w:ascii="Times New Roman" w:eastAsia="Times New Roman" w:hAnsi="Times New Roman" w:cs="Courier New"/>
          <w:sz w:val="21"/>
          <w:szCs w:val="20"/>
          <w:lang w:val="en" w:bidi="fa-IR"/>
        </w:rPr>
        <w:t>, money growth, physical capital, acquisition of capital assets, housing price, the difference between the official and the black market exchange rate, the borrowing ratio of the public sector to the private sector and trade. In the following, using the Generalized AutoRegressive Conditional Heteroskedasticity (GARCH) method, the uncertainty of the target index is calculated. Finally, by using the smooth transition regression (STR) method, we estimate the effects of macroeconomic uncertainty, institutional quality, capital mobility and unemployment rate with elementary and advanced education on Iran's business cycles</w:t>
      </w:r>
      <w:r>
        <w:rPr>
          <w:rFonts w:ascii="Times New Roman" w:eastAsia="Times New Roman" w:hAnsi="Times New Roman" w:cs="Courier New"/>
          <w:sz w:val="21"/>
          <w:szCs w:val="20"/>
          <w:lang w:val="en" w:bidi="fa-IR"/>
        </w:rPr>
        <w:t>.</w:t>
      </w:r>
      <w:r w:rsidRPr="009C3E4F">
        <w:rPr>
          <w:rFonts w:ascii="Times New Roman" w:eastAsia="Times New Roman" w:hAnsi="Times New Roman" w:cs="Courier New"/>
          <w:sz w:val="21"/>
          <w:szCs w:val="20"/>
          <w:lang w:val="en" w:bidi="fa-IR"/>
        </w:rPr>
        <w:t xml:space="preserve"> </w:t>
      </w:r>
    </w:p>
    <w:p w:rsidR="00F6201B" w:rsidRPr="009C3E4F" w:rsidRDefault="00F6201B" w:rsidP="00F6201B">
      <w:pPr>
        <w:spacing w:after="0" w:line="240" w:lineRule="auto"/>
        <w:jc w:val="lowKashida"/>
        <w:rPr>
          <w:rFonts w:ascii="Times New Roman" w:eastAsia="Calibri" w:hAnsi="Times New Roman" w:cs="B Nazanin"/>
          <w:sz w:val="21"/>
          <w:szCs w:val="21"/>
        </w:rPr>
      </w:pPr>
    </w:p>
    <w:p w:rsidR="00F6201B" w:rsidRPr="009C3E4F" w:rsidRDefault="00F6201B" w:rsidP="00F6201B">
      <w:pPr>
        <w:spacing w:after="0" w:line="240" w:lineRule="auto"/>
        <w:jc w:val="lowKashida"/>
        <w:rPr>
          <w:rFonts w:ascii="Times New Roman" w:eastAsia="Calibri" w:hAnsi="Times New Roman" w:cs="B Nazanin"/>
          <w:b/>
          <w:bCs/>
          <w:sz w:val="21"/>
          <w:szCs w:val="21"/>
        </w:rPr>
      </w:pPr>
      <w:r w:rsidRPr="009C3E4F">
        <w:rPr>
          <w:rFonts w:ascii="Times New Roman" w:eastAsia="Calibri" w:hAnsi="Times New Roman" w:cs="B Nazanin"/>
          <w:b/>
          <w:bCs/>
          <w:sz w:val="21"/>
          <w:szCs w:val="21"/>
        </w:rPr>
        <w:t xml:space="preserve">Findings:  </w:t>
      </w:r>
    </w:p>
    <w:p w:rsidR="00F6201B" w:rsidRPr="00B223C7" w:rsidRDefault="00F6201B" w:rsidP="00F62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imes New Roman" w:eastAsia="Times New Roman" w:hAnsi="Times New Roman" w:cs="Courier New"/>
          <w:sz w:val="21"/>
          <w:szCs w:val="20"/>
          <w:rtl/>
          <w:lang w:bidi="fa-IR"/>
        </w:rPr>
      </w:pPr>
      <w:r w:rsidRPr="00F648B1">
        <w:rPr>
          <w:rFonts w:ascii="Times New Roman" w:eastAsia="Times New Roman" w:hAnsi="Times New Roman" w:cs="Courier New"/>
          <w:sz w:val="21"/>
          <w:szCs w:val="20"/>
          <w:lang w:val="en" w:bidi="fa-IR"/>
        </w:rPr>
        <w:t xml:space="preserve">The results indicate that the transfer variable for the business cycles function is the second </w:t>
      </w:r>
      <w:r>
        <w:rPr>
          <w:rFonts w:ascii="Times New Roman" w:eastAsia="Times New Roman" w:hAnsi="Times New Roman" w:cs="Courier New"/>
          <w:sz w:val="21"/>
          <w:szCs w:val="20"/>
          <w:lang w:val="en" w:bidi="fa-IR"/>
        </w:rPr>
        <w:t>lag</w:t>
      </w:r>
      <w:r w:rsidRPr="00F648B1">
        <w:rPr>
          <w:rFonts w:ascii="Times New Roman" w:eastAsia="Times New Roman" w:hAnsi="Times New Roman" w:cs="Courier New"/>
          <w:sz w:val="21"/>
          <w:szCs w:val="20"/>
          <w:lang w:val="en" w:bidi="fa-IR"/>
        </w:rPr>
        <w:t xml:space="preserve"> of macroeconomic uncertainty, which has a logistic transfer function with a threshold limit (equal to 0.068) and two regimes. The macroeconomic uncertainty index has a negative effect on business cycles in both regimes, and this effect is intensified in the second regime.</w:t>
      </w:r>
      <w:r>
        <w:rPr>
          <w:rFonts w:ascii="Times New Roman" w:eastAsia="Times New Roman" w:hAnsi="Times New Roman" w:cs="Courier New"/>
          <w:sz w:val="21"/>
          <w:szCs w:val="20"/>
          <w:lang w:val="en" w:bidi="fa-IR"/>
        </w:rPr>
        <w:t>So</w:t>
      </w:r>
      <w:r w:rsidRPr="009C3E4F">
        <w:rPr>
          <w:rFonts w:ascii="Times New Roman" w:eastAsia="Times New Roman" w:hAnsi="Times New Roman" w:cs="Courier New"/>
          <w:sz w:val="21"/>
          <w:szCs w:val="20"/>
          <w:lang w:val="en" w:bidi="fa-IR"/>
        </w:rPr>
        <w:t>, macroeconomic uncertainty in both regimes has led to economic stagnation. The variables of unemployment with advanced</w:t>
      </w:r>
      <w:r>
        <w:rPr>
          <w:rFonts w:ascii="Times New Roman" w:eastAsia="Times New Roman" w:hAnsi="Times New Roman" w:cs="Courier New"/>
          <w:sz w:val="21"/>
          <w:szCs w:val="20"/>
          <w:lang w:val="en" w:bidi="fa-IR"/>
        </w:rPr>
        <w:t xml:space="preserve"> and</w:t>
      </w:r>
      <w:r w:rsidRPr="009C3E4F">
        <w:rPr>
          <w:rFonts w:ascii="Times New Roman" w:eastAsia="Times New Roman" w:hAnsi="Times New Roman" w:cs="Courier New"/>
          <w:sz w:val="21"/>
          <w:szCs w:val="20"/>
          <w:lang w:val="en" w:bidi="fa-IR"/>
        </w:rPr>
        <w:t xml:space="preserve"> elementary education level in both regimes have a negative effect on business cycles and this effect is intensified in the second regime. Labor productivity, health of legal system and mobility of people and capital and business cycles of the past period have had a positive effect on business cycles in both regimes and this effect has increased in the second regime. </w:t>
      </w:r>
    </w:p>
    <w:p w:rsidR="00F6201B" w:rsidRPr="009C3E4F" w:rsidRDefault="00F6201B" w:rsidP="00F6201B">
      <w:pPr>
        <w:tabs>
          <w:tab w:val="left" w:pos="1917"/>
          <w:tab w:val="left" w:pos="3068"/>
          <w:tab w:val="right" w:pos="7142"/>
        </w:tabs>
        <w:spacing w:after="0" w:line="240" w:lineRule="auto"/>
        <w:jc w:val="lowKashida"/>
        <w:rPr>
          <w:rFonts w:ascii="Times New Roman" w:eastAsia="Calibri" w:hAnsi="Times New Roman" w:cs="B Nazanin"/>
          <w:sz w:val="21"/>
          <w:szCs w:val="21"/>
        </w:rPr>
      </w:pPr>
    </w:p>
    <w:p w:rsidR="00F6201B" w:rsidRPr="009C3E4F" w:rsidRDefault="00F6201B" w:rsidP="00F6201B">
      <w:pPr>
        <w:tabs>
          <w:tab w:val="left" w:pos="1917"/>
          <w:tab w:val="left" w:pos="3068"/>
          <w:tab w:val="right" w:pos="7142"/>
        </w:tabs>
        <w:spacing w:after="0" w:line="240" w:lineRule="auto"/>
        <w:jc w:val="lowKashida"/>
        <w:rPr>
          <w:rFonts w:ascii="Times New Roman" w:eastAsia="Batang" w:hAnsi="Times New Roman" w:cs="B Nazanin"/>
          <w:b/>
          <w:sz w:val="21"/>
          <w:szCs w:val="21"/>
          <w:lang w:eastAsia="ko-KR"/>
        </w:rPr>
      </w:pPr>
      <w:r w:rsidRPr="009C3E4F">
        <w:rPr>
          <w:rFonts w:ascii="Times New Roman" w:eastAsia="Batang" w:hAnsi="Times New Roman" w:cs="B Nazanin"/>
          <w:b/>
          <w:sz w:val="21"/>
          <w:szCs w:val="21"/>
          <w:lang w:eastAsia="ko-KR"/>
        </w:rPr>
        <w:t xml:space="preserve">Discussion and Conclusion: </w:t>
      </w:r>
    </w:p>
    <w:p w:rsidR="00F6201B" w:rsidRDefault="00F6201B" w:rsidP="00F62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imes New Roman" w:eastAsia="Times New Roman" w:hAnsi="Times New Roman" w:cs="Courier New"/>
          <w:sz w:val="21"/>
          <w:szCs w:val="20"/>
          <w:lang w:val="en" w:bidi="fa-IR"/>
        </w:rPr>
      </w:pPr>
      <w:r w:rsidRPr="009C3E4F">
        <w:rPr>
          <w:rFonts w:ascii="Times New Roman" w:eastAsia="Times New Roman" w:hAnsi="Times New Roman" w:cs="Courier New"/>
          <w:sz w:val="21"/>
          <w:szCs w:val="20"/>
          <w:lang w:val="en" w:bidi="fa-IR"/>
        </w:rPr>
        <w:t xml:space="preserve">Considering the recessionary effect of macroeconomic uncertainty and the intensification of this effect after the threshold, it is necessary to take measures to reduce this uncertainty in order to help reduce recessionary cycles in Iran's economy. </w:t>
      </w:r>
      <w:r>
        <w:rPr>
          <w:rFonts w:ascii="Times New Roman" w:eastAsia="Times New Roman" w:hAnsi="Times New Roman" w:cs="Courier New"/>
          <w:sz w:val="21"/>
          <w:szCs w:val="20"/>
          <w:lang w:val="en" w:bidi="fa-IR"/>
        </w:rPr>
        <w:t xml:space="preserve">So, </w:t>
      </w:r>
      <w:r w:rsidRPr="009C3E4F">
        <w:rPr>
          <w:rFonts w:ascii="Times New Roman" w:eastAsia="Times New Roman" w:hAnsi="Times New Roman" w:cs="Courier New"/>
          <w:sz w:val="21"/>
          <w:szCs w:val="20"/>
          <w:lang w:val="en" w:bidi="fa-IR"/>
        </w:rPr>
        <w:t xml:space="preserve">it is recommended to identify the factors affecting the fluctuations of the </w:t>
      </w:r>
      <w:r>
        <w:rPr>
          <w:rFonts w:ascii="Times New Roman" w:eastAsia="Times New Roman" w:hAnsi="Times New Roman" w:cs="Courier New"/>
          <w:sz w:val="21"/>
          <w:szCs w:val="20"/>
          <w:lang w:val="en" w:bidi="fa-IR"/>
        </w:rPr>
        <w:t>macrieconomic</w:t>
      </w:r>
      <w:r w:rsidRPr="009C3E4F">
        <w:rPr>
          <w:rFonts w:ascii="Times New Roman" w:eastAsia="Times New Roman" w:hAnsi="Times New Roman" w:cs="Courier New"/>
          <w:sz w:val="21"/>
          <w:szCs w:val="20"/>
          <w:lang w:val="en" w:bidi="fa-IR"/>
        </w:rPr>
        <w:t xml:space="preserve"> variables by the political and economic decision makers to reduce the fluctuations.</w:t>
      </w:r>
      <w:r>
        <w:rPr>
          <w:rFonts w:ascii="Times New Roman" w:eastAsia="Times New Roman" w:hAnsi="Times New Roman" w:cs="Courier New"/>
          <w:sz w:val="21"/>
          <w:szCs w:val="20"/>
          <w:lang w:bidi="fa-IR"/>
        </w:rPr>
        <w:t xml:space="preserve"> </w:t>
      </w:r>
      <w:r w:rsidRPr="009C3E4F">
        <w:rPr>
          <w:rFonts w:ascii="Times New Roman" w:eastAsia="Times New Roman" w:hAnsi="Times New Roman" w:cs="Courier New"/>
          <w:sz w:val="21"/>
          <w:szCs w:val="20"/>
          <w:lang w:val="en" w:bidi="fa-IR"/>
        </w:rPr>
        <w:t>Considering that fluctuations in the price index</w:t>
      </w:r>
      <w:r>
        <w:rPr>
          <w:rFonts w:ascii="Times New Roman" w:eastAsia="Times New Roman" w:hAnsi="Times New Roman" w:cs="Courier New"/>
          <w:sz w:val="21"/>
          <w:szCs w:val="20"/>
          <w:lang w:val="en" w:bidi="fa-IR"/>
        </w:rPr>
        <w:t xml:space="preserve"> that</w:t>
      </w:r>
      <w:r w:rsidRPr="009C3E4F">
        <w:rPr>
          <w:rFonts w:ascii="Times New Roman" w:eastAsia="Times New Roman" w:hAnsi="Times New Roman" w:cs="Courier New"/>
          <w:sz w:val="21"/>
          <w:szCs w:val="20"/>
          <w:lang w:val="en" w:bidi="fa-IR"/>
        </w:rPr>
        <w:t xml:space="preserve"> represent </w:t>
      </w:r>
      <w:proofErr w:type="gramStart"/>
      <w:r w:rsidRPr="009C3E4F">
        <w:rPr>
          <w:rFonts w:ascii="Times New Roman" w:eastAsia="Times New Roman" w:hAnsi="Times New Roman" w:cs="Courier New"/>
          <w:sz w:val="21"/>
          <w:szCs w:val="20"/>
          <w:lang w:val="en" w:bidi="fa-IR"/>
        </w:rPr>
        <w:t>inflation,</w:t>
      </w:r>
      <w:proofErr w:type="gramEnd"/>
      <w:r w:rsidRPr="009C3E4F">
        <w:rPr>
          <w:rFonts w:ascii="Times New Roman" w:eastAsia="Times New Roman" w:hAnsi="Times New Roman" w:cs="Courier New"/>
          <w:sz w:val="21"/>
          <w:szCs w:val="20"/>
          <w:lang w:val="en" w:bidi="fa-IR"/>
        </w:rPr>
        <w:t xml:space="preserve"> are among the variables that cause uncertainty and the occurrence of stagnation, the phenomenon of inflationary stagnation is evident. Excessive growth of money has also fueled uncertainty. </w:t>
      </w:r>
      <w:r>
        <w:rPr>
          <w:rFonts w:ascii="Times New Roman" w:eastAsia="Times New Roman" w:hAnsi="Times New Roman" w:cs="Courier New"/>
          <w:sz w:val="21"/>
          <w:szCs w:val="20"/>
          <w:lang w:val="en" w:bidi="fa-IR"/>
        </w:rPr>
        <w:t>So</w:t>
      </w:r>
      <w:r w:rsidRPr="009C3E4F">
        <w:rPr>
          <w:rFonts w:ascii="Times New Roman" w:eastAsia="Times New Roman" w:hAnsi="Times New Roman" w:cs="Courier New"/>
          <w:sz w:val="21"/>
          <w:szCs w:val="20"/>
          <w:lang w:val="en" w:bidi="fa-IR"/>
        </w:rPr>
        <w:t>, adopting effective monetary, financial and currency policies and controlling the volume of money along with greater independence of the central bank will have a significant impact on reducing uncertainties</w:t>
      </w:r>
      <w:r>
        <w:rPr>
          <w:rFonts w:ascii="Times New Roman" w:eastAsia="Times New Roman" w:hAnsi="Times New Roman" w:cs="Courier New"/>
          <w:sz w:val="21"/>
          <w:szCs w:val="20"/>
          <w:lang w:val="en" w:bidi="fa-IR"/>
        </w:rPr>
        <w:t>.</w:t>
      </w:r>
      <w:r>
        <w:rPr>
          <w:rFonts w:ascii="Times New Roman" w:eastAsia="Times New Roman" w:hAnsi="Times New Roman" w:cs="Courier New"/>
          <w:sz w:val="21"/>
          <w:szCs w:val="20"/>
          <w:lang w:bidi="fa-IR"/>
        </w:rPr>
        <w:t xml:space="preserve"> </w:t>
      </w:r>
      <w:r w:rsidRPr="009C3E4F">
        <w:rPr>
          <w:rFonts w:ascii="Times New Roman" w:eastAsia="Times New Roman" w:hAnsi="Times New Roman" w:cs="Courier New"/>
          <w:sz w:val="21"/>
          <w:szCs w:val="20"/>
          <w:lang w:val="en" w:bidi="fa-IR"/>
        </w:rPr>
        <w:t>On the other hand, dependence on oil revenues has led to a decrease in the production of other goods and</w:t>
      </w:r>
      <w:r>
        <w:rPr>
          <w:rFonts w:ascii="Times New Roman" w:eastAsia="Times New Roman" w:hAnsi="Times New Roman" w:cs="Courier New"/>
          <w:sz w:val="21"/>
          <w:szCs w:val="20"/>
          <w:lang w:val="en" w:bidi="fa-IR"/>
        </w:rPr>
        <w:t xml:space="preserve"> </w:t>
      </w:r>
      <w:r w:rsidRPr="009C3E4F">
        <w:rPr>
          <w:rFonts w:ascii="Times New Roman" w:eastAsia="Times New Roman" w:hAnsi="Times New Roman" w:cs="Courier New"/>
          <w:sz w:val="21"/>
          <w:szCs w:val="20"/>
          <w:lang w:val="en" w:bidi="fa-IR"/>
        </w:rPr>
        <w:t xml:space="preserve">dependence on the production of other countries. Also, </w:t>
      </w:r>
      <w:proofErr w:type="gramStart"/>
      <w:r w:rsidRPr="009C3E4F">
        <w:rPr>
          <w:rFonts w:ascii="Times New Roman" w:eastAsia="Times New Roman" w:hAnsi="Times New Roman" w:cs="Courier New"/>
          <w:sz w:val="21"/>
          <w:szCs w:val="20"/>
          <w:lang w:val="en" w:bidi="fa-IR"/>
        </w:rPr>
        <w:t>increase in government debts have</w:t>
      </w:r>
      <w:proofErr w:type="gramEnd"/>
      <w:r w:rsidRPr="009C3E4F">
        <w:rPr>
          <w:rFonts w:ascii="Times New Roman" w:eastAsia="Times New Roman" w:hAnsi="Times New Roman" w:cs="Courier New"/>
          <w:sz w:val="21"/>
          <w:szCs w:val="20"/>
          <w:lang w:val="en" w:bidi="fa-IR"/>
        </w:rPr>
        <w:t xml:space="preserve"> led to more efforts to use oil revenues. </w:t>
      </w:r>
      <w:r>
        <w:rPr>
          <w:rFonts w:ascii="Times New Roman" w:eastAsia="Times New Roman" w:hAnsi="Times New Roman" w:cs="Courier New"/>
          <w:sz w:val="21"/>
          <w:szCs w:val="20"/>
          <w:lang w:val="en" w:bidi="fa-IR"/>
        </w:rPr>
        <w:t>So</w:t>
      </w:r>
      <w:r w:rsidRPr="009C3E4F">
        <w:rPr>
          <w:rFonts w:ascii="Times New Roman" w:eastAsia="Times New Roman" w:hAnsi="Times New Roman" w:cs="Courier New"/>
          <w:sz w:val="21"/>
          <w:szCs w:val="20"/>
          <w:lang w:val="en" w:bidi="fa-IR"/>
        </w:rPr>
        <w:t xml:space="preserve"> oil price shocks </w:t>
      </w:r>
      <w:r>
        <w:rPr>
          <w:rFonts w:ascii="Times New Roman" w:eastAsia="Times New Roman" w:hAnsi="Times New Roman" w:cs="Courier New"/>
          <w:sz w:val="21"/>
          <w:szCs w:val="20"/>
          <w:lang w:val="en" w:bidi="fa-IR"/>
        </w:rPr>
        <w:t xml:space="preserve">could </w:t>
      </w:r>
      <w:r w:rsidRPr="009C3E4F">
        <w:rPr>
          <w:rFonts w:ascii="Times New Roman" w:eastAsia="Times New Roman" w:hAnsi="Times New Roman" w:cs="Courier New"/>
          <w:sz w:val="21"/>
          <w:szCs w:val="20"/>
          <w:lang w:val="en" w:bidi="fa-IR"/>
        </w:rPr>
        <w:t>affect the country, and dependence on foreign economies leads to the transfer of foreign shocks to the country.</w:t>
      </w:r>
      <w:r>
        <w:rPr>
          <w:rFonts w:ascii="Times New Roman" w:eastAsia="Times New Roman" w:hAnsi="Times New Roman" w:cs="Courier New"/>
          <w:sz w:val="21"/>
          <w:szCs w:val="20"/>
          <w:lang w:bidi="fa-IR"/>
        </w:rPr>
        <w:t xml:space="preserve"> </w:t>
      </w:r>
      <w:r>
        <w:rPr>
          <w:rFonts w:ascii="Times New Roman" w:eastAsia="Times New Roman" w:hAnsi="Times New Roman" w:cs="Courier New"/>
          <w:sz w:val="21"/>
          <w:szCs w:val="20"/>
          <w:lang w:val="en" w:bidi="fa-IR"/>
        </w:rPr>
        <w:t>So</w:t>
      </w:r>
      <w:r w:rsidRPr="009C3E4F">
        <w:rPr>
          <w:rFonts w:ascii="Times New Roman" w:eastAsia="Times New Roman" w:hAnsi="Times New Roman" w:cs="Courier New"/>
          <w:sz w:val="21"/>
          <w:szCs w:val="20"/>
          <w:lang w:val="en" w:bidi="fa-IR"/>
        </w:rPr>
        <w:t xml:space="preserve">, it is necessary for the government to increase the political stability of the country in addition to reducing consumption expenditures and increasing construction expenditures by replacing taxes with oil revenues. </w:t>
      </w:r>
    </w:p>
    <w:p w:rsidR="00F6201B" w:rsidRPr="00F648B1" w:rsidRDefault="00F6201B" w:rsidP="00F62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imes New Roman" w:eastAsia="Times New Roman" w:hAnsi="Times New Roman" w:cs="Courier New"/>
          <w:sz w:val="21"/>
          <w:szCs w:val="20"/>
          <w:lang w:bidi="fa-IR"/>
        </w:rPr>
      </w:pPr>
      <w:r w:rsidRPr="009C3E4F">
        <w:rPr>
          <w:rFonts w:ascii="Times New Roman" w:eastAsia="Times New Roman" w:hAnsi="Times New Roman" w:cs="Courier New"/>
          <w:sz w:val="21"/>
          <w:szCs w:val="20"/>
          <w:lang w:val="en" w:bidi="fa-IR"/>
        </w:rPr>
        <w:lastRenderedPageBreak/>
        <w:t xml:space="preserve">Unemployment with different levels of education </w:t>
      </w:r>
      <w:proofErr w:type="gramStart"/>
      <w:r w:rsidRPr="009C3E4F">
        <w:rPr>
          <w:rFonts w:ascii="Times New Roman" w:eastAsia="Times New Roman" w:hAnsi="Times New Roman" w:cs="Courier New"/>
          <w:sz w:val="21"/>
          <w:szCs w:val="20"/>
          <w:lang w:val="en" w:bidi="fa-IR"/>
        </w:rPr>
        <w:t>have</w:t>
      </w:r>
      <w:proofErr w:type="gramEnd"/>
      <w:r w:rsidRPr="009C3E4F">
        <w:rPr>
          <w:rFonts w:ascii="Times New Roman" w:eastAsia="Times New Roman" w:hAnsi="Times New Roman" w:cs="Courier New"/>
          <w:sz w:val="21"/>
          <w:szCs w:val="20"/>
          <w:lang w:val="en" w:bidi="fa-IR"/>
        </w:rPr>
        <w:t xml:space="preserve"> led to economic recession in both regimes. </w:t>
      </w:r>
      <w:r>
        <w:rPr>
          <w:rFonts w:ascii="Times New Roman" w:eastAsia="Times New Roman" w:hAnsi="Times New Roman" w:cs="Courier New"/>
          <w:sz w:val="21"/>
          <w:szCs w:val="20"/>
          <w:lang w:val="en" w:bidi="fa-IR"/>
        </w:rPr>
        <w:t>Also</w:t>
      </w:r>
      <w:r w:rsidRPr="00F648B1">
        <w:rPr>
          <w:rFonts w:ascii="Times New Roman" w:eastAsia="Times New Roman" w:hAnsi="Times New Roman" w:cs="Courier New"/>
          <w:sz w:val="21"/>
          <w:szCs w:val="20"/>
          <w:lang w:val="en" w:bidi="fa-IR"/>
        </w:rPr>
        <w:t>, considering that the increase in labor productivity has an improving effect on the economy and one of the most important factors in increasing labor productivity is higher education and training, thus taking policies to reduce unemployment, especially the unemployment of educated workers</w:t>
      </w:r>
      <w:r>
        <w:rPr>
          <w:rFonts w:ascii="Times New Roman" w:eastAsia="Times New Roman" w:hAnsi="Times New Roman" w:cs="Courier New"/>
          <w:sz w:val="21"/>
          <w:szCs w:val="20"/>
          <w:lang w:val="en" w:bidi="fa-IR"/>
        </w:rPr>
        <w:t xml:space="preserve"> is recommended</w:t>
      </w:r>
      <w:r w:rsidRPr="00F648B1">
        <w:rPr>
          <w:rFonts w:ascii="Times New Roman" w:eastAsia="Times New Roman" w:hAnsi="Times New Roman" w:cs="Courier New"/>
          <w:sz w:val="21"/>
          <w:szCs w:val="20"/>
          <w:lang w:val="en" w:bidi="fa-IR"/>
        </w:rPr>
        <w:t xml:space="preserve">. </w:t>
      </w:r>
      <w:r>
        <w:rPr>
          <w:rFonts w:ascii="Times New Roman" w:eastAsia="Times New Roman" w:hAnsi="Times New Roman" w:cs="Courier New"/>
          <w:sz w:val="21"/>
          <w:szCs w:val="20"/>
          <w:lang w:val="en" w:bidi="fa-IR"/>
        </w:rPr>
        <w:t>So</w:t>
      </w:r>
      <w:r w:rsidRPr="009C3E4F">
        <w:rPr>
          <w:rFonts w:ascii="Times New Roman" w:eastAsia="Times New Roman" w:hAnsi="Times New Roman" w:cs="Courier New"/>
          <w:sz w:val="21"/>
          <w:szCs w:val="20"/>
          <w:lang w:val="en" w:bidi="fa-IR"/>
        </w:rPr>
        <w:t xml:space="preserve">, encouraging policies for entrepreneurship such as granting loans and tax exemptions, government investment </w:t>
      </w:r>
      <w:r>
        <w:rPr>
          <w:rFonts w:ascii="Times New Roman" w:eastAsia="Times New Roman" w:hAnsi="Times New Roman" w:cs="Courier New"/>
          <w:sz w:val="21"/>
          <w:szCs w:val="20"/>
          <w:lang w:val="en" w:bidi="fa-IR"/>
        </w:rPr>
        <w:t>for</w:t>
      </w:r>
      <w:r w:rsidRPr="009C3E4F">
        <w:rPr>
          <w:rFonts w:ascii="Times New Roman" w:eastAsia="Times New Roman" w:hAnsi="Times New Roman" w:cs="Courier New"/>
          <w:sz w:val="21"/>
          <w:szCs w:val="20"/>
          <w:lang w:val="en" w:bidi="fa-IR"/>
        </w:rPr>
        <w:t xml:space="preserve"> creating jobs for university graduates can be a way forward.</w:t>
      </w:r>
    </w:p>
    <w:p w:rsidR="00F6201B" w:rsidRPr="00B223C7" w:rsidRDefault="00F6201B" w:rsidP="00F62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imes New Roman" w:eastAsia="Times New Roman" w:hAnsi="Times New Roman" w:cs="Courier New"/>
          <w:sz w:val="21"/>
          <w:szCs w:val="20"/>
          <w:rtl/>
          <w:lang w:bidi="fa-IR"/>
        </w:rPr>
      </w:pPr>
      <w:r w:rsidRPr="009C3E4F">
        <w:rPr>
          <w:rFonts w:ascii="Times New Roman" w:eastAsia="Times New Roman" w:hAnsi="Times New Roman" w:cs="Courier New"/>
          <w:sz w:val="21"/>
          <w:szCs w:val="20"/>
          <w:lang w:val="en" w:bidi="fa-IR"/>
        </w:rPr>
        <w:t>In relation to the economic boosting effect of the health of the legal system, the strength and impartiality of the legal and judicial system, the implementation of laws based on justice can be effective in improving economic conditions. Since the mobility of people and capital contributes to economic prosperity, it is recommended to provide conditions for the entry and attraction of foreign investments.</w:t>
      </w:r>
    </w:p>
    <w:p w:rsidR="00F6201B" w:rsidRPr="009C3E4F" w:rsidRDefault="00F6201B" w:rsidP="00F6201B">
      <w:pPr>
        <w:spacing w:after="0" w:line="240" w:lineRule="auto"/>
        <w:jc w:val="lowKashida"/>
        <w:rPr>
          <w:rFonts w:ascii="Times New Roman" w:eastAsia="Calibri" w:hAnsi="Times New Roman" w:cs="B Nazanin"/>
          <w:sz w:val="21"/>
          <w:szCs w:val="21"/>
        </w:rPr>
      </w:pPr>
    </w:p>
    <w:p w:rsidR="00F6201B" w:rsidRPr="009C3E4F" w:rsidRDefault="00F6201B" w:rsidP="00F62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imes New Roman" w:hAnsi="Times New Roman" w:cstheme="majorBidi"/>
          <w:sz w:val="21"/>
          <w:szCs w:val="21"/>
          <w:lang w:val="en" w:bidi="fa-IR"/>
        </w:rPr>
      </w:pPr>
      <w:r w:rsidRPr="009C3E4F">
        <w:rPr>
          <w:rFonts w:ascii="Times New Roman" w:eastAsia="Calibri" w:hAnsi="Times New Roman" w:cs="B Nazanin"/>
          <w:b/>
          <w:bCs/>
          <w:sz w:val="21"/>
          <w:szCs w:val="21"/>
        </w:rPr>
        <w:t>Keywords:</w:t>
      </w:r>
      <w:r w:rsidRPr="009C3E4F">
        <w:rPr>
          <w:rFonts w:ascii="Times New Roman" w:eastAsia="Calibri" w:hAnsi="Times New Roman" w:cs="B Nazanin"/>
          <w:sz w:val="21"/>
          <w:szCs w:val="21"/>
        </w:rPr>
        <w:t xml:space="preserve"> </w:t>
      </w:r>
      <w:r w:rsidRPr="009C3E4F">
        <w:rPr>
          <w:rFonts w:ascii="Times New Roman" w:hAnsi="Times New Roman" w:cstheme="majorBidi"/>
          <w:sz w:val="21"/>
          <w:szCs w:val="21"/>
          <w:lang w:val="en" w:bidi="fa-IR"/>
        </w:rPr>
        <w:t>Uncertainty, Business Cycles, Principal Component Analysis, Generalized Autoregressive Conditional Heteroscedasticity, Hadrick-Prescott Filter, Smooth Transition Regression</w:t>
      </w:r>
      <w:r w:rsidR="00067121">
        <w:rPr>
          <w:rFonts w:ascii="Times New Roman" w:hAnsi="Times New Roman" w:cstheme="majorBidi"/>
          <w:sz w:val="21"/>
          <w:szCs w:val="21"/>
          <w:lang w:val="en" w:bidi="fa-IR"/>
        </w:rPr>
        <w:t>.</w:t>
      </w:r>
    </w:p>
    <w:p w:rsidR="00F6201B" w:rsidRPr="009C3E4F" w:rsidRDefault="00F6201B" w:rsidP="00F6201B">
      <w:pPr>
        <w:jc w:val="lowKashida"/>
        <w:rPr>
          <w:rFonts w:ascii="Times New Roman" w:hAnsi="Times New Roman"/>
          <w:sz w:val="21"/>
        </w:rPr>
      </w:pPr>
      <w:r w:rsidRPr="009C3E4F">
        <w:rPr>
          <w:rFonts w:ascii="Times New Roman" w:eastAsia="Calibri" w:hAnsi="Times New Roman" w:cs="B Nazanin"/>
          <w:b/>
          <w:bCs/>
          <w:sz w:val="21"/>
          <w:szCs w:val="21"/>
        </w:rPr>
        <w:t>JEL Classification</w:t>
      </w:r>
      <w:r w:rsidRPr="009C3E4F">
        <w:rPr>
          <w:rFonts w:ascii="Times New Roman" w:eastAsia="Calibri" w:hAnsi="Times New Roman" w:cs="B Nazanin"/>
          <w:sz w:val="21"/>
          <w:szCs w:val="21"/>
        </w:rPr>
        <w:t xml:space="preserve">: </w:t>
      </w:r>
      <w:r w:rsidRPr="009C3E4F">
        <w:rPr>
          <w:rFonts w:ascii="Times New Roman" w:hAnsi="Times New Roman" w:cstheme="majorBidi"/>
          <w:sz w:val="21"/>
          <w:szCs w:val="21"/>
          <w:lang w:bidi="fa-IR"/>
        </w:rPr>
        <w:t>E32, C43, E02, C01</w:t>
      </w:r>
    </w:p>
    <w:p w:rsidR="00AC35C7" w:rsidRPr="008A2B06" w:rsidRDefault="00AC35C7" w:rsidP="00F62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heme="majorBidi"/>
          <w:b/>
          <w:bCs/>
          <w:sz w:val="21"/>
          <w:szCs w:val="21"/>
          <w:lang w:bidi="fa-IR"/>
        </w:rPr>
      </w:pPr>
    </w:p>
    <w:sectPr w:rsidR="00AC35C7" w:rsidRPr="008A2B06" w:rsidSect="00BA43D0">
      <w:headerReference w:type="first" r:id="rId16"/>
      <w:footnotePr>
        <w:numRestart w:val="eachPage"/>
      </w:footnotePr>
      <w:pgSz w:w="9356" w:h="13325" w:code="9"/>
      <w:pgMar w:top="1701" w:right="1418"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8D3" w:rsidRDefault="00AD48D3" w:rsidP="00562ECB">
      <w:pPr>
        <w:spacing w:after="0" w:line="240" w:lineRule="auto"/>
      </w:pPr>
      <w:r>
        <w:separator/>
      </w:r>
    </w:p>
  </w:endnote>
  <w:endnote w:type="continuationSeparator" w:id="0">
    <w:p w:rsidR="00AD48D3" w:rsidRDefault="00AD48D3" w:rsidP="0056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Zar">
    <w:altName w:val="Arial"/>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me">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panose1 w:val="00000000000000000000"/>
    <w:charset w:val="00"/>
    <w:family w:val="roman"/>
    <w:notTrueType/>
    <w:pitch w:val="default"/>
  </w:font>
  <w:font w:name="Lotus">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B Yagu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imes">
    <w:panose1 w:val="02020603060405020304"/>
    <w:charset w:val="00"/>
    <w:family w:val="roman"/>
    <w:pitch w:val="variable"/>
    <w:sig w:usb0="00000007" w:usb1="00000000" w:usb2="00000000" w:usb3="00000000" w:csb0="00000093" w:csb1="00000000"/>
  </w:font>
  <w:font w:name="Lucida Console">
    <w:panose1 w:val="020B0609040504020204"/>
    <w:charset w:val="00"/>
    <w:family w:val="modern"/>
    <w:pitch w:val="fixed"/>
    <w:sig w:usb0="8000028F" w:usb1="00001800" w:usb2="00000000" w:usb3="00000000" w:csb0="0000001F" w:csb1="00000000"/>
  </w:font>
  <w:font w:name="Times New Romans">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8D3" w:rsidRDefault="00AD48D3" w:rsidP="0020160C">
      <w:pPr>
        <w:spacing w:after="0" w:line="240" w:lineRule="auto"/>
        <w:jc w:val="center"/>
      </w:pPr>
      <w:r>
        <w:continuationSeparator/>
      </w:r>
    </w:p>
  </w:footnote>
  <w:footnote w:type="continuationSeparator" w:id="0">
    <w:p w:rsidR="00AD48D3" w:rsidRDefault="00AD48D3" w:rsidP="0020160C">
      <w:pPr>
        <w:spacing w:after="0" w:line="240" w:lineRule="auto"/>
        <w:jc w:val="center"/>
      </w:pPr>
      <w:r>
        <w:continuationSeparator/>
      </w:r>
    </w:p>
    <w:p w:rsidR="00AD48D3" w:rsidRPr="001C2FB2" w:rsidRDefault="00AD48D3" w:rsidP="001C2FB2">
      <w:pPr>
        <w:pStyle w:val="Footer"/>
      </w:pPr>
    </w:p>
  </w:footnote>
  <w:footnote w:type="continuationNotice" w:id="1">
    <w:p w:rsidR="00AD48D3" w:rsidRDefault="00AD48D3" w:rsidP="0020160C">
      <w:pPr>
        <w:spacing w:after="0" w:line="240" w:lineRule="auto"/>
        <w:jc w:val="center"/>
      </w:pPr>
      <w:r>
        <w:continuationSeparator/>
      </w:r>
    </w:p>
    <w:p w:rsidR="00AD48D3" w:rsidRDefault="00AD48D3">
      <w:pPr>
        <w:spacing w:after="0" w:line="240" w:lineRule="auto"/>
      </w:pPr>
    </w:p>
  </w:footnote>
  <w:footnote w:id="2">
    <w:p w:rsidR="00E47ABD" w:rsidRDefault="00E47ABD" w:rsidP="00E47ABD">
      <w:pPr>
        <w:pStyle w:val="FootnoteText"/>
        <w:bidi/>
        <w:jc w:val="lowKashida"/>
        <w:rPr>
          <w:sz w:val="18"/>
          <w:szCs w:val="21"/>
          <w:lang w:bidi="fa-IR"/>
        </w:rPr>
      </w:pPr>
      <w:r w:rsidRPr="00E317A2">
        <w:rPr>
          <w:sz w:val="18"/>
          <w:szCs w:val="21"/>
          <w:lang w:bidi="fa-IR"/>
        </w:rPr>
        <w:footnoteRef/>
      </w:r>
      <w:r w:rsidRPr="00E317A2">
        <w:rPr>
          <w:sz w:val="18"/>
          <w:szCs w:val="21"/>
          <w:lang w:bidi="fa-IR"/>
        </w:rPr>
        <w:t xml:space="preserve"> </w:t>
      </w:r>
      <w:r w:rsidRPr="00E317A2">
        <w:rPr>
          <w:rFonts w:hint="cs"/>
          <w:sz w:val="18"/>
          <w:szCs w:val="21"/>
          <w:rtl/>
          <w:lang w:bidi="fa-IR"/>
        </w:rPr>
        <w:t xml:space="preserve">. دانشجوی دکتری رشته علوم اقتصادی، واحد اصفهان (خوراسگان)، دانشگاه آزاد اسلامی، اصفهان، ایران. </w:t>
      </w:r>
    </w:p>
    <w:p w:rsidR="00E47ABD" w:rsidRPr="00E317A2" w:rsidRDefault="00E47ABD" w:rsidP="00E47ABD">
      <w:pPr>
        <w:pStyle w:val="FootnoteText"/>
        <w:jc w:val="lowKashida"/>
        <w:rPr>
          <w:sz w:val="18"/>
          <w:szCs w:val="21"/>
          <w:rtl/>
          <w:lang w:bidi="fa-IR"/>
        </w:rPr>
      </w:pPr>
      <w:r w:rsidRPr="00E317A2">
        <w:rPr>
          <w:rFonts w:asciiTheme="majorBidi" w:hAnsiTheme="majorBidi" w:cstheme="majorBidi"/>
          <w:sz w:val="18"/>
          <w:szCs w:val="21"/>
          <w:lang w:bidi="fa-IR"/>
        </w:rPr>
        <w:t>Sharareh.shirmohamadi55@gmail.com</w:t>
      </w:r>
    </w:p>
  </w:footnote>
  <w:footnote w:id="3">
    <w:p w:rsidR="00E47ABD" w:rsidRDefault="00E47ABD" w:rsidP="00E47ABD">
      <w:pPr>
        <w:pStyle w:val="FootnoteText"/>
        <w:bidi/>
        <w:jc w:val="lowKashida"/>
        <w:rPr>
          <w:sz w:val="18"/>
          <w:szCs w:val="21"/>
          <w:rtl/>
          <w:lang w:bidi="fa-IR"/>
        </w:rPr>
      </w:pPr>
      <w:r w:rsidRPr="00E317A2">
        <w:rPr>
          <w:sz w:val="18"/>
          <w:szCs w:val="21"/>
          <w:lang w:bidi="fa-IR"/>
        </w:rPr>
        <w:footnoteRef/>
      </w:r>
      <w:r w:rsidRPr="00E317A2">
        <w:rPr>
          <w:sz w:val="18"/>
          <w:szCs w:val="21"/>
          <w:lang w:bidi="fa-IR"/>
        </w:rPr>
        <w:t xml:space="preserve"> </w:t>
      </w:r>
      <w:r w:rsidRPr="00E317A2">
        <w:rPr>
          <w:rFonts w:hint="cs"/>
          <w:sz w:val="18"/>
          <w:szCs w:val="21"/>
          <w:rtl/>
          <w:lang w:bidi="fa-IR"/>
        </w:rPr>
        <w:t xml:space="preserve">. دانشیار گروه اقتصاد، واحد اصفهان (خوراسگان)، دانشگاه آزاد اسلامی، اصفهان، ایران. (نویسنده مسئول) </w:t>
      </w:r>
    </w:p>
    <w:p w:rsidR="00E47ABD" w:rsidRPr="00E317A2" w:rsidRDefault="00E47ABD" w:rsidP="00E47ABD">
      <w:pPr>
        <w:pStyle w:val="FootnoteText"/>
        <w:jc w:val="lowKashida"/>
        <w:rPr>
          <w:sz w:val="18"/>
          <w:szCs w:val="21"/>
          <w:rtl/>
          <w:lang w:bidi="fa-IR"/>
        </w:rPr>
      </w:pPr>
      <w:r w:rsidRPr="00E317A2">
        <w:rPr>
          <w:rFonts w:asciiTheme="majorBidi" w:hAnsiTheme="majorBidi" w:cstheme="majorBidi"/>
          <w:sz w:val="18"/>
          <w:szCs w:val="21"/>
          <w:lang w:bidi="fa-IR"/>
        </w:rPr>
        <w:t>H.sharifi@khuisf.ac.ir</w:t>
      </w:r>
      <w:r>
        <w:rPr>
          <w:rFonts w:asciiTheme="majorBidi" w:hAnsiTheme="majorBidi" w:cstheme="majorBidi"/>
          <w:sz w:val="18"/>
          <w:szCs w:val="21"/>
          <w:lang w:bidi="fa-IR"/>
        </w:rPr>
        <w:t xml:space="preserve"> </w:t>
      </w:r>
    </w:p>
  </w:footnote>
  <w:footnote w:id="4">
    <w:p w:rsidR="00E47ABD" w:rsidRDefault="00E47ABD" w:rsidP="00E47ABD">
      <w:pPr>
        <w:pStyle w:val="FootnoteText"/>
        <w:bidi/>
        <w:jc w:val="lowKashida"/>
        <w:rPr>
          <w:sz w:val="18"/>
          <w:szCs w:val="21"/>
          <w:rtl/>
          <w:lang w:bidi="fa-IR"/>
        </w:rPr>
      </w:pPr>
      <w:r w:rsidRPr="00E317A2">
        <w:rPr>
          <w:sz w:val="18"/>
          <w:szCs w:val="21"/>
          <w:lang w:bidi="fa-IR"/>
        </w:rPr>
        <w:footnoteRef/>
      </w:r>
      <w:r w:rsidRPr="00E317A2">
        <w:rPr>
          <w:sz w:val="18"/>
          <w:szCs w:val="21"/>
          <w:lang w:bidi="fa-IR"/>
        </w:rPr>
        <w:t xml:space="preserve"> </w:t>
      </w:r>
      <w:r w:rsidRPr="00E317A2">
        <w:rPr>
          <w:rFonts w:hint="cs"/>
          <w:sz w:val="18"/>
          <w:szCs w:val="21"/>
          <w:rtl/>
          <w:lang w:bidi="fa-IR"/>
        </w:rPr>
        <w:t xml:space="preserve">. استادیار گروه اقتصاد، واحد اصفهان (خوراسگان)، دانشگاه آزاد اسلامی، اصفهان، ایران. </w:t>
      </w:r>
    </w:p>
    <w:p w:rsidR="00E47ABD" w:rsidRPr="00EE6830" w:rsidRDefault="00E47ABD" w:rsidP="00E47ABD">
      <w:pPr>
        <w:pStyle w:val="FootnoteText"/>
        <w:jc w:val="lowKashida"/>
        <w:rPr>
          <w:rtl/>
          <w:lang w:bidi="fa-IR"/>
        </w:rPr>
      </w:pPr>
      <w:hyperlink r:id="rId1" w:history="1">
        <w:r w:rsidRPr="00AC35C7">
          <w:rPr>
            <w:rFonts w:ascii="Times New Roman" w:hAnsi="Times New Roman" w:cs="Times New Roman"/>
            <w:sz w:val="18"/>
            <w:szCs w:val="18"/>
          </w:rPr>
          <w:t>sghobadi@khuisf.ac.ir</w:t>
        </w:r>
      </w:hyperlink>
      <w:r>
        <w:rPr>
          <w:sz w:val="21"/>
          <w:szCs w:val="21"/>
          <w:lang w:bidi="fa-IR"/>
        </w:rPr>
        <w:t xml:space="preserve"> </w:t>
      </w:r>
      <w:r w:rsidRPr="00243D1E">
        <w:rPr>
          <w:sz w:val="21"/>
          <w:szCs w:val="21"/>
          <w:lang w:bidi="fa-IR"/>
        </w:rPr>
        <w:t xml:space="preserve"> </w:t>
      </w:r>
    </w:p>
  </w:footnote>
  <w:footnote w:id="5">
    <w:p w:rsidR="00F071F6" w:rsidRPr="00F751CD" w:rsidRDefault="00F071F6" w:rsidP="00C52FFA">
      <w:pPr>
        <w:pStyle w:val="FootnoteText"/>
        <w:rPr>
          <w:rStyle w:val="FootnoteReference"/>
          <w:rFonts w:ascii="Times New Roman" w:hAnsi="Times New Roman" w:cs="Times New Roman"/>
          <w:sz w:val="18"/>
          <w:szCs w:val="18"/>
          <w:vertAlign w:val="baseline"/>
        </w:rPr>
      </w:pPr>
      <w:r w:rsidRPr="00F751CD">
        <w:rPr>
          <w:rStyle w:val="FootnoteReference"/>
          <w:rFonts w:ascii="Times New Roman" w:hAnsi="Times New Roman" w:cs="Times New Roman"/>
          <w:sz w:val="18"/>
          <w:szCs w:val="18"/>
          <w:vertAlign w:val="baseline"/>
        </w:rPr>
        <w:footnoteRef/>
      </w:r>
      <w:r w:rsidRPr="00F751CD">
        <w:rPr>
          <w:rStyle w:val="FootnoteReference"/>
          <w:rFonts w:ascii="Times New Roman" w:hAnsi="Times New Roman" w:cs="Times New Roman"/>
          <w:sz w:val="18"/>
          <w:szCs w:val="18"/>
          <w:vertAlign w:val="baseline"/>
        </w:rPr>
        <w:t>. Business Cycles</w:t>
      </w:r>
    </w:p>
  </w:footnote>
  <w:footnote w:id="6">
    <w:p w:rsidR="00F071F6" w:rsidRPr="00F751CD" w:rsidRDefault="00F071F6" w:rsidP="00C52FFA">
      <w:pPr>
        <w:pStyle w:val="FootnoteText"/>
        <w:rPr>
          <w:rStyle w:val="FootnoteReference"/>
          <w:rFonts w:ascii="Times New Roman" w:hAnsi="Times New Roman" w:cs="Times New Roman"/>
          <w:sz w:val="18"/>
          <w:szCs w:val="18"/>
          <w:vertAlign w:val="baseline"/>
        </w:rPr>
      </w:pPr>
      <w:r w:rsidRPr="00F751CD">
        <w:rPr>
          <w:rStyle w:val="FootnoteReference"/>
          <w:rFonts w:ascii="Times New Roman" w:hAnsi="Times New Roman" w:cs="Times New Roman"/>
          <w:sz w:val="18"/>
          <w:szCs w:val="18"/>
          <w:vertAlign w:val="baseline"/>
        </w:rPr>
        <w:footnoteRef/>
      </w:r>
      <w:r w:rsidRPr="00F751CD">
        <w:rPr>
          <w:rStyle w:val="FootnoteReference"/>
          <w:rFonts w:ascii="Times New Roman" w:hAnsi="Times New Roman" w:cs="Times New Roman"/>
          <w:sz w:val="18"/>
          <w:szCs w:val="18"/>
          <w:vertAlign w:val="baseline"/>
        </w:rPr>
        <w:t>. Lucas</w:t>
      </w:r>
      <w:r w:rsidRPr="00F751CD">
        <w:rPr>
          <w:rFonts w:ascii="Times New Roman" w:hAnsi="Times New Roman" w:cs="Times New Roman"/>
          <w:sz w:val="18"/>
          <w:szCs w:val="18"/>
        </w:rPr>
        <w:t xml:space="preserve"> (1997)</w:t>
      </w:r>
      <w:r>
        <w:rPr>
          <w:rFonts w:ascii="Times New Roman" w:hAnsi="Times New Roman" w:cs="Times New Roman"/>
          <w:sz w:val="18"/>
          <w:szCs w:val="18"/>
        </w:rPr>
        <w:t>.</w:t>
      </w:r>
    </w:p>
  </w:footnote>
  <w:footnote w:id="7">
    <w:p w:rsidR="00F071F6" w:rsidRPr="00F751CD" w:rsidRDefault="00F071F6">
      <w:pPr>
        <w:pStyle w:val="FootnoteText"/>
        <w:rPr>
          <w:rFonts w:ascii="Times New Roman" w:hAnsi="Times New Roman" w:cs="Times New Roman"/>
          <w:sz w:val="18"/>
          <w:szCs w:val="18"/>
          <w:lang w:bidi="fa-IR"/>
        </w:rPr>
      </w:pPr>
      <w:r w:rsidRPr="00F751CD">
        <w:rPr>
          <w:rStyle w:val="FootnoteReference"/>
          <w:rFonts w:ascii="Times New Roman" w:hAnsi="Times New Roman" w:cs="Times New Roman"/>
          <w:sz w:val="18"/>
          <w:szCs w:val="18"/>
          <w:vertAlign w:val="baseline"/>
        </w:rPr>
        <w:footnoteRef/>
      </w:r>
      <w:r w:rsidRPr="00F751CD">
        <w:rPr>
          <w:rFonts w:ascii="Times New Roman" w:hAnsi="Times New Roman" w:cs="Times New Roman"/>
          <w:sz w:val="18"/>
          <w:szCs w:val="18"/>
        </w:rPr>
        <w:t>. Nahidi Amirkhiz</w:t>
      </w:r>
      <w:r w:rsidRPr="00F751CD">
        <w:rPr>
          <w:rFonts w:ascii="Times New Roman" w:hAnsi="Times New Roman" w:cs="Times New Roman"/>
          <w:sz w:val="18"/>
          <w:szCs w:val="18"/>
          <w:lang w:bidi="fa-IR"/>
        </w:rPr>
        <w:t xml:space="preserve"> </w:t>
      </w:r>
      <w:r w:rsidRPr="00F751CD">
        <w:rPr>
          <w:rFonts w:ascii="Times New Roman" w:hAnsi="Times New Roman" w:cs="Times New Roman"/>
          <w:i/>
          <w:iCs/>
          <w:sz w:val="18"/>
          <w:szCs w:val="18"/>
          <w:lang w:bidi="fa-IR"/>
        </w:rPr>
        <w:t>et al.</w:t>
      </w:r>
      <w:r w:rsidRPr="00F751CD">
        <w:rPr>
          <w:rFonts w:ascii="Times New Roman" w:hAnsi="Times New Roman" w:cs="Times New Roman"/>
          <w:sz w:val="18"/>
          <w:szCs w:val="18"/>
          <w:lang w:bidi="fa-IR"/>
        </w:rPr>
        <w:t xml:space="preserve"> (2015)</w:t>
      </w:r>
      <w:r>
        <w:rPr>
          <w:rFonts w:ascii="Times New Roman" w:hAnsi="Times New Roman" w:cs="Times New Roman"/>
          <w:sz w:val="18"/>
          <w:szCs w:val="18"/>
          <w:lang w:bidi="fa-IR"/>
        </w:rPr>
        <w:t>.</w:t>
      </w:r>
    </w:p>
  </w:footnote>
  <w:footnote w:id="8">
    <w:p w:rsidR="00F071F6" w:rsidRPr="00F751CD" w:rsidRDefault="00F071F6" w:rsidP="00C52FFA">
      <w:pPr>
        <w:pStyle w:val="FootnoteText"/>
        <w:rPr>
          <w:rStyle w:val="FootnoteReference"/>
          <w:rFonts w:ascii="Times New Roman" w:hAnsi="Times New Roman" w:cs="Times New Roman"/>
          <w:sz w:val="18"/>
          <w:szCs w:val="18"/>
          <w:vertAlign w:val="baseline"/>
          <w:rtl/>
        </w:rPr>
      </w:pPr>
      <w:r w:rsidRPr="00F751CD">
        <w:rPr>
          <w:rStyle w:val="FootnoteReference"/>
          <w:rFonts w:ascii="Times New Roman" w:hAnsi="Times New Roman" w:cs="Times New Roman"/>
          <w:sz w:val="18"/>
          <w:szCs w:val="18"/>
          <w:vertAlign w:val="baseline"/>
        </w:rPr>
        <w:footnoteRef/>
      </w:r>
      <w:r w:rsidRPr="00F751CD">
        <w:rPr>
          <w:rStyle w:val="FootnoteReference"/>
          <w:rFonts w:ascii="Times New Roman" w:hAnsi="Times New Roman" w:cs="Times New Roman"/>
          <w:sz w:val="18"/>
          <w:szCs w:val="18"/>
          <w:vertAlign w:val="baseline"/>
        </w:rPr>
        <w:t>. Dzikevičius and Vetrov</w:t>
      </w:r>
      <w:r w:rsidRPr="00F751CD">
        <w:rPr>
          <w:rFonts w:ascii="Times New Roman" w:hAnsi="Times New Roman" w:cs="Times New Roman"/>
          <w:sz w:val="18"/>
          <w:szCs w:val="18"/>
        </w:rPr>
        <w:t xml:space="preserve"> (2012)</w:t>
      </w:r>
      <w:r>
        <w:rPr>
          <w:rFonts w:ascii="Times New Roman" w:hAnsi="Times New Roman" w:cs="Times New Roman"/>
          <w:sz w:val="18"/>
          <w:szCs w:val="18"/>
        </w:rPr>
        <w:t>.</w:t>
      </w:r>
    </w:p>
  </w:footnote>
  <w:footnote w:id="9">
    <w:p w:rsidR="00F071F6" w:rsidRPr="00F751CD" w:rsidRDefault="00F071F6" w:rsidP="00C52FFA">
      <w:pPr>
        <w:pStyle w:val="FootnoteText"/>
        <w:rPr>
          <w:rStyle w:val="FootnoteReference"/>
          <w:rFonts w:ascii="Times New Roman" w:hAnsi="Times New Roman" w:cs="Times New Roman"/>
          <w:sz w:val="18"/>
          <w:szCs w:val="18"/>
          <w:vertAlign w:val="baseline"/>
        </w:rPr>
      </w:pPr>
      <w:r w:rsidRPr="00F751CD">
        <w:rPr>
          <w:rStyle w:val="FootnoteReference"/>
          <w:rFonts w:ascii="Times New Roman" w:hAnsi="Times New Roman" w:cs="Times New Roman"/>
          <w:sz w:val="18"/>
          <w:szCs w:val="18"/>
          <w:vertAlign w:val="baseline"/>
        </w:rPr>
        <w:footnoteRef/>
      </w:r>
      <w:r w:rsidRPr="00F751CD">
        <w:rPr>
          <w:rStyle w:val="FootnoteReference"/>
          <w:rFonts w:ascii="Times New Roman" w:hAnsi="Times New Roman" w:cs="Times New Roman"/>
          <w:sz w:val="18"/>
          <w:szCs w:val="18"/>
          <w:vertAlign w:val="baseline"/>
        </w:rPr>
        <w:t>. Bloom</w:t>
      </w:r>
      <w:r w:rsidRPr="00F751CD">
        <w:rPr>
          <w:rFonts w:ascii="Times New Roman" w:hAnsi="Times New Roman" w:cs="Times New Roman"/>
          <w:sz w:val="18"/>
          <w:szCs w:val="18"/>
        </w:rPr>
        <w:t xml:space="preserve"> (2009)</w:t>
      </w:r>
      <w:r>
        <w:rPr>
          <w:rFonts w:ascii="Times New Roman" w:hAnsi="Times New Roman" w:cs="Times New Roman"/>
          <w:sz w:val="18"/>
          <w:szCs w:val="18"/>
        </w:rPr>
        <w:t>.</w:t>
      </w:r>
    </w:p>
  </w:footnote>
  <w:footnote w:id="10">
    <w:p w:rsidR="00F071F6" w:rsidRPr="00F751CD" w:rsidRDefault="00F071F6" w:rsidP="00C52FFA">
      <w:pPr>
        <w:pStyle w:val="FootnoteText"/>
        <w:rPr>
          <w:rStyle w:val="FootnoteReference"/>
          <w:rFonts w:ascii="Times New Roman" w:hAnsi="Times New Roman" w:cs="Times New Roman"/>
          <w:sz w:val="18"/>
          <w:szCs w:val="18"/>
          <w:vertAlign w:val="baseline"/>
        </w:rPr>
      </w:pPr>
      <w:r w:rsidRPr="00F751CD">
        <w:rPr>
          <w:rStyle w:val="FootnoteReference"/>
          <w:rFonts w:ascii="Times New Roman" w:hAnsi="Times New Roman" w:cs="Times New Roman"/>
          <w:sz w:val="18"/>
          <w:szCs w:val="18"/>
          <w:vertAlign w:val="baseline"/>
        </w:rPr>
        <w:footnoteRef/>
      </w:r>
      <w:r w:rsidRPr="00F751CD">
        <w:rPr>
          <w:rStyle w:val="FootnoteReference"/>
          <w:rFonts w:ascii="Times New Roman" w:hAnsi="Times New Roman" w:cs="Times New Roman"/>
          <w:sz w:val="18"/>
          <w:szCs w:val="18"/>
          <w:vertAlign w:val="baseline"/>
        </w:rPr>
        <w:t>. Basu and Bundick</w:t>
      </w:r>
      <w:r w:rsidRPr="00F751CD">
        <w:rPr>
          <w:rFonts w:ascii="Times New Roman" w:hAnsi="Times New Roman" w:cs="Times New Roman"/>
          <w:sz w:val="18"/>
          <w:szCs w:val="18"/>
        </w:rPr>
        <w:t xml:space="preserve"> (2017)</w:t>
      </w:r>
      <w:r>
        <w:rPr>
          <w:rFonts w:ascii="Times New Roman" w:hAnsi="Times New Roman" w:cs="Times New Roman"/>
          <w:sz w:val="18"/>
          <w:szCs w:val="18"/>
        </w:rPr>
        <w:t>.</w:t>
      </w:r>
    </w:p>
  </w:footnote>
  <w:footnote w:id="11">
    <w:p w:rsidR="00F071F6" w:rsidRPr="00F751CD" w:rsidRDefault="00F071F6" w:rsidP="00C52FFA">
      <w:pPr>
        <w:pStyle w:val="FootnoteText"/>
        <w:rPr>
          <w:rStyle w:val="FootnoteReference"/>
          <w:rFonts w:ascii="Times New Roman" w:hAnsi="Times New Roman" w:cs="Times New Roman"/>
          <w:sz w:val="18"/>
          <w:szCs w:val="18"/>
          <w:vertAlign w:val="baseline"/>
        </w:rPr>
      </w:pPr>
      <w:r w:rsidRPr="00F751CD">
        <w:rPr>
          <w:rStyle w:val="FootnoteReference"/>
          <w:rFonts w:ascii="Times New Roman" w:hAnsi="Times New Roman" w:cs="Times New Roman"/>
          <w:sz w:val="18"/>
          <w:szCs w:val="18"/>
          <w:vertAlign w:val="baseline"/>
        </w:rPr>
        <w:footnoteRef/>
      </w:r>
      <w:r w:rsidRPr="00F751CD">
        <w:rPr>
          <w:rStyle w:val="FootnoteReference"/>
          <w:rFonts w:ascii="Times New Roman" w:hAnsi="Times New Roman" w:cs="Times New Roman"/>
          <w:sz w:val="18"/>
          <w:szCs w:val="18"/>
          <w:vertAlign w:val="baseline"/>
        </w:rPr>
        <w:t>. CarrièreSwallow and Céspedes</w:t>
      </w:r>
      <w:r w:rsidRPr="00F751CD">
        <w:rPr>
          <w:rFonts w:ascii="Times New Roman" w:hAnsi="Times New Roman" w:cs="Times New Roman"/>
          <w:sz w:val="18"/>
          <w:szCs w:val="18"/>
        </w:rPr>
        <w:t xml:space="preserve"> (2013)</w:t>
      </w:r>
      <w:r>
        <w:rPr>
          <w:rFonts w:ascii="Times New Roman" w:hAnsi="Times New Roman" w:cs="Times New Roman"/>
          <w:sz w:val="18"/>
          <w:szCs w:val="18"/>
        </w:rPr>
        <w:t>.</w:t>
      </w:r>
    </w:p>
  </w:footnote>
  <w:footnote w:id="12">
    <w:p w:rsidR="00F071F6" w:rsidRPr="00F751CD" w:rsidRDefault="00F071F6" w:rsidP="00C52FFA">
      <w:pPr>
        <w:pStyle w:val="FootnoteText"/>
        <w:rPr>
          <w:rStyle w:val="FootnoteReference"/>
          <w:rFonts w:ascii="Times New Roman" w:hAnsi="Times New Roman" w:cs="Times New Roman"/>
          <w:sz w:val="18"/>
          <w:szCs w:val="18"/>
          <w:vertAlign w:val="baseline"/>
        </w:rPr>
      </w:pPr>
      <w:r w:rsidRPr="00F751CD">
        <w:rPr>
          <w:rStyle w:val="FootnoteReference"/>
          <w:rFonts w:ascii="Times New Roman" w:hAnsi="Times New Roman" w:cs="Times New Roman"/>
          <w:sz w:val="18"/>
          <w:szCs w:val="18"/>
          <w:vertAlign w:val="baseline"/>
        </w:rPr>
        <w:footnoteRef/>
      </w:r>
      <w:r w:rsidRPr="00F751CD">
        <w:rPr>
          <w:rStyle w:val="FootnoteReference"/>
          <w:rFonts w:ascii="Times New Roman" w:hAnsi="Times New Roman" w:cs="Times New Roman"/>
          <w:sz w:val="18"/>
          <w:szCs w:val="18"/>
          <w:vertAlign w:val="baseline"/>
        </w:rPr>
        <w:t>. Chatterjee</w:t>
      </w:r>
      <w:r w:rsidRPr="00F751CD">
        <w:rPr>
          <w:rFonts w:ascii="Times New Roman" w:hAnsi="Times New Roman" w:cs="Times New Roman"/>
          <w:sz w:val="18"/>
          <w:szCs w:val="18"/>
        </w:rPr>
        <w:t xml:space="preserve"> (2018)</w:t>
      </w:r>
      <w:r>
        <w:rPr>
          <w:rFonts w:ascii="Times New Roman" w:hAnsi="Times New Roman" w:cs="Times New Roman"/>
          <w:sz w:val="18"/>
          <w:szCs w:val="18"/>
        </w:rPr>
        <w:t>.</w:t>
      </w:r>
    </w:p>
  </w:footnote>
  <w:footnote w:id="13">
    <w:p w:rsidR="00F071F6" w:rsidRPr="00F751CD" w:rsidRDefault="00F071F6">
      <w:pPr>
        <w:pStyle w:val="FootnoteText"/>
        <w:rPr>
          <w:rFonts w:ascii="Times New Roman" w:hAnsi="Times New Roman" w:cs="Times New Roman"/>
          <w:sz w:val="18"/>
          <w:szCs w:val="18"/>
          <w:lang w:bidi="fa-IR"/>
        </w:rPr>
      </w:pPr>
      <w:r w:rsidRPr="00F751CD">
        <w:rPr>
          <w:rStyle w:val="FootnoteReference"/>
          <w:rFonts w:ascii="Times New Roman" w:hAnsi="Times New Roman" w:cs="Times New Roman"/>
          <w:sz w:val="18"/>
          <w:szCs w:val="18"/>
          <w:vertAlign w:val="baseline"/>
        </w:rPr>
        <w:footnoteRef/>
      </w:r>
      <w:r>
        <w:rPr>
          <w:rFonts w:ascii="Times New Roman" w:hAnsi="Times New Roman" w:cs="Times New Roman"/>
          <w:sz w:val="18"/>
          <w:szCs w:val="18"/>
        </w:rPr>
        <w:t>.</w:t>
      </w:r>
      <w:r w:rsidRPr="00F751CD">
        <w:rPr>
          <w:rFonts w:ascii="Times New Roman" w:hAnsi="Times New Roman" w:cs="Times New Roman"/>
          <w:sz w:val="18"/>
          <w:szCs w:val="18"/>
          <w:lang w:val="en" w:bidi="fa-IR"/>
        </w:rPr>
        <w:t xml:space="preserve"> </w:t>
      </w:r>
      <w:proofErr w:type="gramStart"/>
      <w:r w:rsidRPr="00F751CD">
        <w:rPr>
          <w:rFonts w:ascii="Times New Roman" w:hAnsi="Times New Roman" w:cs="Times New Roman"/>
          <w:sz w:val="18"/>
          <w:szCs w:val="18"/>
          <w:lang w:val="en" w:bidi="fa-IR"/>
        </w:rPr>
        <w:t>Heibati</w:t>
      </w:r>
      <w:r w:rsidRPr="00F751CD">
        <w:rPr>
          <w:rFonts w:ascii="Times New Roman" w:hAnsi="Times New Roman" w:cs="Times New Roman"/>
          <w:sz w:val="18"/>
          <w:szCs w:val="18"/>
          <w:lang w:bidi="fa-IR"/>
        </w:rPr>
        <w:t xml:space="preserve"> </w:t>
      </w:r>
      <w:r w:rsidRPr="00F751CD">
        <w:rPr>
          <w:rFonts w:ascii="Times New Roman" w:hAnsi="Times New Roman" w:cs="Times New Roman"/>
          <w:i/>
          <w:iCs/>
          <w:sz w:val="18"/>
          <w:szCs w:val="18"/>
          <w:lang w:bidi="fa-IR"/>
        </w:rPr>
        <w:t>et al.</w:t>
      </w:r>
      <w:r w:rsidRPr="00F751CD">
        <w:rPr>
          <w:rFonts w:ascii="Times New Roman" w:hAnsi="Times New Roman" w:cs="Times New Roman"/>
          <w:sz w:val="18"/>
          <w:szCs w:val="18"/>
          <w:lang w:bidi="fa-IR"/>
        </w:rPr>
        <w:t xml:space="preserve"> (2015).</w:t>
      </w:r>
      <w:proofErr w:type="gramEnd"/>
    </w:p>
  </w:footnote>
  <w:footnote w:id="14">
    <w:p w:rsidR="00F071F6" w:rsidRPr="004760A0" w:rsidRDefault="00F071F6" w:rsidP="0050719E">
      <w:pPr>
        <w:pStyle w:val="FootnoteText"/>
        <w:bidi/>
        <w:jc w:val="both"/>
        <w:rPr>
          <w:rFonts w:ascii="Calibri" w:hAnsi="Calibri"/>
          <w:sz w:val="21"/>
          <w:szCs w:val="21"/>
          <w:rtl/>
          <w:lang w:bidi="fa-IR"/>
        </w:rPr>
      </w:pPr>
      <w:r w:rsidRPr="004760A0">
        <w:rPr>
          <w:sz w:val="21"/>
          <w:szCs w:val="21"/>
        </w:rPr>
        <w:t xml:space="preserve"> </w:t>
      </w:r>
      <w:r w:rsidRPr="004760A0">
        <w:rPr>
          <w:rStyle w:val="FootnoteReference"/>
          <w:sz w:val="21"/>
          <w:szCs w:val="21"/>
          <w:vertAlign w:val="baseline"/>
        </w:rPr>
        <w:footnoteRef/>
      </w:r>
      <w:r w:rsidRPr="004760A0">
        <w:rPr>
          <w:sz w:val="21"/>
          <w:szCs w:val="21"/>
        </w:rPr>
        <w:t xml:space="preserve"> </w:t>
      </w:r>
      <w:r w:rsidRPr="004760A0">
        <w:rPr>
          <w:rFonts w:hint="cs"/>
          <w:sz w:val="18"/>
          <w:szCs w:val="21"/>
          <w:rtl/>
          <w:lang w:bidi="fa-IR"/>
        </w:rPr>
        <w:t xml:space="preserve">. </w:t>
      </w:r>
      <w:r w:rsidRPr="004760A0">
        <w:rPr>
          <w:rFonts w:hint="cs"/>
          <w:sz w:val="21"/>
          <w:szCs w:val="21"/>
          <w:rtl/>
        </w:rPr>
        <w:t>بررسي داد</w:t>
      </w:r>
      <w:r w:rsidRPr="004760A0">
        <w:rPr>
          <w:rFonts w:hint="cs"/>
          <w:sz w:val="21"/>
          <w:szCs w:val="21"/>
          <w:rtl/>
        </w:rPr>
        <w:softHyphen/>
        <w:t>ه</w:t>
      </w:r>
      <w:r w:rsidRPr="004760A0">
        <w:rPr>
          <w:rFonts w:hint="cs"/>
          <w:sz w:val="21"/>
          <w:szCs w:val="21"/>
          <w:rtl/>
        </w:rPr>
        <w:softHyphen/>
        <w:t>هاي مربوط به توليد ناخالص داخلي به قيمت ثابت 1383 ايران نشان مي</w:t>
      </w:r>
      <w:r w:rsidRPr="004760A0">
        <w:rPr>
          <w:rFonts w:hint="cs"/>
          <w:sz w:val="21"/>
          <w:szCs w:val="21"/>
          <w:rtl/>
        </w:rPr>
        <w:softHyphen/>
        <w:t>دهد كه اين متغير در طي سال</w:t>
      </w:r>
      <w:r w:rsidRPr="004760A0">
        <w:rPr>
          <w:rFonts w:hint="cs"/>
          <w:sz w:val="21"/>
          <w:szCs w:val="21"/>
          <w:rtl/>
        </w:rPr>
        <w:softHyphen/>
        <w:t>هاي (1397-1340) دارای متوسط رشد 6/4</w:t>
      </w:r>
      <w:r w:rsidRPr="004760A0">
        <w:rPr>
          <w:rFonts w:hint="cs"/>
          <w:sz w:val="21"/>
          <w:szCs w:val="21"/>
        </w:rPr>
        <w:t xml:space="preserve"> </w:t>
      </w:r>
      <w:r w:rsidRPr="004760A0">
        <w:rPr>
          <w:rFonts w:hint="cs"/>
          <w:sz w:val="21"/>
          <w:szCs w:val="21"/>
          <w:rtl/>
        </w:rPr>
        <w:t>درصدي بوده است و در طی این سال</w:t>
      </w:r>
      <w:r w:rsidRPr="004760A0">
        <w:rPr>
          <w:rFonts w:hint="cs"/>
          <w:sz w:val="21"/>
          <w:szCs w:val="21"/>
          <w:rtl/>
        </w:rPr>
        <w:softHyphen/>
        <w:t>ها نوسانات زيادي را تجربه کرده است، به طوری که رشد اقتصادی ایران طی سال</w:t>
      </w:r>
      <w:r w:rsidRPr="004760A0">
        <w:rPr>
          <w:rFonts w:hint="cs"/>
          <w:sz w:val="21"/>
          <w:szCs w:val="21"/>
          <w:rtl/>
        </w:rPr>
        <w:softHyphen/>
        <w:t>های (1360-1356)، (1367-1364) و (1392-1391) منفی و در بقیه سال</w:t>
      </w:r>
      <w:r w:rsidRPr="004760A0">
        <w:rPr>
          <w:rFonts w:hint="cs"/>
          <w:sz w:val="21"/>
          <w:szCs w:val="21"/>
          <w:rtl/>
        </w:rPr>
        <w:softHyphen/>
        <w:t xml:space="preserve">ها مثبت بوده است (غلامی حیدریانی و همکاران، 1400). </w:t>
      </w:r>
    </w:p>
  </w:footnote>
  <w:footnote w:id="15">
    <w:p w:rsidR="00F071F6" w:rsidRPr="002675EA" w:rsidRDefault="00F071F6" w:rsidP="00FA1347">
      <w:pPr>
        <w:pStyle w:val="FootnoteText"/>
        <w:rPr>
          <w:rFonts w:ascii="Times New Roman" w:hAnsi="Times New Roman" w:cs="Times New Roman"/>
          <w:sz w:val="18"/>
          <w:szCs w:val="18"/>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xml:space="preserve">. </w:t>
      </w:r>
      <w:proofErr w:type="gramStart"/>
      <w:r w:rsidRPr="002675EA">
        <w:rPr>
          <w:rFonts w:ascii="Times New Roman" w:hAnsi="Times New Roman" w:cs="Times New Roman"/>
          <w:sz w:val="18"/>
          <w:szCs w:val="18"/>
        </w:rPr>
        <w:t>Omidali</w:t>
      </w:r>
      <w:r w:rsidRPr="002675EA">
        <w:rPr>
          <w:rFonts w:ascii="Times New Roman" w:hAnsi="Times New Roman" w:cs="Times New Roman"/>
          <w:sz w:val="18"/>
          <w:szCs w:val="18"/>
          <w:lang w:bidi="fa-IR"/>
        </w:rPr>
        <w:t xml:space="preserve"> </w:t>
      </w:r>
      <w:r w:rsidRPr="002675EA">
        <w:rPr>
          <w:rFonts w:ascii="Times New Roman" w:hAnsi="Times New Roman" w:cs="Times New Roman"/>
          <w:i/>
          <w:iCs/>
          <w:sz w:val="18"/>
          <w:szCs w:val="18"/>
          <w:lang w:bidi="fa-IR"/>
        </w:rPr>
        <w:t>et al.</w:t>
      </w:r>
      <w:r w:rsidRPr="002675EA">
        <w:rPr>
          <w:rFonts w:ascii="Times New Roman" w:hAnsi="Times New Roman" w:cs="Times New Roman"/>
          <w:sz w:val="18"/>
          <w:szCs w:val="18"/>
          <w:lang w:bidi="fa-IR"/>
        </w:rPr>
        <w:t xml:space="preserve"> (2023).</w:t>
      </w:r>
      <w:proofErr w:type="gramEnd"/>
    </w:p>
  </w:footnote>
  <w:footnote w:id="16">
    <w:p w:rsidR="00F071F6" w:rsidRPr="002675EA" w:rsidRDefault="00F071F6" w:rsidP="00F751CD">
      <w:pPr>
        <w:pStyle w:val="FootnoteText"/>
        <w:rPr>
          <w:rFonts w:ascii="Times New Roman" w:hAnsi="Times New Roman" w:cs="Times New Roman"/>
          <w:sz w:val="18"/>
          <w:szCs w:val="18"/>
          <w:rtl/>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xml:space="preserve">. </w:t>
      </w:r>
      <w:proofErr w:type="gramStart"/>
      <w:r w:rsidRPr="002675EA">
        <w:rPr>
          <w:rFonts w:ascii="Times New Roman" w:hAnsi="Times New Roman" w:cs="Times New Roman"/>
          <w:sz w:val="18"/>
          <w:szCs w:val="18"/>
        </w:rPr>
        <w:t>Fotros &amp; Omid Ali</w:t>
      </w:r>
      <w:r w:rsidRPr="002675EA">
        <w:rPr>
          <w:rFonts w:ascii="Times New Roman" w:hAnsi="Times New Roman" w:cs="Times New Roman"/>
          <w:sz w:val="18"/>
          <w:szCs w:val="18"/>
          <w:lang w:bidi="fa-IR"/>
        </w:rPr>
        <w:t xml:space="preserve"> (2022).</w:t>
      </w:r>
      <w:proofErr w:type="gramEnd"/>
    </w:p>
  </w:footnote>
  <w:footnote w:id="17">
    <w:p w:rsidR="00F071F6" w:rsidRPr="002675EA" w:rsidRDefault="00F071F6" w:rsidP="00FA1347">
      <w:pPr>
        <w:pStyle w:val="FootnoteText"/>
        <w:rPr>
          <w:rFonts w:ascii="Times New Roman" w:hAnsi="Times New Roman" w:cs="Times New Roman"/>
          <w:sz w:val="18"/>
          <w:szCs w:val="18"/>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xml:space="preserve">. </w:t>
      </w:r>
      <w:proofErr w:type="gramStart"/>
      <w:r w:rsidRPr="002675EA">
        <w:rPr>
          <w:rFonts w:ascii="Times New Roman" w:hAnsi="Times New Roman" w:cs="Times New Roman"/>
          <w:sz w:val="18"/>
          <w:szCs w:val="18"/>
        </w:rPr>
        <w:t>Rahmani Far</w:t>
      </w:r>
      <w:r w:rsidRPr="002675EA">
        <w:rPr>
          <w:rFonts w:ascii="Times New Roman" w:hAnsi="Times New Roman" w:cs="Times New Roman"/>
          <w:sz w:val="18"/>
          <w:szCs w:val="18"/>
          <w:lang w:bidi="fa-IR"/>
        </w:rPr>
        <w:t xml:space="preserve"> </w:t>
      </w:r>
      <w:r w:rsidRPr="002675EA">
        <w:rPr>
          <w:rFonts w:ascii="Times New Roman" w:hAnsi="Times New Roman" w:cs="Times New Roman"/>
          <w:i/>
          <w:iCs/>
          <w:sz w:val="18"/>
          <w:szCs w:val="18"/>
          <w:lang w:bidi="fa-IR"/>
        </w:rPr>
        <w:t>et al.</w:t>
      </w:r>
      <w:r w:rsidRPr="002675EA">
        <w:rPr>
          <w:rFonts w:ascii="Times New Roman" w:hAnsi="Times New Roman" w:cs="Times New Roman"/>
          <w:sz w:val="18"/>
          <w:szCs w:val="18"/>
          <w:lang w:bidi="fa-IR"/>
        </w:rPr>
        <w:t xml:space="preserve"> (2021).</w:t>
      </w:r>
      <w:proofErr w:type="gramEnd"/>
    </w:p>
  </w:footnote>
  <w:footnote w:id="18">
    <w:p w:rsidR="00F071F6" w:rsidRPr="002675EA" w:rsidRDefault="00F071F6" w:rsidP="00FA1347">
      <w:pPr>
        <w:pStyle w:val="FootnoteText"/>
        <w:rPr>
          <w:rFonts w:ascii="Times New Roman" w:hAnsi="Times New Roman" w:cs="Times New Roman"/>
          <w:sz w:val="18"/>
          <w:szCs w:val="18"/>
          <w:rtl/>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Gholami Heidariani</w:t>
      </w:r>
      <w:r w:rsidRPr="002675EA">
        <w:rPr>
          <w:rFonts w:ascii="Times New Roman" w:hAnsi="Times New Roman" w:cs="Times New Roman"/>
          <w:sz w:val="18"/>
          <w:szCs w:val="18"/>
          <w:lang w:bidi="fa-IR"/>
        </w:rPr>
        <w:t xml:space="preserve"> </w:t>
      </w:r>
      <w:r w:rsidRPr="002675EA">
        <w:rPr>
          <w:rFonts w:ascii="Times New Roman" w:hAnsi="Times New Roman" w:cs="Times New Roman"/>
          <w:i/>
          <w:iCs/>
          <w:sz w:val="18"/>
          <w:szCs w:val="18"/>
          <w:lang w:bidi="fa-IR"/>
        </w:rPr>
        <w:t>et al.</w:t>
      </w:r>
      <w:r w:rsidRPr="002675EA">
        <w:rPr>
          <w:rFonts w:ascii="Times New Roman" w:hAnsi="Times New Roman" w:cs="Times New Roman"/>
          <w:sz w:val="18"/>
          <w:szCs w:val="18"/>
          <w:lang w:bidi="fa-IR"/>
        </w:rPr>
        <w:t xml:space="preserve"> (2021).</w:t>
      </w:r>
    </w:p>
  </w:footnote>
  <w:footnote w:id="19">
    <w:p w:rsidR="00F071F6" w:rsidRPr="002675EA" w:rsidRDefault="00F071F6" w:rsidP="00FA1347">
      <w:pPr>
        <w:pStyle w:val="FootnoteText"/>
        <w:rPr>
          <w:rFonts w:ascii="Times New Roman" w:hAnsi="Times New Roman" w:cs="Times New Roman"/>
          <w:sz w:val="18"/>
          <w:szCs w:val="18"/>
          <w:rtl/>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Azimi Hosseini</w:t>
      </w:r>
      <w:r w:rsidRPr="002675EA">
        <w:rPr>
          <w:rFonts w:ascii="Times New Roman" w:hAnsi="Times New Roman" w:cs="Times New Roman"/>
          <w:sz w:val="18"/>
          <w:szCs w:val="18"/>
          <w:lang w:bidi="fa-IR"/>
        </w:rPr>
        <w:t xml:space="preserve"> </w:t>
      </w:r>
      <w:r w:rsidRPr="002675EA">
        <w:rPr>
          <w:rFonts w:ascii="Times New Roman" w:hAnsi="Times New Roman" w:cs="Times New Roman"/>
          <w:i/>
          <w:iCs/>
          <w:sz w:val="18"/>
          <w:szCs w:val="18"/>
          <w:lang w:bidi="fa-IR"/>
        </w:rPr>
        <w:t>et al.</w:t>
      </w:r>
      <w:r w:rsidRPr="002675EA">
        <w:rPr>
          <w:rFonts w:ascii="Times New Roman" w:hAnsi="Times New Roman" w:cs="Times New Roman"/>
          <w:sz w:val="18"/>
          <w:szCs w:val="18"/>
          <w:lang w:bidi="fa-IR"/>
        </w:rPr>
        <w:t xml:space="preserve"> (2021).</w:t>
      </w:r>
    </w:p>
  </w:footnote>
  <w:footnote w:id="20">
    <w:p w:rsidR="00F071F6" w:rsidRPr="002675EA" w:rsidRDefault="00F071F6" w:rsidP="00FA1347">
      <w:pPr>
        <w:pStyle w:val="FootnoteText"/>
        <w:rPr>
          <w:rFonts w:ascii="Times New Roman" w:hAnsi="Times New Roman" w:cs="Times New Roman"/>
          <w:sz w:val="18"/>
          <w:szCs w:val="18"/>
          <w:rtl/>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xml:space="preserve">. </w:t>
      </w:r>
      <w:proofErr w:type="gramStart"/>
      <w:r w:rsidRPr="002675EA">
        <w:rPr>
          <w:rFonts w:ascii="Times New Roman" w:hAnsi="Times New Roman" w:cs="Times New Roman"/>
          <w:sz w:val="18"/>
          <w:szCs w:val="18"/>
        </w:rPr>
        <w:t>Asaadi</w:t>
      </w:r>
      <w:r w:rsidRPr="002675EA">
        <w:rPr>
          <w:rFonts w:ascii="Times New Roman" w:hAnsi="Times New Roman" w:cs="Times New Roman"/>
          <w:sz w:val="18"/>
          <w:szCs w:val="18"/>
          <w:lang w:bidi="fa-IR"/>
        </w:rPr>
        <w:t xml:space="preserve"> </w:t>
      </w:r>
      <w:r w:rsidRPr="002675EA">
        <w:rPr>
          <w:rFonts w:ascii="Times New Roman" w:hAnsi="Times New Roman" w:cs="Times New Roman"/>
          <w:i/>
          <w:iCs/>
          <w:sz w:val="18"/>
          <w:szCs w:val="18"/>
          <w:lang w:bidi="fa-IR"/>
        </w:rPr>
        <w:t>et al.</w:t>
      </w:r>
      <w:r w:rsidRPr="002675EA">
        <w:rPr>
          <w:rFonts w:ascii="Times New Roman" w:hAnsi="Times New Roman" w:cs="Times New Roman"/>
          <w:sz w:val="18"/>
          <w:szCs w:val="18"/>
          <w:lang w:bidi="fa-IR"/>
        </w:rPr>
        <w:t xml:space="preserve"> (2020).</w:t>
      </w:r>
      <w:proofErr w:type="gramEnd"/>
    </w:p>
  </w:footnote>
  <w:footnote w:id="21">
    <w:p w:rsidR="00F071F6" w:rsidRPr="002675EA" w:rsidRDefault="00F071F6" w:rsidP="0002666C">
      <w:pPr>
        <w:pStyle w:val="FootnoteText"/>
        <w:rPr>
          <w:rFonts w:ascii="Times New Roman" w:hAnsi="Times New Roman" w:cs="Times New Roman"/>
          <w:sz w:val="18"/>
          <w:szCs w:val="18"/>
          <w:rtl/>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Dery Serletis (2021).</w:t>
      </w:r>
    </w:p>
  </w:footnote>
  <w:footnote w:id="22">
    <w:p w:rsidR="00F071F6" w:rsidRPr="002675EA" w:rsidRDefault="00F071F6" w:rsidP="0002666C">
      <w:pPr>
        <w:pStyle w:val="FootnoteText"/>
        <w:rPr>
          <w:rFonts w:ascii="Times New Roman" w:hAnsi="Times New Roman" w:cs="Times New Roman"/>
          <w:sz w:val="18"/>
          <w:szCs w:val="18"/>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xml:space="preserve">. </w:t>
      </w:r>
      <w:proofErr w:type="gramStart"/>
      <w:r w:rsidRPr="002675EA">
        <w:rPr>
          <w:rFonts w:ascii="Times New Roman" w:hAnsi="Times New Roman" w:cs="Times New Roman"/>
          <w:sz w:val="18"/>
          <w:szCs w:val="18"/>
        </w:rPr>
        <w:t xml:space="preserve">Jurado </w:t>
      </w:r>
      <w:r w:rsidRPr="002675EA">
        <w:rPr>
          <w:rFonts w:ascii="Times New Roman" w:hAnsi="Times New Roman" w:cs="Times New Roman"/>
          <w:i/>
          <w:iCs/>
          <w:sz w:val="18"/>
          <w:szCs w:val="18"/>
        </w:rPr>
        <w:t xml:space="preserve">et al. </w:t>
      </w:r>
      <w:r w:rsidRPr="002675EA">
        <w:rPr>
          <w:rFonts w:ascii="Times New Roman" w:hAnsi="Times New Roman" w:cs="Times New Roman"/>
          <w:sz w:val="18"/>
          <w:szCs w:val="18"/>
        </w:rPr>
        <w:t>(2015).</w:t>
      </w:r>
      <w:proofErr w:type="gramEnd"/>
      <w:r w:rsidRPr="002675EA">
        <w:rPr>
          <w:rFonts w:ascii="Times New Roman" w:hAnsi="Times New Roman" w:cs="Times New Roman"/>
          <w:sz w:val="18"/>
          <w:szCs w:val="18"/>
        </w:rPr>
        <w:t xml:space="preserve"> </w:t>
      </w:r>
    </w:p>
  </w:footnote>
  <w:footnote w:id="23">
    <w:p w:rsidR="00F071F6" w:rsidRPr="002675EA" w:rsidRDefault="00F071F6" w:rsidP="0002666C">
      <w:pPr>
        <w:pStyle w:val="FootnoteText"/>
        <w:rPr>
          <w:rFonts w:ascii="Times New Roman" w:hAnsi="Times New Roman" w:cs="Times New Roman"/>
          <w:sz w:val="18"/>
          <w:szCs w:val="18"/>
          <w:rtl/>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xml:space="preserve">. Hodrick Prescott Filter </w:t>
      </w:r>
    </w:p>
  </w:footnote>
  <w:footnote w:id="24">
    <w:p w:rsidR="00F071F6" w:rsidRPr="002675EA" w:rsidRDefault="00F071F6" w:rsidP="0002666C">
      <w:pPr>
        <w:pStyle w:val="FootnoteText"/>
        <w:rPr>
          <w:rFonts w:ascii="Times New Roman" w:hAnsi="Times New Roman" w:cs="Times New Roman"/>
          <w:sz w:val="18"/>
          <w:szCs w:val="18"/>
          <w:rtl/>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Principal Component Analysis</w:t>
      </w:r>
    </w:p>
  </w:footnote>
  <w:footnote w:id="25">
    <w:p w:rsidR="00F071F6" w:rsidRPr="002675EA" w:rsidRDefault="00F071F6" w:rsidP="0002666C">
      <w:pPr>
        <w:pStyle w:val="FootnoteText"/>
        <w:rPr>
          <w:rFonts w:ascii="Times New Roman" w:hAnsi="Times New Roman" w:cs="Times New Roman"/>
          <w:sz w:val="18"/>
          <w:szCs w:val="18"/>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Generalized AutoRegressive Conditional Heteroskedasticity</w:t>
      </w:r>
    </w:p>
  </w:footnote>
  <w:footnote w:id="26">
    <w:p w:rsidR="00F071F6" w:rsidRPr="002675EA" w:rsidRDefault="00F071F6" w:rsidP="0002666C">
      <w:pPr>
        <w:pStyle w:val="FootnoteText"/>
        <w:rPr>
          <w:rFonts w:ascii="Times New Roman" w:hAnsi="Times New Roman" w:cs="Times New Roman"/>
          <w:sz w:val="18"/>
          <w:szCs w:val="18"/>
          <w:rtl/>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Smooth Transition Regression</w:t>
      </w:r>
    </w:p>
  </w:footnote>
  <w:footnote w:id="27">
    <w:p w:rsidR="00F071F6" w:rsidRPr="002675EA" w:rsidRDefault="00F071F6" w:rsidP="0002666C">
      <w:pPr>
        <w:pStyle w:val="FootnoteText"/>
        <w:rPr>
          <w:rFonts w:ascii="Times New Roman" w:hAnsi="Times New Roman" w:cs="Times New Roman"/>
          <w:sz w:val="18"/>
          <w:szCs w:val="18"/>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w:t>
      </w:r>
      <w:r w:rsidRPr="002675EA">
        <w:rPr>
          <w:rFonts w:ascii="Times New Roman" w:hAnsi="Times New Roman" w:cs="Times New Roman"/>
          <w:sz w:val="18"/>
          <w:szCs w:val="18"/>
          <w:rtl/>
        </w:rPr>
        <w:t xml:space="preserve"> </w:t>
      </w:r>
      <w:r w:rsidRPr="002675EA">
        <w:rPr>
          <w:rFonts w:ascii="Times New Roman" w:hAnsi="Times New Roman" w:cs="Times New Roman"/>
          <w:sz w:val="18"/>
          <w:szCs w:val="18"/>
          <w:lang w:bidi="fa-IR"/>
        </w:rPr>
        <w:t>Structural Vector Autoregressive (SVAR)</w:t>
      </w:r>
    </w:p>
  </w:footnote>
  <w:footnote w:id="28">
    <w:p w:rsidR="00F071F6" w:rsidRPr="002675EA" w:rsidRDefault="00F071F6" w:rsidP="0002666C">
      <w:pPr>
        <w:pStyle w:val="FootnoteText"/>
        <w:rPr>
          <w:rFonts w:ascii="Times New Roman" w:hAnsi="Times New Roman" w:cs="Times New Roman"/>
          <w:sz w:val="18"/>
          <w:szCs w:val="18"/>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w:t>
      </w:r>
      <w:r w:rsidRPr="002675EA">
        <w:rPr>
          <w:rFonts w:ascii="Times New Roman" w:hAnsi="Times New Roman" w:cs="Times New Roman"/>
          <w:sz w:val="18"/>
          <w:szCs w:val="18"/>
          <w:lang w:bidi="fa-IR"/>
        </w:rPr>
        <w:t xml:space="preserve"> Markov Switching</w:t>
      </w:r>
    </w:p>
  </w:footnote>
  <w:footnote w:id="29">
    <w:p w:rsidR="00F071F6" w:rsidRPr="002675EA" w:rsidRDefault="00F071F6">
      <w:pPr>
        <w:pStyle w:val="FootnoteText"/>
        <w:rPr>
          <w:rFonts w:ascii="Times New Roman" w:hAnsi="Times New Roman" w:cs="Times New Roman"/>
          <w:sz w:val="18"/>
          <w:szCs w:val="18"/>
          <w:rtl/>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xml:space="preserve">. </w:t>
      </w:r>
      <w:proofErr w:type="gramStart"/>
      <w:r w:rsidRPr="002675EA">
        <w:rPr>
          <w:rFonts w:ascii="Times New Roman" w:hAnsi="Times New Roman" w:cs="Times New Roman"/>
          <w:sz w:val="18"/>
          <w:szCs w:val="18"/>
        </w:rPr>
        <w:t>Soleimani</w:t>
      </w:r>
      <w:r w:rsidRPr="002675EA">
        <w:rPr>
          <w:rFonts w:ascii="Times New Roman" w:hAnsi="Times New Roman" w:cs="Times New Roman"/>
          <w:sz w:val="18"/>
          <w:szCs w:val="18"/>
          <w:lang w:bidi="fa-IR"/>
        </w:rPr>
        <w:t xml:space="preserve"> </w:t>
      </w:r>
      <w:r w:rsidRPr="002675EA">
        <w:rPr>
          <w:rFonts w:ascii="Times New Roman" w:hAnsi="Times New Roman" w:cs="Times New Roman"/>
          <w:i/>
          <w:iCs/>
          <w:sz w:val="18"/>
          <w:szCs w:val="18"/>
          <w:lang w:bidi="fa-IR"/>
        </w:rPr>
        <w:t>et al.</w:t>
      </w:r>
      <w:r w:rsidRPr="002675EA">
        <w:rPr>
          <w:rFonts w:ascii="Times New Roman" w:hAnsi="Times New Roman" w:cs="Times New Roman"/>
          <w:sz w:val="18"/>
          <w:szCs w:val="18"/>
          <w:lang w:bidi="fa-IR"/>
        </w:rPr>
        <w:t xml:space="preserve"> (2020).</w:t>
      </w:r>
      <w:proofErr w:type="gramEnd"/>
    </w:p>
  </w:footnote>
  <w:footnote w:id="30">
    <w:p w:rsidR="00F071F6" w:rsidRPr="002675EA" w:rsidRDefault="00F071F6" w:rsidP="0002666C">
      <w:pPr>
        <w:pStyle w:val="FootnoteText"/>
        <w:rPr>
          <w:rFonts w:ascii="Times New Roman" w:hAnsi="Times New Roman" w:cs="Times New Roman"/>
          <w:sz w:val="18"/>
          <w:szCs w:val="18"/>
          <w:rtl/>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Bayesian Model Averaging</w:t>
      </w:r>
      <w:r w:rsidRPr="002675EA">
        <w:rPr>
          <w:rFonts w:ascii="Times New Roman" w:hAnsi="Times New Roman" w:cs="Times New Roman"/>
          <w:sz w:val="18"/>
          <w:szCs w:val="18"/>
          <w:rtl/>
        </w:rPr>
        <w:t xml:space="preserve"> </w:t>
      </w:r>
    </w:p>
  </w:footnote>
  <w:footnote w:id="31">
    <w:p w:rsidR="00F071F6" w:rsidRPr="00F071F6" w:rsidRDefault="00F071F6">
      <w:pPr>
        <w:pStyle w:val="FootnoteText"/>
        <w:rPr>
          <w:rFonts w:ascii="Times New Roman" w:hAnsi="Times New Roman" w:cs="Times New Roman"/>
          <w:sz w:val="18"/>
          <w:szCs w:val="18"/>
          <w:lang w:bidi="fa-IR"/>
        </w:rPr>
      </w:pPr>
      <w:r w:rsidRPr="00F071F6">
        <w:rPr>
          <w:rStyle w:val="FootnoteReference"/>
          <w:rFonts w:ascii="Times New Roman" w:hAnsi="Times New Roman" w:cs="Times New Roman"/>
          <w:sz w:val="18"/>
          <w:szCs w:val="18"/>
          <w:vertAlign w:val="baseline"/>
        </w:rPr>
        <w:footnoteRef/>
      </w:r>
      <w:r w:rsidRPr="00F071F6">
        <w:rPr>
          <w:rFonts w:ascii="Times New Roman" w:hAnsi="Times New Roman" w:cs="Times New Roman"/>
          <w:sz w:val="18"/>
          <w:szCs w:val="18"/>
        </w:rPr>
        <w:t>. Vector Autoregression</w:t>
      </w:r>
      <w:r w:rsidRPr="00F071F6">
        <w:rPr>
          <w:rFonts w:ascii="Times New Roman" w:hAnsi="Times New Roman" w:cs="Times New Roman"/>
          <w:sz w:val="18"/>
          <w:szCs w:val="18"/>
          <w:lang w:bidi="fa-IR"/>
        </w:rPr>
        <w:t xml:space="preserve"> (VAR)</w:t>
      </w:r>
    </w:p>
  </w:footnote>
  <w:footnote w:id="32">
    <w:p w:rsidR="00F071F6" w:rsidRPr="002675EA" w:rsidRDefault="00F071F6" w:rsidP="00BD5C98">
      <w:pPr>
        <w:pStyle w:val="FootnoteText"/>
        <w:rPr>
          <w:rFonts w:ascii="Times New Roman" w:hAnsi="Times New Roman" w:cs="Times New Roman"/>
          <w:sz w:val="18"/>
          <w:szCs w:val="18"/>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w:t>
      </w:r>
      <w:r w:rsidRPr="002675EA">
        <w:rPr>
          <w:rFonts w:ascii="Times New Roman" w:hAnsi="Times New Roman" w:cs="Times New Roman"/>
          <w:sz w:val="18"/>
          <w:szCs w:val="18"/>
          <w:lang w:bidi="fa-IR"/>
        </w:rPr>
        <w:t xml:space="preserve"> Chicago Fed national</w:t>
      </w:r>
    </w:p>
  </w:footnote>
  <w:footnote w:id="33">
    <w:p w:rsidR="00F071F6" w:rsidRPr="002675EA" w:rsidRDefault="00F071F6" w:rsidP="0002666C">
      <w:pPr>
        <w:pStyle w:val="FootnoteText"/>
        <w:rPr>
          <w:rFonts w:ascii="Times New Roman" w:hAnsi="Times New Roman" w:cs="Times New Roman"/>
          <w:sz w:val="18"/>
          <w:szCs w:val="18"/>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w:t>
      </w:r>
      <w:r w:rsidRPr="002675EA">
        <w:rPr>
          <w:rFonts w:ascii="Times New Roman" w:hAnsi="Times New Roman" w:cs="Times New Roman"/>
          <w:sz w:val="18"/>
          <w:szCs w:val="18"/>
          <w:rtl/>
        </w:rPr>
        <w:t xml:space="preserve"> </w:t>
      </w:r>
      <w:proofErr w:type="gramStart"/>
      <w:r w:rsidRPr="002675EA">
        <w:rPr>
          <w:rFonts w:ascii="Times New Roman" w:hAnsi="Times New Roman" w:cs="Times New Roman"/>
          <w:sz w:val="18"/>
          <w:szCs w:val="18"/>
          <w:lang w:bidi="fa-IR"/>
        </w:rPr>
        <w:t>Falconio and Manganelli</w:t>
      </w:r>
      <w:r w:rsidRPr="002675EA">
        <w:rPr>
          <w:rFonts w:asciiTheme="majorBidi" w:hAnsiTheme="majorBidi" w:cstheme="majorBidi"/>
          <w:sz w:val="18"/>
          <w:szCs w:val="18"/>
        </w:rPr>
        <w:t xml:space="preserve"> (2020)</w:t>
      </w:r>
      <w:r w:rsidRPr="002675EA">
        <w:rPr>
          <w:rFonts w:ascii="Times New Roman" w:hAnsi="Times New Roman" w:cs="Times New Roman"/>
          <w:sz w:val="18"/>
          <w:szCs w:val="18"/>
          <w:lang w:bidi="fa-IR"/>
        </w:rPr>
        <w:t>.</w:t>
      </w:r>
      <w:proofErr w:type="gramEnd"/>
    </w:p>
  </w:footnote>
  <w:footnote w:id="34">
    <w:p w:rsidR="00F071F6" w:rsidRPr="002675EA" w:rsidRDefault="00F071F6" w:rsidP="0002666C">
      <w:pPr>
        <w:pStyle w:val="FootnoteText"/>
        <w:rPr>
          <w:rFonts w:ascii="Times New Roman" w:hAnsi="Times New Roman" w:cs="Times New Roman"/>
          <w:sz w:val="18"/>
          <w:szCs w:val="18"/>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 Quantile vector autoregression</w:t>
      </w:r>
      <w:r w:rsidRPr="002675EA">
        <w:rPr>
          <w:rFonts w:ascii="Times New Roman" w:hAnsi="Times New Roman" w:cs="Times New Roman"/>
          <w:sz w:val="18"/>
          <w:szCs w:val="18"/>
          <w:rtl/>
        </w:rPr>
        <w:t xml:space="preserve"> </w:t>
      </w:r>
      <w:r w:rsidRPr="002675EA">
        <w:rPr>
          <w:rFonts w:ascii="Times New Roman" w:hAnsi="Times New Roman" w:cs="Times New Roman"/>
          <w:sz w:val="18"/>
          <w:szCs w:val="18"/>
          <w:lang w:bidi="fa-IR"/>
        </w:rPr>
        <w:t>(QVAR)</w:t>
      </w:r>
    </w:p>
  </w:footnote>
  <w:footnote w:id="35">
    <w:p w:rsidR="00F071F6" w:rsidRPr="002675EA" w:rsidRDefault="00F071F6" w:rsidP="0002666C">
      <w:pPr>
        <w:pStyle w:val="FootnoteText"/>
        <w:rPr>
          <w:rFonts w:ascii="Times New Roman" w:hAnsi="Times New Roman" w:cs="Times New Roman"/>
          <w:sz w:val="18"/>
          <w:szCs w:val="18"/>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w:t>
      </w:r>
      <w:r w:rsidRPr="002675EA">
        <w:rPr>
          <w:rFonts w:ascii="Times New Roman" w:hAnsi="Times New Roman" w:cs="Times New Roman"/>
          <w:sz w:val="18"/>
          <w:szCs w:val="18"/>
          <w:rtl/>
        </w:rPr>
        <w:t xml:space="preserve"> </w:t>
      </w:r>
      <w:r w:rsidRPr="002675EA">
        <w:rPr>
          <w:rStyle w:val="FootnoteReference"/>
          <w:rFonts w:ascii="Times New Roman" w:hAnsi="Times New Roman" w:cs="Times New Roman"/>
          <w:sz w:val="18"/>
          <w:szCs w:val="18"/>
          <w:vertAlign w:val="baseline"/>
        </w:rPr>
        <w:t xml:space="preserve">Berger </w:t>
      </w:r>
      <w:r w:rsidRPr="002675EA">
        <w:rPr>
          <w:rStyle w:val="FootnoteReference"/>
          <w:rFonts w:ascii="Times New Roman" w:hAnsi="Times New Roman" w:cs="Times New Roman"/>
          <w:i/>
          <w:iCs/>
          <w:sz w:val="18"/>
          <w:szCs w:val="18"/>
          <w:vertAlign w:val="baseline"/>
        </w:rPr>
        <w:t>et al</w:t>
      </w:r>
      <w:r w:rsidRPr="002675EA">
        <w:rPr>
          <w:rFonts w:ascii="Times New Roman" w:hAnsi="Times New Roman" w:cs="Times New Roman"/>
          <w:i/>
          <w:iCs/>
          <w:sz w:val="18"/>
          <w:szCs w:val="18"/>
          <w:rtl/>
        </w:rPr>
        <w:t>.</w:t>
      </w:r>
      <w:r w:rsidRPr="002675EA">
        <w:rPr>
          <w:rFonts w:asciiTheme="majorBidi" w:hAnsiTheme="majorBidi" w:cstheme="majorBidi"/>
          <w:sz w:val="18"/>
          <w:szCs w:val="18"/>
        </w:rPr>
        <w:t xml:space="preserve"> (2020)</w:t>
      </w:r>
      <w:r w:rsidRPr="002675EA">
        <w:rPr>
          <w:rFonts w:ascii="Times New Roman" w:hAnsi="Times New Roman" w:cs="Times New Roman"/>
          <w:sz w:val="18"/>
          <w:szCs w:val="18"/>
        </w:rPr>
        <w:t xml:space="preserve">. </w:t>
      </w:r>
    </w:p>
  </w:footnote>
  <w:footnote w:id="36">
    <w:p w:rsidR="00F071F6" w:rsidRPr="00F071F6" w:rsidRDefault="00F071F6">
      <w:pPr>
        <w:pStyle w:val="FootnoteText"/>
        <w:rPr>
          <w:rFonts w:ascii="Times New Roman" w:hAnsi="Times New Roman" w:cs="Times New Roman"/>
          <w:sz w:val="18"/>
          <w:szCs w:val="18"/>
          <w:lang w:bidi="fa-IR"/>
        </w:rPr>
      </w:pPr>
      <w:r w:rsidRPr="00F071F6">
        <w:rPr>
          <w:rStyle w:val="FootnoteReference"/>
          <w:rFonts w:ascii="Times New Roman" w:hAnsi="Times New Roman" w:cs="Times New Roman"/>
          <w:sz w:val="18"/>
          <w:szCs w:val="18"/>
          <w:vertAlign w:val="baseline"/>
        </w:rPr>
        <w:footnoteRef/>
      </w:r>
      <w:r w:rsidRPr="00F071F6">
        <w:rPr>
          <w:rFonts w:ascii="Times New Roman" w:hAnsi="Times New Roman" w:cs="Times New Roman"/>
          <w:sz w:val="18"/>
          <w:szCs w:val="18"/>
        </w:rPr>
        <w:t xml:space="preserve">. </w:t>
      </w:r>
      <w:r w:rsidRPr="00F071F6">
        <w:rPr>
          <w:rStyle w:val="hgkelc"/>
          <w:rFonts w:ascii="Times New Roman" w:hAnsi="Times New Roman" w:cs="Times New Roman"/>
          <w:sz w:val="18"/>
          <w:szCs w:val="18"/>
        </w:rPr>
        <w:t>Bayesian</w:t>
      </w:r>
      <w:r w:rsidRPr="00F071F6">
        <w:rPr>
          <w:rFonts w:ascii="Times New Roman" w:hAnsi="Times New Roman" w:cs="Times New Roman"/>
          <w:sz w:val="18"/>
          <w:szCs w:val="18"/>
        </w:rPr>
        <w:t xml:space="preserve"> Vector Autoregression</w:t>
      </w:r>
      <w:r w:rsidRPr="00F071F6">
        <w:rPr>
          <w:rFonts w:ascii="Times New Roman" w:hAnsi="Times New Roman" w:cs="Times New Roman"/>
          <w:sz w:val="18"/>
          <w:szCs w:val="18"/>
          <w:lang w:bidi="fa-IR"/>
        </w:rPr>
        <w:t xml:space="preserve"> (BVAR)</w:t>
      </w:r>
    </w:p>
  </w:footnote>
  <w:footnote w:id="37">
    <w:p w:rsidR="00F071F6" w:rsidRPr="002675EA" w:rsidRDefault="00F071F6" w:rsidP="0002666C">
      <w:pPr>
        <w:pStyle w:val="FootnoteText"/>
        <w:rPr>
          <w:rFonts w:ascii="Times New Roman" w:hAnsi="Times New Roman" w:cs="Times New Roman"/>
          <w:sz w:val="18"/>
          <w:szCs w:val="18"/>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w:t>
      </w:r>
      <w:r w:rsidRPr="002675EA">
        <w:rPr>
          <w:rFonts w:ascii="Times New Roman" w:hAnsi="Times New Roman" w:cs="Times New Roman"/>
          <w:sz w:val="18"/>
          <w:szCs w:val="18"/>
          <w:rtl/>
        </w:rPr>
        <w:t xml:space="preserve"> </w:t>
      </w:r>
      <w:proofErr w:type="gramStart"/>
      <w:r w:rsidRPr="002675EA">
        <w:rPr>
          <w:rFonts w:ascii="Times New Roman" w:hAnsi="Times New Roman" w:cs="Times New Roman"/>
          <w:sz w:val="18"/>
          <w:szCs w:val="18"/>
          <w:lang w:bidi="fa-IR"/>
        </w:rPr>
        <w:t>Ghalayini</w:t>
      </w:r>
      <w:r w:rsidRPr="002675EA">
        <w:rPr>
          <w:rFonts w:asciiTheme="majorBidi" w:hAnsiTheme="majorBidi" w:cstheme="majorBidi"/>
          <w:sz w:val="18"/>
          <w:szCs w:val="18"/>
        </w:rPr>
        <w:t xml:space="preserve"> (2018)</w:t>
      </w:r>
      <w:r w:rsidRPr="002675EA">
        <w:rPr>
          <w:rFonts w:ascii="Times New Roman" w:hAnsi="Times New Roman" w:cs="Times New Roman"/>
          <w:sz w:val="18"/>
          <w:szCs w:val="18"/>
          <w:lang w:bidi="fa-IR"/>
        </w:rPr>
        <w:t>.</w:t>
      </w:r>
      <w:proofErr w:type="gramEnd"/>
    </w:p>
  </w:footnote>
  <w:footnote w:id="38">
    <w:p w:rsidR="00F071F6" w:rsidRPr="002675EA" w:rsidRDefault="00F071F6" w:rsidP="0002666C">
      <w:pPr>
        <w:pStyle w:val="FootnoteText"/>
        <w:rPr>
          <w:rFonts w:ascii="Times New Roman" w:hAnsi="Times New Roman" w:cs="Times New Roman"/>
          <w:sz w:val="18"/>
          <w:szCs w:val="18"/>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w:t>
      </w:r>
      <w:r w:rsidRPr="002675EA">
        <w:rPr>
          <w:rFonts w:ascii="Times New Roman" w:hAnsi="Times New Roman" w:cs="Times New Roman"/>
          <w:sz w:val="18"/>
          <w:szCs w:val="18"/>
          <w:rtl/>
        </w:rPr>
        <w:t xml:space="preserve"> </w:t>
      </w:r>
      <w:r w:rsidRPr="002675EA">
        <w:rPr>
          <w:rFonts w:ascii="Times New Roman" w:hAnsi="Times New Roman" w:cs="Times New Roman"/>
          <w:sz w:val="18"/>
          <w:szCs w:val="18"/>
          <w:lang w:bidi="fa-IR"/>
        </w:rPr>
        <w:t>Ordinary Least Squares (OLS)</w:t>
      </w:r>
    </w:p>
  </w:footnote>
  <w:footnote w:id="39">
    <w:p w:rsidR="00F071F6" w:rsidRPr="00C52FFA" w:rsidRDefault="00F071F6" w:rsidP="0002666C">
      <w:pPr>
        <w:pStyle w:val="FootnoteText"/>
        <w:rPr>
          <w:rFonts w:ascii="Times New Roman" w:hAnsi="Times New Roman" w:cs="Times New Roman"/>
          <w:sz w:val="18"/>
          <w:szCs w:val="18"/>
          <w:rtl/>
          <w:lang w:bidi="fa-IR"/>
        </w:rPr>
      </w:pPr>
      <w:r w:rsidRPr="002675EA">
        <w:rPr>
          <w:rStyle w:val="FootnoteReference"/>
          <w:rFonts w:ascii="Times New Roman" w:hAnsi="Times New Roman" w:cs="Times New Roman"/>
          <w:sz w:val="18"/>
          <w:szCs w:val="18"/>
          <w:vertAlign w:val="baseline"/>
        </w:rPr>
        <w:footnoteRef/>
      </w:r>
      <w:r w:rsidRPr="002675EA">
        <w:rPr>
          <w:rFonts w:ascii="Times New Roman" w:hAnsi="Times New Roman" w:cs="Times New Roman"/>
          <w:sz w:val="18"/>
          <w:szCs w:val="18"/>
        </w:rPr>
        <w:t>.</w:t>
      </w:r>
      <w:r w:rsidRPr="002675EA">
        <w:rPr>
          <w:rFonts w:ascii="Times New Roman" w:hAnsi="Times New Roman" w:cs="Times New Roman"/>
          <w:sz w:val="18"/>
          <w:szCs w:val="18"/>
          <w:rtl/>
        </w:rPr>
        <w:t xml:space="preserve"> </w:t>
      </w:r>
      <w:r w:rsidRPr="002675EA">
        <w:rPr>
          <w:rFonts w:ascii="Times New Roman" w:hAnsi="Times New Roman" w:cs="Times New Roman"/>
          <w:sz w:val="18"/>
          <w:szCs w:val="18"/>
        </w:rPr>
        <w:t>Granger Causality Test</w:t>
      </w:r>
      <w:r w:rsidRPr="00C52FFA">
        <w:rPr>
          <w:rFonts w:ascii="Times New Roman" w:hAnsi="Times New Roman" w:cs="Times New Roman"/>
          <w:sz w:val="18"/>
          <w:szCs w:val="18"/>
          <w:rtl/>
        </w:rPr>
        <w:t xml:space="preserve"> </w:t>
      </w:r>
    </w:p>
  </w:footnote>
  <w:footnote w:id="40">
    <w:p w:rsidR="00F071F6" w:rsidRPr="008A2B06" w:rsidRDefault="00F071F6" w:rsidP="0002666C">
      <w:pPr>
        <w:pStyle w:val="FootnoteText"/>
        <w:rPr>
          <w:rFonts w:ascii="Times New Roman" w:hAnsi="Times New Roman" w:cs="Times New Roman"/>
          <w:sz w:val="18"/>
          <w:szCs w:val="18"/>
          <w:rtl/>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McDermott and Scott</w:t>
      </w:r>
      <w:r>
        <w:rPr>
          <w:rFonts w:asciiTheme="majorBidi" w:hAnsiTheme="majorBidi" w:cstheme="majorBidi"/>
          <w:sz w:val="18"/>
          <w:szCs w:val="18"/>
        </w:rPr>
        <w:t xml:space="preserve"> (1999).</w:t>
      </w:r>
      <w:proofErr w:type="gramEnd"/>
    </w:p>
  </w:footnote>
  <w:footnote w:id="41">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Harding &amp; Pagan</w:t>
      </w:r>
      <w:r>
        <w:rPr>
          <w:rFonts w:asciiTheme="majorBidi" w:hAnsiTheme="majorBidi" w:cstheme="majorBidi"/>
          <w:sz w:val="18"/>
          <w:szCs w:val="18"/>
        </w:rPr>
        <w:t xml:space="preserve"> (2005)</w:t>
      </w:r>
      <w:r>
        <w:rPr>
          <w:rFonts w:ascii="Times New Roman" w:hAnsi="Times New Roman" w:cs="Times New Roman"/>
          <w:sz w:val="18"/>
          <w:szCs w:val="18"/>
        </w:rPr>
        <w:t>.</w:t>
      </w:r>
      <w:proofErr w:type="gramEnd"/>
    </w:p>
  </w:footnote>
  <w:footnote w:id="42">
    <w:p w:rsidR="00F071F6" w:rsidRPr="008A2B06" w:rsidRDefault="00F071F6" w:rsidP="0002666C">
      <w:pPr>
        <w:pStyle w:val="FootnoteText"/>
        <w:rPr>
          <w:rFonts w:ascii="Times New Roman" w:hAnsi="Times New Roman" w:cs="Times New Roman"/>
          <w:sz w:val="18"/>
          <w:szCs w:val="18"/>
          <w:rtl/>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Classical cycle</w:t>
      </w:r>
    </w:p>
  </w:footnote>
  <w:footnote w:id="43">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Growth cycle</w:t>
      </w:r>
    </w:p>
  </w:footnote>
  <w:footnote w:id="44">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Burns &amp; Mitchell (1946).</w:t>
      </w:r>
      <w:proofErr w:type="gramEnd"/>
    </w:p>
  </w:footnote>
  <w:footnote w:id="45">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Kydland &amp; Prescott (1990).</w:t>
      </w:r>
      <w:proofErr w:type="gramEnd"/>
    </w:p>
  </w:footnote>
  <w:footnote w:id="46">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Male (2011).</w:t>
      </w:r>
      <w:proofErr w:type="gramEnd"/>
    </w:p>
  </w:footnote>
  <w:footnote w:id="47">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Expansion and Recovery</w:t>
      </w:r>
    </w:p>
  </w:footnote>
  <w:footnote w:id="48">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Prosperity</w:t>
      </w:r>
    </w:p>
  </w:footnote>
  <w:footnote w:id="49">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Recession</w:t>
      </w:r>
    </w:p>
  </w:footnote>
  <w:footnote w:id="50">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Depression</w:t>
      </w:r>
    </w:p>
  </w:footnote>
  <w:footnote w:id="51">
    <w:p w:rsidR="00F071F6" w:rsidRPr="007871F0" w:rsidRDefault="00F071F6" w:rsidP="00FA1347">
      <w:pPr>
        <w:pStyle w:val="FootnoteText"/>
        <w:rPr>
          <w:rFonts w:asciiTheme="majorBidi" w:hAnsiTheme="majorBidi" w:cstheme="majorBidi"/>
          <w:sz w:val="18"/>
          <w:szCs w:val="18"/>
          <w:lang w:bidi="fa-IR"/>
        </w:rPr>
      </w:pPr>
      <w:r w:rsidRPr="007871F0">
        <w:rPr>
          <w:rStyle w:val="FootnoteReference"/>
          <w:rFonts w:asciiTheme="majorBidi" w:hAnsiTheme="majorBidi" w:cstheme="majorBidi"/>
          <w:sz w:val="18"/>
          <w:szCs w:val="18"/>
          <w:vertAlign w:val="baseline"/>
        </w:rPr>
        <w:footnoteRef/>
      </w:r>
      <w:r>
        <w:rPr>
          <w:rFonts w:asciiTheme="majorBidi" w:hAnsiTheme="majorBidi" w:cstheme="majorBidi"/>
          <w:sz w:val="18"/>
          <w:szCs w:val="18"/>
        </w:rPr>
        <w:t>.</w:t>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Sayyadzadeh  &amp;</w:t>
      </w:r>
      <w:proofErr w:type="gramEnd"/>
      <w:r w:rsidRPr="007871F0">
        <w:rPr>
          <w:rFonts w:asciiTheme="majorBidi" w:hAnsiTheme="majorBidi" w:cstheme="majorBidi"/>
          <w:sz w:val="18"/>
          <w:szCs w:val="18"/>
        </w:rPr>
        <w:t xml:space="preserve"> Jamal Dikale (2008).</w:t>
      </w:r>
    </w:p>
  </w:footnote>
  <w:footnote w:id="52">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Volatility</w:t>
      </w:r>
    </w:p>
  </w:footnote>
  <w:footnote w:id="53">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Persistence</w:t>
      </w:r>
    </w:p>
  </w:footnote>
  <w:footnote w:id="54">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Commovment</w:t>
      </w:r>
    </w:p>
  </w:footnote>
  <w:footnote w:id="55">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Leading indicators</w:t>
      </w:r>
    </w:p>
  </w:footnote>
  <w:footnote w:id="56">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Coincident indicators</w:t>
      </w:r>
    </w:p>
  </w:footnote>
  <w:footnote w:id="57">
    <w:p w:rsidR="00F071F6" w:rsidRPr="007871F0" w:rsidRDefault="00F071F6" w:rsidP="0002666C">
      <w:pPr>
        <w:pStyle w:val="FootnoteText"/>
        <w:rPr>
          <w:rFonts w:asciiTheme="majorBidi" w:hAnsiTheme="majorBidi" w:cstheme="majorBidi"/>
          <w:sz w:val="18"/>
          <w:szCs w:val="18"/>
          <w:rtl/>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Lagging indicators</w:t>
      </w:r>
    </w:p>
  </w:footnote>
  <w:footnote w:id="58">
    <w:p w:rsidR="00F071F6" w:rsidRPr="007871F0" w:rsidRDefault="00F071F6" w:rsidP="00FA1347">
      <w:pPr>
        <w:pStyle w:val="FootnoteText"/>
        <w:rPr>
          <w:rFonts w:asciiTheme="majorBidi" w:hAnsiTheme="majorBidi" w:cstheme="majorBidi"/>
          <w:sz w:val="18"/>
          <w:szCs w:val="18"/>
          <w:lang w:bidi="fa-IR"/>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lang w:val="en" w:bidi="fa-IR"/>
        </w:rPr>
        <w:t>Golkhandan (2015).</w:t>
      </w:r>
      <w:proofErr w:type="gramEnd"/>
    </w:p>
  </w:footnote>
  <w:footnote w:id="59">
    <w:p w:rsidR="00F071F6" w:rsidRPr="007871F0" w:rsidRDefault="00F071F6" w:rsidP="00FA1347">
      <w:pPr>
        <w:pStyle w:val="FootnoteText"/>
        <w:rPr>
          <w:rFonts w:asciiTheme="majorBidi" w:hAnsiTheme="majorBidi" w:cstheme="majorBidi"/>
          <w:sz w:val="18"/>
          <w:szCs w:val="18"/>
          <w:lang w:bidi="fa-IR"/>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Arman (2014).</w:t>
      </w:r>
      <w:proofErr w:type="gramEnd"/>
    </w:p>
  </w:footnote>
  <w:footnote w:id="60">
    <w:p w:rsidR="00F071F6" w:rsidRPr="007871F0" w:rsidRDefault="00F071F6" w:rsidP="0002666C">
      <w:pPr>
        <w:pStyle w:val="FootnoteText"/>
        <w:rPr>
          <w:rFonts w:asciiTheme="majorBidi" w:hAnsiTheme="majorBidi" w:cstheme="majorBidi"/>
          <w:sz w:val="18"/>
          <w:szCs w:val="18"/>
          <w:rtl/>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Keynes</w:t>
      </w:r>
    </w:p>
  </w:footnote>
  <w:footnote w:id="61">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Mankiw</w:t>
      </w:r>
    </w:p>
  </w:footnote>
  <w:footnote w:id="62">
    <w:p w:rsidR="00F071F6" w:rsidRPr="007871F0" w:rsidRDefault="00F071F6" w:rsidP="0002666C">
      <w:pPr>
        <w:pStyle w:val="FootnoteText"/>
        <w:rPr>
          <w:rFonts w:asciiTheme="majorBidi" w:hAnsiTheme="majorBidi" w:cstheme="majorBidi"/>
          <w:sz w:val="18"/>
          <w:szCs w:val="18"/>
          <w:rtl/>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Krugman</w:t>
      </w:r>
    </w:p>
  </w:footnote>
  <w:footnote w:id="63">
    <w:p w:rsidR="00F071F6" w:rsidRPr="007871F0" w:rsidRDefault="00F071F6" w:rsidP="0002666C">
      <w:pPr>
        <w:pStyle w:val="FootnoteText"/>
        <w:rPr>
          <w:rFonts w:asciiTheme="majorBidi" w:hAnsiTheme="majorBidi" w:cstheme="majorBidi"/>
          <w:sz w:val="18"/>
          <w:szCs w:val="18"/>
          <w:rtl/>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Akerlof</w:t>
      </w:r>
    </w:p>
  </w:footnote>
  <w:footnote w:id="64">
    <w:p w:rsidR="00F071F6" w:rsidRPr="007871F0" w:rsidRDefault="00F071F6" w:rsidP="0002666C">
      <w:pPr>
        <w:pStyle w:val="FootnoteText"/>
        <w:rPr>
          <w:rFonts w:asciiTheme="majorBidi" w:hAnsiTheme="majorBidi" w:cstheme="majorBidi"/>
          <w:sz w:val="18"/>
          <w:szCs w:val="18"/>
          <w:rtl/>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Stiglitz</w:t>
      </w:r>
    </w:p>
  </w:footnote>
  <w:footnote w:id="65">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Kydland </w:t>
      </w:r>
    </w:p>
  </w:footnote>
  <w:footnote w:id="66">
    <w:p w:rsidR="00F071F6" w:rsidRPr="007871F0" w:rsidRDefault="00F071F6" w:rsidP="0002666C">
      <w:pPr>
        <w:pStyle w:val="FootnoteText"/>
        <w:rPr>
          <w:rFonts w:asciiTheme="majorBidi" w:hAnsiTheme="majorBidi" w:cstheme="majorBidi"/>
          <w:sz w:val="18"/>
          <w:szCs w:val="18"/>
          <w:rtl/>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Prescott</w:t>
      </w:r>
    </w:p>
  </w:footnote>
  <w:footnote w:id="67">
    <w:p w:rsidR="00F071F6" w:rsidRPr="007871F0" w:rsidRDefault="00F071F6" w:rsidP="007871F0">
      <w:pPr>
        <w:pStyle w:val="FootnoteText"/>
        <w:rPr>
          <w:rFonts w:asciiTheme="majorBidi" w:hAnsiTheme="majorBidi" w:cstheme="majorBidi"/>
          <w:sz w:val="18"/>
          <w:szCs w:val="18"/>
          <w:rtl/>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Long &amp; Plosser</w:t>
      </w:r>
    </w:p>
  </w:footnote>
  <w:footnote w:id="68">
    <w:p w:rsidR="00F071F6" w:rsidRPr="007871F0" w:rsidRDefault="00F071F6" w:rsidP="00FA1347">
      <w:pPr>
        <w:pStyle w:val="FootnoteText"/>
        <w:rPr>
          <w:rFonts w:asciiTheme="majorBidi" w:hAnsiTheme="majorBidi" w:cstheme="majorBidi"/>
          <w:sz w:val="18"/>
          <w:szCs w:val="18"/>
          <w:lang w:bidi="fa-IR"/>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Jalaei esfandabadi &amp; Ansari Nasab (2016).</w:t>
      </w:r>
      <w:proofErr w:type="gramEnd"/>
    </w:p>
  </w:footnote>
  <w:footnote w:id="69">
    <w:p w:rsidR="00F071F6" w:rsidRPr="007871F0" w:rsidRDefault="00F071F6" w:rsidP="0002666C">
      <w:pPr>
        <w:pStyle w:val="FootnoteText"/>
        <w:rPr>
          <w:rFonts w:asciiTheme="majorBidi" w:hAnsiTheme="majorBidi" w:cstheme="majorBidi"/>
          <w:sz w:val="18"/>
          <w:szCs w:val="18"/>
          <w:rtl/>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Knight (1921)</w:t>
      </w:r>
      <w:r>
        <w:rPr>
          <w:rFonts w:asciiTheme="majorBidi" w:hAnsiTheme="majorBidi" w:cstheme="majorBidi"/>
          <w:sz w:val="18"/>
          <w:szCs w:val="18"/>
        </w:rPr>
        <w:t>.</w:t>
      </w:r>
      <w:proofErr w:type="gramEnd"/>
    </w:p>
  </w:footnote>
  <w:footnote w:id="70">
    <w:p w:rsidR="00F071F6" w:rsidRPr="007871F0" w:rsidRDefault="00F071F6" w:rsidP="00FA1347">
      <w:pPr>
        <w:pStyle w:val="FootnoteText"/>
        <w:rPr>
          <w:rFonts w:ascii="Times New Roman" w:hAnsi="Times New Roman" w:cs="Times New Roman"/>
          <w:sz w:val="18"/>
          <w:szCs w:val="18"/>
          <w:lang w:bidi="fa-IR"/>
        </w:rPr>
      </w:pPr>
      <w:r w:rsidRPr="007871F0">
        <w:rPr>
          <w:rStyle w:val="FootnoteReference"/>
          <w:rFonts w:ascii="Times New Roman" w:hAnsi="Times New Roman" w:cs="Times New Roman"/>
          <w:sz w:val="18"/>
          <w:szCs w:val="18"/>
          <w:vertAlign w:val="baseline"/>
        </w:rPr>
        <w:footnoteRef/>
      </w:r>
      <w:r w:rsidRPr="007871F0">
        <w:rPr>
          <w:rFonts w:ascii="Times New Roman" w:hAnsi="Times New Roman" w:cs="Times New Roman"/>
          <w:sz w:val="18"/>
          <w:szCs w:val="18"/>
        </w:rPr>
        <w:t xml:space="preserve">. </w:t>
      </w:r>
      <w:proofErr w:type="gramStart"/>
      <w:r w:rsidRPr="007871F0">
        <w:rPr>
          <w:rFonts w:ascii="Times New Roman" w:hAnsi="Times New Roman" w:cs="Times New Roman"/>
          <w:sz w:val="18"/>
          <w:szCs w:val="18"/>
        </w:rPr>
        <w:t xml:space="preserve">Mohammadi </w:t>
      </w:r>
      <w:r w:rsidRPr="007871F0">
        <w:rPr>
          <w:rFonts w:ascii="Times New Roman" w:hAnsi="Times New Roman" w:cs="Times New Roman"/>
          <w:i/>
          <w:iCs/>
          <w:sz w:val="18"/>
          <w:szCs w:val="18"/>
        </w:rPr>
        <w:t>et al.</w:t>
      </w:r>
      <w:r w:rsidRPr="007871F0">
        <w:rPr>
          <w:rFonts w:ascii="Times New Roman" w:hAnsi="Times New Roman" w:cs="Times New Roman"/>
          <w:sz w:val="18"/>
          <w:szCs w:val="18"/>
        </w:rPr>
        <w:t xml:space="preserve"> (2022).</w:t>
      </w:r>
      <w:proofErr w:type="gramEnd"/>
    </w:p>
  </w:footnote>
  <w:footnote w:id="71">
    <w:p w:rsidR="00F071F6" w:rsidRPr="007871F0" w:rsidRDefault="00F071F6" w:rsidP="0002666C">
      <w:pPr>
        <w:pStyle w:val="FootnoteText"/>
        <w:rPr>
          <w:rFonts w:ascii="Times New Roman" w:hAnsi="Times New Roman" w:cs="Times New Roman"/>
          <w:sz w:val="18"/>
          <w:szCs w:val="18"/>
        </w:rPr>
      </w:pPr>
      <w:r w:rsidRPr="007871F0">
        <w:rPr>
          <w:rStyle w:val="FootnoteReference"/>
          <w:rFonts w:ascii="Times New Roman" w:hAnsi="Times New Roman" w:cs="Times New Roman"/>
          <w:sz w:val="18"/>
          <w:szCs w:val="18"/>
          <w:vertAlign w:val="baseline"/>
        </w:rPr>
        <w:footnoteRef/>
      </w:r>
      <w:r w:rsidRPr="007871F0">
        <w:rPr>
          <w:rFonts w:ascii="Times New Roman" w:hAnsi="Times New Roman" w:cs="Times New Roman"/>
          <w:sz w:val="18"/>
          <w:szCs w:val="18"/>
        </w:rPr>
        <w:t>. The real options effects of uncertainty</w:t>
      </w:r>
    </w:p>
  </w:footnote>
  <w:footnote w:id="72">
    <w:p w:rsidR="00F071F6" w:rsidRPr="007871F0" w:rsidRDefault="00F071F6" w:rsidP="0002666C">
      <w:pPr>
        <w:pStyle w:val="FootnoteText"/>
        <w:rPr>
          <w:rFonts w:ascii="Times New Roman" w:hAnsi="Times New Roman" w:cs="Times New Roman"/>
          <w:sz w:val="18"/>
          <w:szCs w:val="18"/>
        </w:rPr>
      </w:pPr>
      <w:r w:rsidRPr="007871F0">
        <w:rPr>
          <w:rStyle w:val="FootnoteReference"/>
          <w:rFonts w:ascii="Times New Roman" w:hAnsi="Times New Roman" w:cs="Times New Roman"/>
          <w:sz w:val="18"/>
          <w:szCs w:val="18"/>
          <w:vertAlign w:val="baseline"/>
        </w:rPr>
        <w:footnoteRef/>
      </w:r>
      <w:r w:rsidRPr="007871F0">
        <w:rPr>
          <w:rFonts w:ascii="Times New Roman" w:hAnsi="Times New Roman" w:cs="Times New Roman"/>
          <w:sz w:val="18"/>
          <w:szCs w:val="18"/>
        </w:rPr>
        <w:t xml:space="preserve">. </w:t>
      </w:r>
      <w:proofErr w:type="gramStart"/>
      <w:r w:rsidRPr="007871F0">
        <w:rPr>
          <w:rFonts w:ascii="Times New Roman" w:hAnsi="Times New Roman" w:cs="Times New Roman"/>
          <w:sz w:val="18"/>
          <w:szCs w:val="18"/>
        </w:rPr>
        <w:t>McDonald and Siegel (1986)</w:t>
      </w:r>
      <w:r>
        <w:rPr>
          <w:rFonts w:ascii="Times New Roman" w:hAnsi="Times New Roman" w:cs="Times New Roman"/>
          <w:sz w:val="18"/>
          <w:szCs w:val="18"/>
        </w:rPr>
        <w:t>.</w:t>
      </w:r>
      <w:proofErr w:type="gramEnd"/>
    </w:p>
  </w:footnote>
  <w:footnote w:id="73">
    <w:p w:rsidR="00F071F6" w:rsidRPr="007871F0" w:rsidRDefault="00F071F6" w:rsidP="0002666C">
      <w:pPr>
        <w:pStyle w:val="FootnoteText"/>
        <w:rPr>
          <w:rFonts w:ascii="Times New Roman" w:hAnsi="Times New Roman" w:cs="Times New Roman"/>
          <w:sz w:val="18"/>
          <w:szCs w:val="18"/>
        </w:rPr>
      </w:pPr>
      <w:r w:rsidRPr="007871F0">
        <w:rPr>
          <w:rStyle w:val="FootnoteReference"/>
          <w:rFonts w:ascii="Times New Roman" w:hAnsi="Times New Roman" w:cs="Times New Roman"/>
          <w:sz w:val="18"/>
          <w:szCs w:val="18"/>
          <w:vertAlign w:val="baseline"/>
        </w:rPr>
        <w:footnoteRef/>
      </w:r>
      <w:r w:rsidRPr="007871F0">
        <w:rPr>
          <w:rFonts w:ascii="Times New Roman" w:hAnsi="Times New Roman" w:cs="Times New Roman"/>
          <w:sz w:val="18"/>
          <w:szCs w:val="18"/>
        </w:rPr>
        <w:t xml:space="preserve">. </w:t>
      </w:r>
      <w:proofErr w:type="gramStart"/>
      <w:r w:rsidRPr="007871F0">
        <w:rPr>
          <w:rFonts w:ascii="Times New Roman" w:hAnsi="Times New Roman" w:cs="Times New Roman"/>
          <w:sz w:val="18"/>
          <w:szCs w:val="18"/>
        </w:rPr>
        <w:t>Bernanke (1983)</w:t>
      </w:r>
      <w:r>
        <w:rPr>
          <w:rFonts w:ascii="Times New Roman" w:hAnsi="Times New Roman" w:cs="Times New Roman"/>
          <w:sz w:val="18"/>
          <w:szCs w:val="18"/>
        </w:rPr>
        <w:t>.</w:t>
      </w:r>
      <w:proofErr w:type="gramEnd"/>
    </w:p>
  </w:footnote>
  <w:footnote w:id="74">
    <w:p w:rsidR="00F071F6" w:rsidRPr="007871F0" w:rsidRDefault="00F071F6" w:rsidP="00596CDB">
      <w:pPr>
        <w:pStyle w:val="FootnoteText"/>
        <w:rPr>
          <w:rFonts w:ascii="Times New Roman" w:hAnsi="Times New Roman" w:cs="Times New Roman"/>
          <w:sz w:val="18"/>
          <w:szCs w:val="18"/>
        </w:rPr>
      </w:pPr>
      <w:r w:rsidRPr="007871F0">
        <w:rPr>
          <w:rStyle w:val="FootnoteReference"/>
          <w:rFonts w:ascii="Times New Roman" w:hAnsi="Times New Roman" w:cs="Times New Roman"/>
          <w:sz w:val="18"/>
          <w:szCs w:val="18"/>
          <w:vertAlign w:val="baseline"/>
        </w:rPr>
        <w:footnoteRef/>
      </w:r>
      <w:r w:rsidRPr="007871F0">
        <w:rPr>
          <w:rFonts w:ascii="Times New Roman" w:hAnsi="Times New Roman" w:cs="Times New Roman"/>
          <w:sz w:val="18"/>
          <w:szCs w:val="18"/>
        </w:rPr>
        <w:t xml:space="preserve">. </w:t>
      </w:r>
      <w:proofErr w:type="gramStart"/>
      <w:r w:rsidRPr="007871F0">
        <w:rPr>
          <w:rFonts w:ascii="Times New Roman" w:hAnsi="Times New Roman" w:cs="Times New Roman"/>
          <w:sz w:val="18"/>
          <w:szCs w:val="18"/>
        </w:rPr>
        <w:t xml:space="preserve">Arellano </w:t>
      </w:r>
      <w:r w:rsidRPr="007871F0">
        <w:rPr>
          <w:rFonts w:ascii="Times New Roman" w:hAnsi="Times New Roman" w:cs="Times New Roman"/>
          <w:i/>
          <w:iCs/>
          <w:sz w:val="18"/>
          <w:szCs w:val="18"/>
        </w:rPr>
        <w:t>et al.</w:t>
      </w:r>
      <w:r w:rsidRPr="007871F0">
        <w:rPr>
          <w:rFonts w:ascii="Times New Roman" w:hAnsi="Times New Roman" w:cs="Times New Roman"/>
          <w:sz w:val="18"/>
          <w:szCs w:val="18"/>
        </w:rPr>
        <w:t xml:space="preserve"> (2011)</w:t>
      </w:r>
      <w:r>
        <w:rPr>
          <w:rFonts w:ascii="Times New Roman" w:hAnsi="Times New Roman" w:cs="Times New Roman"/>
          <w:sz w:val="18"/>
          <w:szCs w:val="18"/>
        </w:rPr>
        <w:t>.</w:t>
      </w:r>
      <w:proofErr w:type="gramEnd"/>
    </w:p>
  </w:footnote>
  <w:footnote w:id="75">
    <w:p w:rsidR="00F071F6" w:rsidRPr="007871F0" w:rsidRDefault="00F071F6" w:rsidP="00596CDB">
      <w:pPr>
        <w:pStyle w:val="FootnoteText"/>
        <w:rPr>
          <w:rFonts w:ascii="Times New Roman" w:hAnsi="Times New Roman" w:cs="Times New Roman"/>
          <w:sz w:val="18"/>
          <w:szCs w:val="18"/>
        </w:rPr>
      </w:pPr>
      <w:r w:rsidRPr="007871F0">
        <w:rPr>
          <w:rStyle w:val="FootnoteReference"/>
          <w:rFonts w:ascii="Times New Roman" w:hAnsi="Times New Roman" w:cs="Times New Roman"/>
          <w:sz w:val="18"/>
          <w:szCs w:val="18"/>
          <w:vertAlign w:val="baseline"/>
        </w:rPr>
        <w:footnoteRef/>
      </w:r>
      <w:r w:rsidRPr="007871F0">
        <w:rPr>
          <w:rFonts w:ascii="Times New Roman" w:hAnsi="Times New Roman" w:cs="Times New Roman"/>
          <w:sz w:val="18"/>
          <w:szCs w:val="18"/>
        </w:rPr>
        <w:t xml:space="preserve">. </w:t>
      </w:r>
      <w:proofErr w:type="gramStart"/>
      <w:r w:rsidRPr="007871F0">
        <w:rPr>
          <w:rFonts w:ascii="Times New Roman" w:hAnsi="Times New Roman" w:cs="Times New Roman"/>
          <w:sz w:val="18"/>
          <w:szCs w:val="18"/>
        </w:rPr>
        <w:t xml:space="preserve">Gilchrist </w:t>
      </w:r>
      <w:r w:rsidRPr="007871F0">
        <w:rPr>
          <w:rFonts w:ascii="Times New Roman" w:hAnsi="Times New Roman" w:cs="Times New Roman"/>
          <w:i/>
          <w:iCs/>
          <w:sz w:val="18"/>
          <w:szCs w:val="18"/>
        </w:rPr>
        <w:t>et al.</w:t>
      </w:r>
      <w:r w:rsidRPr="007871F0">
        <w:rPr>
          <w:rFonts w:ascii="Times New Roman" w:hAnsi="Times New Roman" w:cs="Times New Roman"/>
          <w:sz w:val="18"/>
          <w:szCs w:val="18"/>
        </w:rPr>
        <w:t xml:space="preserve"> (2010)</w:t>
      </w:r>
      <w:r>
        <w:rPr>
          <w:rFonts w:ascii="Times New Roman" w:hAnsi="Times New Roman" w:cs="Times New Roman"/>
          <w:sz w:val="18"/>
          <w:szCs w:val="18"/>
        </w:rPr>
        <w:t>.</w:t>
      </w:r>
      <w:proofErr w:type="gramEnd"/>
    </w:p>
  </w:footnote>
  <w:footnote w:id="76">
    <w:p w:rsidR="00F071F6" w:rsidRPr="007871F0" w:rsidRDefault="00F071F6" w:rsidP="0002666C">
      <w:pPr>
        <w:pStyle w:val="FootnoteText"/>
        <w:rPr>
          <w:rFonts w:ascii="Times New Roman" w:hAnsi="Times New Roman" w:cs="Times New Roman"/>
          <w:sz w:val="18"/>
          <w:szCs w:val="18"/>
        </w:rPr>
      </w:pPr>
      <w:r w:rsidRPr="007871F0">
        <w:rPr>
          <w:rStyle w:val="FootnoteReference"/>
          <w:rFonts w:ascii="Times New Roman" w:hAnsi="Times New Roman" w:cs="Times New Roman"/>
          <w:sz w:val="18"/>
          <w:szCs w:val="18"/>
          <w:vertAlign w:val="baseline"/>
        </w:rPr>
        <w:footnoteRef/>
      </w:r>
      <w:r w:rsidRPr="007871F0">
        <w:rPr>
          <w:rFonts w:ascii="Times New Roman" w:hAnsi="Times New Roman" w:cs="Times New Roman"/>
          <w:sz w:val="18"/>
          <w:szCs w:val="18"/>
        </w:rPr>
        <w:t>. Precautionary saving</w:t>
      </w:r>
    </w:p>
  </w:footnote>
  <w:footnote w:id="77">
    <w:p w:rsidR="00F071F6" w:rsidRPr="007871F0" w:rsidRDefault="00F071F6" w:rsidP="0002666C">
      <w:pPr>
        <w:pStyle w:val="FootnoteText"/>
        <w:rPr>
          <w:rFonts w:ascii="Times New Roman" w:hAnsi="Times New Roman" w:cs="Times New Roman"/>
          <w:sz w:val="18"/>
          <w:szCs w:val="18"/>
        </w:rPr>
      </w:pPr>
      <w:r w:rsidRPr="007871F0">
        <w:rPr>
          <w:rStyle w:val="FootnoteReference"/>
          <w:rFonts w:ascii="Times New Roman" w:hAnsi="Times New Roman" w:cs="Times New Roman"/>
          <w:sz w:val="18"/>
          <w:szCs w:val="18"/>
          <w:vertAlign w:val="baseline"/>
        </w:rPr>
        <w:footnoteRef/>
      </w:r>
      <w:r w:rsidRPr="007871F0">
        <w:rPr>
          <w:rFonts w:ascii="Times New Roman" w:hAnsi="Times New Roman" w:cs="Times New Roman"/>
          <w:sz w:val="18"/>
          <w:szCs w:val="18"/>
        </w:rPr>
        <w:t xml:space="preserve">. </w:t>
      </w:r>
      <w:proofErr w:type="gramStart"/>
      <w:r w:rsidRPr="007871F0">
        <w:rPr>
          <w:rFonts w:ascii="Times New Roman" w:hAnsi="Times New Roman" w:cs="Times New Roman"/>
          <w:sz w:val="18"/>
          <w:szCs w:val="18"/>
        </w:rPr>
        <w:t>Leduc and Liu (2016)</w:t>
      </w:r>
      <w:r>
        <w:rPr>
          <w:rFonts w:ascii="Times New Roman" w:hAnsi="Times New Roman" w:cs="Times New Roman"/>
          <w:sz w:val="18"/>
          <w:szCs w:val="18"/>
        </w:rPr>
        <w:t>.</w:t>
      </w:r>
      <w:proofErr w:type="gramEnd"/>
      <w:r w:rsidRPr="007871F0">
        <w:rPr>
          <w:rFonts w:ascii="Times New Roman" w:hAnsi="Times New Roman" w:cs="Times New Roman"/>
          <w:sz w:val="18"/>
          <w:szCs w:val="18"/>
        </w:rPr>
        <w:t xml:space="preserve"> </w:t>
      </w:r>
    </w:p>
  </w:footnote>
  <w:footnote w:id="78">
    <w:p w:rsidR="00F071F6" w:rsidRPr="007871F0" w:rsidRDefault="00F071F6" w:rsidP="0002666C">
      <w:pPr>
        <w:pStyle w:val="FootnoteText"/>
        <w:rPr>
          <w:rFonts w:ascii="Times New Roman" w:hAnsi="Times New Roman" w:cs="Times New Roman"/>
          <w:sz w:val="18"/>
          <w:szCs w:val="18"/>
        </w:rPr>
      </w:pPr>
      <w:r w:rsidRPr="007871F0">
        <w:rPr>
          <w:rStyle w:val="FootnoteReference"/>
          <w:rFonts w:ascii="Times New Roman" w:hAnsi="Times New Roman" w:cs="Times New Roman"/>
          <w:sz w:val="18"/>
          <w:szCs w:val="18"/>
          <w:vertAlign w:val="baseline"/>
        </w:rPr>
        <w:footnoteRef/>
      </w:r>
      <w:r w:rsidRPr="007871F0">
        <w:rPr>
          <w:rFonts w:ascii="Times New Roman" w:hAnsi="Times New Roman" w:cs="Times New Roman"/>
          <w:sz w:val="18"/>
          <w:szCs w:val="18"/>
        </w:rPr>
        <w:t xml:space="preserve">. </w:t>
      </w:r>
      <w:proofErr w:type="gramStart"/>
      <w:r w:rsidRPr="007871F0">
        <w:rPr>
          <w:rFonts w:ascii="Times New Roman" w:hAnsi="Times New Roman" w:cs="Times New Roman"/>
          <w:sz w:val="18"/>
          <w:szCs w:val="18"/>
        </w:rPr>
        <w:t xml:space="preserve">Fernández-Villaverde </w:t>
      </w:r>
      <w:r w:rsidRPr="007871F0">
        <w:rPr>
          <w:rFonts w:ascii="Times New Roman" w:hAnsi="Times New Roman" w:cs="Times New Roman"/>
          <w:i/>
          <w:iCs/>
          <w:sz w:val="18"/>
          <w:szCs w:val="18"/>
        </w:rPr>
        <w:t>et al.</w:t>
      </w:r>
      <w:r w:rsidRPr="007871F0">
        <w:rPr>
          <w:rFonts w:ascii="Times New Roman" w:hAnsi="Times New Roman" w:cs="Times New Roman"/>
          <w:sz w:val="18"/>
          <w:szCs w:val="18"/>
        </w:rPr>
        <w:t xml:space="preserve"> (2011)</w:t>
      </w:r>
      <w:r>
        <w:rPr>
          <w:rFonts w:ascii="Times New Roman" w:hAnsi="Times New Roman" w:cs="Times New Roman"/>
          <w:sz w:val="18"/>
          <w:szCs w:val="18"/>
        </w:rPr>
        <w:t>.</w:t>
      </w:r>
      <w:proofErr w:type="gramEnd"/>
    </w:p>
  </w:footnote>
  <w:footnote w:id="79">
    <w:p w:rsidR="00F071F6" w:rsidRPr="007871F0" w:rsidRDefault="00F071F6" w:rsidP="0002666C">
      <w:pPr>
        <w:pStyle w:val="FootnoteText"/>
        <w:rPr>
          <w:rFonts w:ascii="Times New Roman" w:hAnsi="Times New Roman" w:cs="Times New Roman"/>
          <w:sz w:val="18"/>
          <w:szCs w:val="18"/>
        </w:rPr>
      </w:pPr>
      <w:r w:rsidRPr="007871F0">
        <w:rPr>
          <w:rStyle w:val="FootnoteReference"/>
          <w:rFonts w:ascii="Times New Roman" w:hAnsi="Times New Roman" w:cs="Times New Roman"/>
          <w:sz w:val="18"/>
          <w:szCs w:val="18"/>
          <w:vertAlign w:val="baseline"/>
        </w:rPr>
        <w:footnoteRef/>
      </w:r>
      <w:r w:rsidRPr="007871F0">
        <w:rPr>
          <w:rFonts w:ascii="Times New Roman" w:hAnsi="Times New Roman" w:cs="Times New Roman"/>
          <w:sz w:val="18"/>
          <w:szCs w:val="18"/>
        </w:rPr>
        <w:t xml:space="preserve">. </w:t>
      </w:r>
      <w:proofErr w:type="gramStart"/>
      <w:r w:rsidRPr="007871F0">
        <w:rPr>
          <w:rFonts w:ascii="Times New Roman" w:hAnsi="Times New Roman" w:cs="Times New Roman"/>
          <w:sz w:val="18"/>
          <w:szCs w:val="18"/>
        </w:rPr>
        <w:t>Fostel and Geanakoplos (2012)</w:t>
      </w:r>
      <w:r>
        <w:rPr>
          <w:rFonts w:ascii="Times New Roman" w:hAnsi="Times New Roman" w:cs="Times New Roman"/>
          <w:sz w:val="18"/>
          <w:szCs w:val="18"/>
        </w:rPr>
        <w:t>.</w:t>
      </w:r>
      <w:proofErr w:type="gramEnd"/>
      <w:r w:rsidRPr="007871F0">
        <w:rPr>
          <w:rFonts w:ascii="Times New Roman" w:hAnsi="Times New Roman" w:cs="Times New Roman"/>
          <w:sz w:val="18"/>
          <w:szCs w:val="18"/>
        </w:rPr>
        <w:t xml:space="preserve"> </w:t>
      </w:r>
    </w:p>
  </w:footnote>
  <w:footnote w:id="80">
    <w:p w:rsidR="00F071F6" w:rsidRPr="007871F0" w:rsidRDefault="00F071F6" w:rsidP="0002666C">
      <w:pPr>
        <w:pStyle w:val="FootnoteText"/>
        <w:rPr>
          <w:rFonts w:ascii="Times New Roman" w:hAnsi="Times New Roman" w:cs="Times New Roman"/>
          <w:sz w:val="18"/>
          <w:szCs w:val="18"/>
        </w:rPr>
      </w:pPr>
      <w:r w:rsidRPr="007871F0">
        <w:rPr>
          <w:rStyle w:val="FootnoteReference"/>
          <w:rFonts w:ascii="Times New Roman" w:hAnsi="Times New Roman" w:cs="Times New Roman"/>
          <w:sz w:val="18"/>
          <w:szCs w:val="18"/>
          <w:vertAlign w:val="baseline"/>
        </w:rPr>
        <w:footnoteRef/>
      </w:r>
      <w:r w:rsidRPr="007871F0">
        <w:rPr>
          <w:rFonts w:ascii="Times New Roman" w:hAnsi="Times New Roman" w:cs="Times New Roman"/>
          <w:sz w:val="18"/>
          <w:szCs w:val="18"/>
        </w:rPr>
        <w:t xml:space="preserve">. </w:t>
      </w:r>
      <w:proofErr w:type="gramStart"/>
      <w:r w:rsidRPr="007871F0">
        <w:rPr>
          <w:rFonts w:ascii="Times New Roman" w:hAnsi="Times New Roman" w:cs="Times New Roman"/>
          <w:sz w:val="18"/>
          <w:szCs w:val="18"/>
        </w:rPr>
        <w:t>Bachmann and Moscarini (2011)</w:t>
      </w:r>
      <w:r>
        <w:rPr>
          <w:rFonts w:ascii="Times New Roman" w:hAnsi="Times New Roman" w:cs="Times New Roman"/>
          <w:sz w:val="18"/>
          <w:szCs w:val="18"/>
        </w:rPr>
        <w:t>.</w:t>
      </w:r>
      <w:proofErr w:type="gramEnd"/>
    </w:p>
  </w:footnote>
  <w:footnote w:id="81">
    <w:p w:rsidR="00F071F6" w:rsidRPr="007871F0" w:rsidRDefault="00F071F6" w:rsidP="0002666C">
      <w:pPr>
        <w:pStyle w:val="FootnoteText"/>
        <w:rPr>
          <w:rFonts w:ascii="Times New Roman" w:hAnsi="Times New Roman" w:cs="Times New Roman"/>
          <w:sz w:val="18"/>
          <w:szCs w:val="18"/>
        </w:rPr>
      </w:pPr>
      <w:r w:rsidRPr="007871F0">
        <w:rPr>
          <w:rStyle w:val="FootnoteReference"/>
          <w:rFonts w:ascii="Times New Roman" w:hAnsi="Times New Roman" w:cs="Times New Roman"/>
          <w:sz w:val="18"/>
          <w:szCs w:val="18"/>
          <w:vertAlign w:val="baseline"/>
        </w:rPr>
        <w:footnoteRef/>
      </w:r>
      <w:r w:rsidRPr="007871F0">
        <w:rPr>
          <w:rFonts w:ascii="Times New Roman" w:hAnsi="Times New Roman" w:cs="Times New Roman"/>
          <w:sz w:val="18"/>
          <w:szCs w:val="18"/>
        </w:rPr>
        <w:t xml:space="preserve">. </w:t>
      </w:r>
      <w:proofErr w:type="gramStart"/>
      <w:r w:rsidRPr="007871F0">
        <w:rPr>
          <w:rFonts w:ascii="Times New Roman" w:hAnsi="Times New Roman" w:cs="Times New Roman"/>
          <w:sz w:val="18"/>
          <w:szCs w:val="18"/>
        </w:rPr>
        <w:t xml:space="preserve">Fajgelbaum </w:t>
      </w:r>
      <w:r w:rsidRPr="007871F0">
        <w:rPr>
          <w:rFonts w:ascii="Times New Roman" w:hAnsi="Times New Roman" w:cs="Times New Roman"/>
          <w:i/>
          <w:iCs/>
          <w:sz w:val="18"/>
          <w:szCs w:val="18"/>
        </w:rPr>
        <w:t>et al.</w:t>
      </w:r>
      <w:r w:rsidRPr="007871F0">
        <w:rPr>
          <w:rFonts w:ascii="Times New Roman" w:hAnsi="Times New Roman" w:cs="Times New Roman"/>
          <w:sz w:val="18"/>
          <w:szCs w:val="18"/>
        </w:rPr>
        <w:t xml:space="preserve"> (2017)</w:t>
      </w:r>
      <w:r>
        <w:rPr>
          <w:rFonts w:ascii="Times New Roman" w:hAnsi="Times New Roman" w:cs="Times New Roman"/>
          <w:sz w:val="18"/>
          <w:szCs w:val="18"/>
        </w:rPr>
        <w:t>.</w:t>
      </w:r>
      <w:proofErr w:type="gramEnd"/>
    </w:p>
  </w:footnote>
  <w:footnote w:id="82">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Ilut and Saijo (2016)</w:t>
      </w:r>
      <w:r>
        <w:rPr>
          <w:rFonts w:asciiTheme="majorBidi" w:hAnsiTheme="majorBidi" w:cstheme="majorBidi"/>
          <w:sz w:val="18"/>
          <w:szCs w:val="18"/>
        </w:rPr>
        <w:t>.</w:t>
      </w:r>
      <w:proofErr w:type="gramEnd"/>
    </w:p>
  </w:footnote>
  <w:footnote w:id="83">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Pastor and Veronesi (2013)</w:t>
      </w:r>
      <w:r>
        <w:rPr>
          <w:rFonts w:asciiTheme="majorBidi" w:hAnsiTheme="majorBidi" w:cstheme="majorBidi"/>
          <w:sz w:val="18"/>
          <w:szCs w:val="18"/>
        </w:rPr>
        <w:t>.</w:t>
      </w:r>
      <w:proofErr w:type="gramEnd"/>
    </w:p>
  </w:footnote>
  <w:footnote w:id="84">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Bar-Ilan and Strange (1996)</w:t>
      </w:r>
      <w:r>
        <w:rPr>
          <w:rFonts w:asciiTheme="majorBidi" w:hAnsiTheme="majorBidi" w:cstheme="majorBidi"/>
          <w:sz w:val="18"/>
          <w:szCs w:val="18"/>
        </w:rPr>
        <w:t>.</w:t>
      </w:r>
      <w:proofErr w:type="gramEnd"/>
    </w:p>
  </w:footnote>
  <w:footnote w:id="85">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 xml:space="preserve">Segal </w:t>
      </w:r>
      <w:r w:rsidRPr="007871F0">
        <w:rPr>
          <w:rFonts w:asciiTheme="majorBidi" w:hAnsiTheme="majorBidi" w:cstheme="majorBidi"/>
          <w:i/>
          <w:iCs/>
          <w:sz w:val="18"/>
          <w:szCs w:val="18"/>
        </w:rPr>
        <w:t>et al.</w:t>
      </w:r>
      <w:r w:rsidRPr="007871F0">
        <w:rPr>
          <w:rFonts w:asciiTheme="majorBidi" w:hAnsiTheme="majorBidi" w:cstheme="majorBidi"/>
          <w:sz w:val="18"/>
          <w:szCs w:val="18"/>
        </w:rPr>
        <w:t xml:space="preserve"> (2015)</w:t>
      </w:r>
      <w:r>
        <w:rPr>
          <w:rFonts w:asciiTheme="majorBidi" w:hAnsiTheme="majorBidi" w:cstheme="majorBidi"/>
          <w:sz w:val="18"/>
          <w:szCs w:val="18"/>
        </w:rPr>
        <w:t>.</w:t>
      </w:r>
      <w:proofErr w:type="gramEnd"/>
    </w:p>
  </w:footnote>
  <w:footnote w:id="86">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Kraft </w:t>
      </w:r>
      <w:r w:rsidRPr="007871F0">
        <w:rPr>
          <w:rFonts w:asciiTheme="majorBidi" w:hAnsiTheme="majorBidi" w:cstheme="majorBidi"/>
          <w:i/>
          <w:iCs/>
          <w:sz w:val="18"/>
          <w:szCs w:val="18"/>
        </w:rPr>
        <w:t>et al.</w:t>
      </w:r>
      <w:r w:rsidRPr="007871F0">
        <w:rPr>
          <w:rFonts w:asciiTheme="majorBidi" w:hAnsiTheme="majorBidi" w:cstheme="majorBidi"/>
          <w:sz w:val="18"/>
          <w:szCs w:val="18"/>
        </w:rPr>
        <w:t xml:space="preserve"> (2018) </w:t>
      </w:r>
    </w:p>
  </w:footnote>
  <w:footnote w:id="87">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 xml:space="preserve">Ludvigson </w:t>
      </w:r>
      <w:r w:rsidRPr="007871F0">
        <w:rPr>
          <w:rFonts w:asciiTheme="majorBidi" w:hAnsiTheme="majorBidi" w:cstheme="majorBidi"/>
          <w:i/>
          <w:iCs/>
          <w:sz w:val="18"/>
          <w:szCs w:val="18"/>
        </w:rPr>
        <w:t>et al.</w:t>
      </w:r>
      <w:r w:rsidRPr="007871F0">
        <w:rPr>
          <w:rFonts w:asciiTheme="majorBidi" w:hAnsiTheme="majorBidi" w:cstheme="majorBidi"/>
          <w:sz w:val="18"/>
          <w:szCs w:val="18"/>
        </w:rPr>
        <w:t xml:space="preserve"> (2021)</w:t>
      </w:r>
      <w:r>
        <w:rPr>
          <w:rFonts w:asciiTheme="majorBidi" w:hAnsiTheme="majorBidi" w:cstheme="majorBidi"/>
          <w:sz w:val="18"/>
          <w:szCs w:val="18"/>
        </w:rPr>
        <w:t>.</w:t>
      </w:r>
      <w:proofErr w:type="gramEnd"/>
    </w:p>
  </w:footnote>
  <w:footnote w:id="88">
    <w:p w:rsidR="00F071F6" w:rsidRPr="007871F0" w:rsidRDefault="00F071F6">
      <w:pPr>
        <w:pStyle w:val="FootnoteText"/>
        <w:rPr>
          <w:rFonts w:asciiTheme="majorBidi" w:hAnsiTheme="majorBidi" w:cstheme="majorBidi"/>
          <w:sz w:val="18"/>
          <w:szCs w:val="18"/>
          <w:lang w:bidi="fa-IR"/>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imes New Roman" w:hAnsi="Times New Roman" w:cs="Times New Roman"/>
          <w:sz w:val="18"/>
          <w:szCs w:val="18"/>
        </w:rPr>
        <w:t>Ranjpour</w:t>
      </w:r>
      <w:r w:rsidRPr="007871F0">
        <w:rPr>
          <w:rFonts w:asciiTheme="majorBidi" w:hAnsiTheme="majorBidi" w:cstheme="majorBidi"/>
          <w:sz w:val="18"/>
          <w:szCs w:val="18"/>
          <w:lang w:bidi="fa-IR"/>
        </w:rPr>
        <w:t xml:space="preserve"> (2018)</w:t>
      </w:r>
      <w:r>
        <w:rPr>
          <w:rFonts w:asciiTheme="majorBidi" w:hAnsiTheme="majorBidi" w:cstheme="majorBidi"/>
          <w:sz w:val="18"/>
          <w:szCs w:val="18"/>
          <w:lang w:bidi="fa-IR"/>
        </w:rPr>
        <w:t>.</w:t>
      </w:r>
      <w:proofErr w:type="gramEnd"/>
    </w:p>
  </w:footnote>
  <w:footnote w:id="89">
    <w:p w:rsidR="00F071F6" w:rsidRPr="007871F0" w:rsidRDefault="00F071F6" w:rsidP="0002666C">
      <w:pPr>
        <w:pStyle w:val="FootnoteText"/>
        <w:rPr>
          <w:rFonts w:asciiTheme="majorBidi" w:hAnsiTheme="majorBidi" w:cstheme="majorBidi"/>
          <w:sz w:val="18"/>
          <w:szCs w:val="18"/>
          <w:rtl/>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Kamalyan and Davtyan (2022)</w:t>
      </w:r>
      <w:r>
        <w:rPr>
          <w:rFonts w:asciiTheme="majorBidi" w:hAnsiTheme="majorBidi" w:cstheme="majorBidi"/>
          <w:sz w:val="18"/>
          <w:szCs w:val="18"/>
        </w:rPr>
        <w:t>.</w:t>
      </w:r>
      <w:proofErr w:type="gramEnd"/>
    </w:p>
  </w:footnote>
  <w:footnote w:id="90">
    <w:p w:rsidR="00F071F6" w:rsidRPr="00535B2F" w:rsidRDefault="00F071F6" w:rsidP="0002666C">
      <w:pPr>
        <w:pStyle w:val="FootnoteText"/>
        <w:rPr>
          <w:rFonts w:asciiTheme="majorBidi" w:hAnsiTheme="majorBidi" w:cstheme="majorBidi"/>
          <w:sz w:val="18"/>
          <w:szCs w:val="18"/>
        </w:rPr>
      </w:pPr>
      <w:r w:rsidRPr="00535B2F">
        <w:rPr>
          <w:rStyle w:val="FootnoteReference"/>
          <w:rFonts w:asciiTheme="majorBidi" w:hAnsiTheme="majorBidi" w:cstheme="majorBidi"/>
          <w:sz w:val="18"/>
          <w:szCs w:val="18"/>
          <w:vertAlign w:val="baseline"/>
        </w:rPr>
        <w:footnoteRef/>
      </w:r>
      <w:r w:rsidRPr="00535B2F">
        <w:rPr>
          <w:rFonts w:asciiTheme="majorBidi" w:hAnsiTheme="majorBidi" w:cstheme="majorBidi"/>
          <w:sz w:val="18"/>
          <w:szCs w:val="18"/>
        </w:rPr>
        <w:t xml:space="preserve">. </w:t>
      </w:r>
      <w:proofErr w:type="gramStart"/>
      <w:r w:rsidRPr="00535B2F">
        <w:rPr>
          <w:rFonts w:asciiTheme="majorBidi" w:hAnsiTheme="majorBidi" w:cstheme="majorBidi"/>
          <w:sz w:val="18"/>
          <w:szCs w:val="18"/>
        </w:rPr>
        <w:t>Friedman (1977)</w:t>
      </w:r>
      <w:r>
        <w:rPr>
          <w:rFonts w:asciiTheme="majorBidi" w:hAnsiTheme="majorBidi" w:cstheme="majorBidi"/>
          <w:sz w:val="18"/>
          <w:szCs w:val="18"/>
        </w:rPr>
        <w:t>.</w:t>
      </w:r>
      <w:proofErr w:type="gramEnd"/>
    </w:p>
  </w:footnote>
  <w:footnote w:id="91">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Ball</w:t>
      </w:r>
      <w:r>
        <w:rPr>
          <w:rFonts w:asciiTheme="majorBidi" w:hAnsiTheme="majorBidi" w:cstheme="majorBidi"/>
          <w:sz w:val="18"/>
          <w:szCs w:val="18"/>
        </w:rPr>
        <w:t xml:space="preserve"> (1992)</w:t>
      </w:r>
      <w:r>
        <w:rPr>
          <w:rFonts w:ascii="Times New Roman" w:hAnsi="Times New Roman" w:cs="Times New Roman"/>
          <w:sz w:val="18"/>
          <w:szCs w:val="18"/>
        </w:rPr>
        <w:t>.</w:t>
      </w:r>
      <w:proofErr w:type="gramEnd"/>
      <w:r>
        <w:rPr>
          <w:rFonts w:ascii="Times New Roman" w:hAnsi="Times New Roman" w:cs="Times New Roman"/>
          <w:sz w:val="18"/>
          <w:szCs w:val="18"/>
        </w:rPr>
        <w:t xml:space="preserve"> </w:t>
      </w:r>
    </w:p>
  </w:footnote>
  <w:footnote w:id="92">
    <w:p w:rsidR="00F071F6" w:rsidRPr="008A2B06" w:rsidRDefault="00F071F6" w:rsidP="007871F0">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Dotsey and Sarte</w:t>
      </w:r>
      <w:r>
        <w:rPr>
          <w:rFonts w:ascii="Times New Roman" w:hAnsi="Times New Roman" w:cs="Times New Roman"/>
          <w:sz w:val="18"/>
          <w:szCs w:val="18"/>
        </w:rPr>
        <w:t xml:space="preserve"> </w:t>
      </w:r>
      <w:r>
        <w:rPr>
          <w:rFonts w:asciiTheme="majorBidi" w:hAnsiTheme="majorBidi" w:cstheme="majorBidi"/>
          <w:sz w:val="18"/>
          <w:szCs w:val="18"/>
        </w:rPr>
        <w:t>(2000).</w:t>
      </w:r>
      <w:proofErr w:type="gramEnd"/>
      <w:r>
        <w:rPr>
          <w:rFonts w:ascii="Times New Roman" w:hAnsi="Times New Roman" w:cs="Times New Roman"/>
          <w:sz w:val="18"/>
          <w:szCs w:val="18"/>
        </w:rPr>
        <w:t xml:space="preserve"> </w:t>
      </w:r>
    </w:p>
  </w:footnote>
  <w:footnote w:id="93">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Aghion and Saint-Paul</w:t>
      </w:r>
      <w:r>
        <w:rPr>
          <w:rFonts w:asciiTheme="majorBidi" w:hAnsiTheme="majorBidi" w:cstheme="majorBidi"/>
          <w:sz w:val="18"/>
          <w:szCs w:val="18"/>
        </w:rPr>
        <w:t xml:space="preserve"> (1998)</w:t>
      </w:r>
      <w:r>
        <w:rPr>
          <w:rFonts w:ascii="Times New Roman" w:hAnsi="Times New Roman" w:cs="Times New Roman"/>
          <w:sz w:val="18"/>
          <w:szCs w:val="18"/>
        </w:rPr>
        <w:t>.</w:t>
      </w:r>
      <w:proofErr w:type="gramEnd"/>
    </w:p>
  </w:footnote>
  <w:footnote w:id="94">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Blackburn</w:t>
      </w:r>
      <w:r>
        <w:rPr>
          <w:rFonts w:asciiTheme="majorBidi" w:hAnsiTheme="majorBidi" w:cstheme="majorBidi"/>
          <w:sz w:val="18"/>
          <w:szCs w:val="18"/>
        </w:rPr>
        <w:t xml:space="preserve"> (1999)</w:t>
      </w:r>
      <w:r>
        <w:rPr>
          <w:rFonts w:ascii="Times New Roman" w:hAnsi="Times New Roman" w:cs="Times New Roman"/>
          <w:sz w:val="18"/>
          <w:szCs w:val="18"/>
        </w:rPr>
        <w:t>.</w:t>
      </w:r>
      <w:proofErr w:type="gramEnd"/>
      <w:r>
        <w:rPr>
          <w:rFonts w:ascii="Times New Roman" w:hAnsi="Times New Roman" w:cs="Times New Roman"/>
          <w:sz w:val="18"/>
          <w:szCs w:val="18"/>
        </w:rPr>
        <w:t xml:space="preserve"> </w:t>
      </w:r>
    </w:p>
  </w:footnote>
  <w:footnote w:id="95">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Iyke and Ho</w:t>
      </w:r>
      <w:r>
        <w:rPr>
          <w:rFonts w:asciiTheme="majorBidi" w:hAnsiTheme="majorBidi" w:cstheme="majorBidi"/>
          <w:sz w:val="18"/>
          <w:szCs w:val="18"/>
        </w:rPr>
        <w:t xml:space="preserve"> (2019).</w:t>
      </w:r>
      <w:proofErr w:type="gramEnd"/>
    </w:p>
  </w:footnote>
  <w:footnote w:id="96">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Alberts</w:t>
      </w:r>
      <w:r>
        <w:rPr>
          <w:rFonts w:asciiTheme="majorBidi" w:hAnsiTheme="majorBidi" w:cstheme="majorBidi"/>
          <w:sz w:val="18"/>
          <w:szCs w:val="18"/>
        </w:rPr>
        <w:t xml:space="preserve"> (1962)</w:t>
      </w:r>
      <w:r>
        <w:rPr>
          <w:rFonts w:ascii="Times New Roman" w:hAnsi="Times New Roman" w:cs="Times New Roman"/>
          <w:sz w:val="18"/>
          <w:szCs w:val="18"/>
        </w:rPr>
        <w:t>.</w:t>
      </w:r>
      <w:proofErr w:type="gramEnd"/>
    </w:p>
  </w:footnote>
  <w:footnote w:id="97">
    <w:p w:rsidR="00F071F6" w:rsidRPr="008A2B06" w:rsidRDefault="00F071F6" w:rsidP="00F01760">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Fair</w:t>
      </w:r>
      <w:r>
        <w:rPr>
          <w:rFonts w:ascii="Times New Roman" w:hAnsi="Times New Roman" w:cs="Times New Roman"/>
          <w:sz w:val="18"/>
          <w:szCs w:val="18"/>
        </w:rPr>
        <w:t xml:space="preserve"> </w:t>
      </w:r>
      <w:r>
        <w:rPr>
          <w:rFonts w:asciiTheme="majorBidi" w:hAnsiTheme="majorBidi" w:cstheme="majorBidi"/>
          <w:sz w:val="18"/>
          <w:szCs w:val="18"/>
        </w:rPr>
        <w:t>(1972).</w:t>
      </w:r>
      <w:proofErr w:type="gramEnd"/>
      <w:r>
        <w:rPr>
          <w:rFonts w:ascii="Times New Roman" w:hAnsi="Times New Roman" w:cs="Times New Roman"/>
          <w:sz w:val="18"/>
          <w:szCs w:val="18"/>
        </w:rPr>
        <w:t xml:space="preserve">  </w:t>
      </w:r>
    </w:p>
  </w:footnote>
  <w:footnote w:id="98">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Leeuw and Gramlich</w:t>
      </w:r>
      <w:r>
        <w:rPr>
          <w:rFonts w:ascii="Times New Roman" w:hAnsi="Times New Roman" w:cs="Times New Roman"/>
          <w:sz w:val="18"/>
          <w:szCs w:val="18"/>
        </w:rPr>
        <w:t xml:space="preserve"> </w:t>
      </w:r>
      <w:r>
        <w:rPr>
          <w:rFonts w:asciiTheme="majorBidi" w:hAnsiTheme="majorBidi" w:cstheme="majorBidi"/>
          <w:sz w:val="18"/>
          <w:szCs w:val="18"/>
        </w:rPr>
        <w:t>(1969)</w:t>
      </w:r>
      <w:r>
        <w:rPr>
          <w:rFonts w:ascii="Times New Roman" w:hAnsi="Times New Roman" w:cs="Times New Roman"/>
          <w:sz w:val="18"/>
          <w:szCs w:val="18"/>
        </w:rPr>
        <w:t>.</w:t>
      </w:r>
      <w:proofErr w:type="gramEnd"/>
    </w:p>
  </w:footnote>
  <w:footnote w:id="99">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Yarmohammadian</w:t>
      </w:r>
      <w:r>
        <w:rPr>
          <w:rFonts w:asciiTheme="majorBidi" w:hAnsiTheme="majorBidi" w:cstheme="majorBidi"/>
          <w:sz w:val="18"/>
          <w:szCs w:val="18"/>
        </w:rPr>
        <w:t xml:space="preserve"> (2019)</w:t>
      </w:r>
      <w:r>
        <w:rPr>
          <w:rFonts w:ascii="Times New Roman" w:hAnsi="Times New Roman" w:cs="Times New Roman"/>
          <w:sz w:val="18"/>
          <w:szCs w:val="18"/>
        </w:rPr>
        <w:t>.</w:t>
      </w:r>
      <w:proofErr w:type="gramEnd"/>
    </w:p>
  </w:footnote>
  <w:footnote w:id="100">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Ackert</w:t>
      </w:r>
      <w:r>
        <w:rPr>
          <w:rFonts w:asciiTheme="majorBidi" w:hAnsiTheme="majorBidi" w:cstheme="majorBidi"/>
          <w:sz w:val="18"/>
          <w:szCs w:val="18"/>
        </w:rPr>
        <w:t xml:space="preserve"> (1994)</w:t>
      </w:r>
      <w:r>
        <w:rPr>
          <w:rFonts w:ascii="Times New Roman" w:hAnsi="Times New Roman" w:cs="Times New Roman"/>
          <w:sz w:val="18"/>
          <w:szCs w:val="18"/>
        </w:rPr>
        <w:t>.</w:t>
      </w:r>
      <w:proofErr w:type="gramEnd"/>
    </w:p>
  </w:footnote>
  <w:footnote w:id="101">
    <w:p w:rsidR="00F071F6" w:rsidRPr="008A2B06" w:rsidRDefault="00F071F6" w:rsidP="00F01760">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Romer</w:t>
      </w:r>
      <w:r>
        <w:rPr>
          <w:rFonts w:ascii="Times New Roman" w:hAnsi="Times New Roman" w:cs="Times New Roman"/>
          <w:sz w:val="18"/>
          <w:szCs w:val="18"/>
        </w:rPr>
        <w:t xml:space="preserve"> </w:t>
      </w:r>
      <w:r>
        <w:rPr>
          <w:rFonts w:asciiTheme="majorBidi" w:hAnsiTheme="majorBidi" w:cstheme="majorBidi"/>
          <w:sz w:val="18"/>
          <w:szCs w:val="18"/>
        </w:rPr>
        <w:t>(1990).</w:t>
      </w:r>
      <w:proofErr w:type="gramEnd"/>
      <w:r>
        <w:rPr>
          <w:rFonts w:ascii="Times New Roman" w:hAnsi="Times New Roman" w:cs="Times New Roman"/>
          <w:sz w:val="18"/>
          <w:szCs w:val="18"/>
        </w:rPr>
        <w:t xml:space="preserve">  </w:t>
      </w:r>
    </w:p>
  </w:footnote>
  <w:footnote w:id="102">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Yıldırım-Karaman</w:t>
      </w:r>
      <w:r>
        <w:rPr>
          <w:rFonts w:ascii="Times New Roman" w:hAnsi="Times New Roman" w:cs="Times New Roman"/>
          <w:sz w:val="18"/>
          <w:szCs w:val="18"/>
        </w:rPr>
        <w:t xml:space="preserve"> </w:t>
      </w:r>
      <w:r>
        <w:rPr>
          <w:rFonts w:asciiTheme="majorBidi" w:hAnsiTheme="majorBidi" w:cstheme="majorBidi"/>
          <w:sz w:val="18"/>
          <w:szCs w:val="18"/>
        </w:rPr>
        <w:t>(2018)</w:t>
      </w:r>
      <w:r>
        <w:rPr>
          <w:rFonts w:ascii="Times New Roman" w:hAnsi="Times New Roman" w:cs="Times New Roman"/>
          <w:sz w:val="18"/>
          <w:szCs w:val="18"/>
        </w:rPr>
        <w:t>.</w:t>
      </w:r>
      <w:proofErr w:type="gramEnd"/>
    </w:p>
  </w:footnote>
  <w:footnote w:id="103">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 xml:space="preserve">Choudhry </w:t>
      </w:r>
      <w:r w:rsidRPr="00F01760">
        <w:rPr>
          <w:rFonts w:ascii="Times New Roman" w:hAnsi="Times New Roman" w:cs="Times New Roman"/>
          <w:i/>
          <w:iCs/>
          <w:sz w:val="18"/>
          <w:szCs w:val="18"/>
        </w:rPr>
        <w:t>et al.</w:t>
      </w:r>
      <w:r w:rsidRPr="007E3482">
        <w:rPr>
          <w:rFonts w:asciiTheme="majorBidi" w:hAnsiTheme="majorBidi" w:cstheme="majorBidi"/>
          <w:sz w:val="18"/>
          <w:szCs w:val="18"/>
        </w:rPr>
        <w:t xml:space="preserve"> </w:t>
      </w:r>
      <w:r>
        <w:rPr>
          <w:rFonts w:asciiTheme="majorBidi" w:hAnsiTheme="majorBidi" w:cstheme="majorBidi"/>
          <w:sz w:val="18"/>
          <w:szCs w:val="18"/>
        </w:rPr>
        <w:t>(2016).</w:t>
      </w:r>
      <w:proofErr w:type="gramEnd"/>
    </w:p>
  </w:footnote>
  <w:footnote w:id="104">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Paetz and Gupta</w:t>
      </w:r>
      <w:r>
        <w:rPr>
          <w:rFonts w:ascii="Times New Roman" w:hAnsi="Times New Roman" w:cs="Times New Roman"/>
          <w:sz w:val="18"/>
          <w:szCs w:val="18"/>
        </w:rPr>
        <w:t xml:space="preserve"> </w:t>
      </w:r>
      <w:r>
        <w:rPr>
          <w:rFonts w:asciiTheme="majorBidi" w:hAnsiTheme="majorBidi" w:cstheme="majorBidi"/>
          <w:sz w:val="18"/>
          <w:szCs w:val="18"/>
        </w:rPr>
        <w:t>(2016)</w:t>
      </w:r>
      <w:r>
        <w:rPr>
          <w:rFonts w:ascii="Times New Roman" w:hAnsi="Times New Roman" w:cs="Times New Roman"/>
          <w:sz w:val="18"/>
          <w:szCs w:val="18"/>
        </w:rPr>
        <w:t>.</w:t>
      </w:r>
      <w:proofErr w:type="gramEnd"/>
    </w:p>
  </w:footnote>
  <w:footnote w:id="105">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Shi and Liu</w:t>
      </w:r>
      <w:r>
        <w:rPr>
          <w:rFonts w:asciiTheme="majorBidi" w:hAnsiTheme="majorBidi" w:cstheme="majorBidi"/>
          <w:sz w:val="18"/>
          <w:szCs w:val="18"/>
        </w:rPr>
        <w:t xml:space="preserve"> (2020)</w:t>
      </w:r>
      <w:r>
        <w:rPr>
          <w:rFonts w:ascii="Times New Roman" w:hAnsi="Times New Roman" w:cs="Times New Roman"/>
          <w:sz w:val="18"/>
          <w:szCs w:val="18"/>
        </w:rPr>
        <w:t>.</w:t>
      </w:r>
      <w:proofErr w:type="gramEnd"/>
      <w:r>
        <w:rPr>
          <w:rFonts w:ascii="Times New Roman" w:hAnsi="Times New Roman" w:cs="Times New Roman"/>
          <w:sz w:val="18"/>
          <w:szCs w:val="18"/>
        </w:rPr>
        <w:t xml:space="preserve"> </w:t>
      </w:r>
    </w:p>
  </w:footnote>
  <w:footnote w:id="106">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 xml:space="preserve">Hugonnier </w:t>
      </w:r>
      <w:r w:rsidRPr="00F01760">
        <w:rPr>
          <w:rFonts w:ascii="Times New Roman" w:hAnsi="Times New Roman" w:cs="Times New Roman"/>
          <w:i/>
          <w:iCs/>
          <w:sz w:val="18"/>
          <w:szCs w:val="18"/>
        </w:rPr>
        <w:t>et al.</w:t>
      </w:r>
      <w:r w:rsidRPr="007E3482">
        <w:rPr>
          <w:rFonts w:asciiTheme="majorBidi" w:hAnsiTheme="majorBidi" w:cstheme="majorBidi"/>
          <w:sz w:val="18"/>
          <w:szCs w:val="18"/>
        </w:rPr>
        <w:t xml:space="preserve"> </w:t>
      </w:r>
      <w:r>
        <w:rPr>
          <w:rFonts w:asciiTheme="majorBidi" w:hAnsiTheme="majorBidi" w:cstheme="majorBidi"/>
          <w:sz w:val="18"/>
          <w:szCs w:val="18"/>
        </w:rPr>
        <w:t>(2015)</w:t>
      </w:r>
      <w:r>
        <w:rPr>
          <w:rFonts w:ascii="Times New Roman" w:hAnsi="Times New Roman" w:cs="Times New Roman"/>
          <w:sz w:val="18"/>
          <w:szCs w:val="18"/>
        </w:rPr>
        <w:t>.</w:t>
      </w:r>
      <w:proofErr w:type="gramEnd"/>
    </w:p>
  </w:footnote>
  <w:footnote w:id="107">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 xml:space="preserve">Justiniano </w:t>
      </w:r>
      <w:r w:rsidRPr="00F01760">
        <w:rPr>
          <w:rFonts w:ascii="Times New Roman" w:hAnsi="Times New Roman" w:cs="Times New Roman"/>
          <w:i/>
          <w:iCs/>
          <w:sz w:val="18"/>
          <w:szCs w:val="18"/>
        </w:rPr>
        <w:t>et al.</w:t>
      </w:r>
      <w:r w:rsidRPr="007E3482">
        <w:rPr>
          <w:rFonts w:asciiTheme="majorBidi" w:hAnsiTheme="majorBidi" w:cstheme="majorBidi"/>
          <w:sz w:val="18"/>
          <w:szCs w:val="18"/>
        </w:rPr>
        <w:t xml:space="preserve"> </w:t>
      </w:r>
      <w:r>
        <w:rPr>
          <w:rFonts w:asciiTheme="majorBidi" w:hAnsiTheme="majorBidi" w:cstheme="majorBidi"/>
          <w:sz w:val="18"/>
          <w:szCs w:val="18"/>
        </w:rPr>
        <w:t>(2010)</w:t>
      </w:r>
      <w:r>
        <w:rPr>
          <w:rFonts w:ascii="Times New Roman" w:hAnsi="Times New Roman" w:cs="Times New Roman"/>
          <w:sz w:val="18"/>
          <w:szCs w:val="18"/>
        </w:rPr>
        <w:t>.</w:t>
      </w:r>
      <w:proofErr w:type="gramEnd"/>
    </w:p>
  </w:footnote>
  <w:footnote w:id="108">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 xml:space="preserve">Mascaro and Meltzer </w:t>
      </w:r>
      <w:r>
        <w:rPr>
          <w:rFonts w:asciiTheme="majorBidi" w:hAnsiTheme="majorBidi" w:cstheme="majorBidi"/>
          <w:sz w:val="18"/>
          <w:szCs w:val="18"/>
        </w:rPr>
        <w:t>(1983)</w:t>
      </w:r>
      <w:r>
        <w:rPr>
          <w:rFonts w:ascii="Times New Roman" w:hAnsi="Times New Roman" w:cs="Times New Roman"/>
          <w:sz w:val="18"/>
          <w:szCs w:val="18"/>
        </w:rPr>
        <w:t>.</w:t>
      </w:r>
      <w:proofErr w:type="gramEnd"/>
    </w:p>
  </w:footnote>
  <w:footnote w:id="109">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Evans</w:t>
      </w:r>
      <w:r>
        <w:rPr>
          <w:rFonts w:ascii="Times New Roman" w:hAnsi="Times New Roman" w:cs="Times New Roman"/>
          <w:sz w:val="18"/>
          <w:szCs w:val="18"/>
        </w:rPr>
        <w:t xml:space="preserve"> </w:t>
      </w:r>
      <w:r>
        <w:rPr>
          <w:rFonts w:asciiTheme="majorBidi" w:hAnsiTheme="majorBidi" w:cstheme="majorBidi"/>
          <w:sz w:val="18"/>
          <w:szCs w:val="18"/>
        </w:rPr>
        <w:t>(1984).</w:t>
      </w:r>
      <w:proofErr w:type="gramEnd"/>
    </w:p>
  </w:footnote>
  <w:footnote w:id="110">
    <w:p w:rsidR="00F071F6" w:rsidRPr="008A2B06" w:rsidRDefault="00F071F6" w:rsidP="0002666C">
      <w:pPr>
        <w:pStyle w:val="FootnoteText"/>
        <w:rPr>
          <w:rFonts w:ascii="Times New Roman" w:hAnsi="Times New Roman" w:cs="Times New Roman"/>
          <w:sz w:val="18"/>
          <w:szCs w:val="18"/>
          <w:rtl/>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Serletis and Rahman</w:t>
      </w:r>
      <w:r>
        <w:rPr>
          <w:rFonts w:ascii="Times New Roman" w:hAnsi="Times New Roman" w:cs="Times New Roman"/>
          <w:sz w:val="18"/>
          <w:szCs w:val="18"/>
        </w:rPr>
        <w:t xml:space="preserve"> </w:t>
      </w:r>
      <w:r>
        <w:rPr>
          <w:rFonts w:asciiTheme="majorBidi" w:hAnsiTheme="majorBidi" w:cstheme="majorBidi"/>
          <w:sz w:val="18"/>
          <w:szCs w:val="18"/>
        </w:rPr>
        <w:t>(2009)</w:t>
      </w:r>
      <w:r>
        <w:rPr>
          <w:rFonts w:ascii="Times New Roman" w:hAnsi="Times New Roman" w:cs="Times New Roman"/>
          <w:sz w:val="18"/>
          <w:szCs w:val="18"/>
        </w:rPr>
        <w:t>.</w:t>
      </w:r>
      <w:proofErr w:type="gramEnd"/>
    </w:p>
  </w:footnote>
  <w:footnote w:id="111">
    <w:p w:rsidR="00F071F6" w:rsidRPr="008A2B06" w:rsidRDefault="00F071F6" w:rsidP="0002666C">
      <w:pPr>
        <w:pStyle w:val="FootnoteText"/>
        <w:rPr>
          <w:rFonts w:ascii="Times New Roman" w:hAnsi="Times New Roman" w:cs="Times New Roman"/>
          <w:sz w:val="18"/>
          <w:szCs w:val="18"/>
          <w:rtl/>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Belongio</w:t>
      </w:r>
      <w:r>
        <w:rPr>
          <w:rFonts w:ascii="Times New Roman" w:hAnsi="Times New Roman" w:cs="Times New Roman"/>
          <w:sz w:val="18"/>
          <w:szCs w:val="18"/>
        </w:rPr>
        <w:t xml:space="preserve"> </w:t>
      </w:r>
      <w:r>
        <w:rPr>
          <w:rFonts w:asciiTheme="majorBidi" w:hAnsiTheme="majorBidi" w:cstheme="majorBidi"/>
          <w:sz w:val="18"/>
          <w:szCs w:val="18"/>
        </w:rPr>
        <w:t>(1984)</w:t>
      </w:r>
      <w:r>
        <w:rPr>
          <w:rFonts w:ascii="Times New Roman" w:hAnsi="Times New Roman" w:cs="Times New Roman"/>
          <w:sz w:val="18"/>
          <w:szCs w:val="18"/>
        </w:rPr>
        <w:t>.</w:t>
      </w:r>
      <w:proofErr w:type="gramEnd"/>
    </w:p>
  </w:footnote>
  <w:footnote w:id="112">
    <w:p w:rsidR="00F071F6" w:rsidRPr="007871F0" w:rsidRDefault="00F071F6" w:rsidP="0002666C">
      <w:pPr>
        <w:pStyle w:val="FootnoteText"/>
        <w:rPr>
          <w:rFonts w:ascii="Times New Roman" w:hAnsi="Times New Roman" w:cs="Times New Roman"/>
          <w:sz w:val="18"/>
          <w:szCs w:val="18"/>
        </w:rPr>
      </w:pPr>
      <w:r w:rsidRPr="007871F0">
        <w:rPr>
          <w:rStyle w:val="FootnoteReference"/>
          <w:rFonts w:ascii="Times New Roman" w:hAnsi="Times New Roman" w:cs="Times New Roman"/>
          <w:sz w:val="18"/>
          <w:szCs w:val="18"/>
          <w:vertAlign w:val="baseline"/>
        </w:rPr>
        <w:footnoteRef/>
      </w:r>
      <w:r w:rsidRPr="007871F0">
        <w:rPr>
          <w:rFonts w:ascii="Times New Roman" w:hAnsi="Times New Roman" w:cs="Times New Roman"/>
          <w:sz w:val="18"/>
          <w:szCs w:val="18"/>
        </w:rPr>
        <w:t xml:space="preserve">. </w:t>
      </w:r>
      <w:proofErr w:type="gramStart"/>
      <w:r w:rsidRPr="007871F0">
        <w:rPr>
          <w:rFonts w:ascii="Times New Roman" w:hAnsi="Times New Roman" w:cs="Times New Roman"/>
          <w:sz w:val="18"/>
          <w:szCs w:val="18"/>
        </w:rPr>
        <w:t xml:space="preserve">Pindyck </w:t>
      </w:r>
      <w:r w:rsidRPr="007871F0">
        <w:rPr>
          <w:rFonts w:asciiTheme="majorBidi" w:hAnsiTheme="majorBidi" w:cstheme="majorBidi"/>
          <w:sz w:val="18"/>
          <w:szCs w:val="18"/>
        </w:rPr>
        <w:t>(1991)</w:t>
      </w:r>
      <w:r>
        <w:rPr>
          <w:rFonts w:asciiTheme="majorBidi" w:hAnsiTheme="majorBidi" w:cstheme="majorBidi"/>
          <w:sz w:val="18"/>
          <w:szCs w:val="18"/>
        </w:rPr>
        <w:t>.</w:t>
      </w:r>
      <w:proofErr w:type="gramEnd"/>
    </w:p>
  </w:footnote>
  <w:footnote w:id="113">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Thiem (2018)</w:t>
      </w:r>
      <w:r>
        <w:rPr>
          <w:rFonts w:asciiTheme="majorBidi" w:hAnsiTheme="majorBidi" w:cstheme="majorBidi"/>
          <w:sz w:val="18"/>
          <w:szCs w:val="18"/>
        </w:rPr>
        <w:t>.</w:t>
      </w:r>
      <w:proofErr w:type="gramEnd"/>
    </w:p>
  </w:footnote>
  <w:footnote w:id="114">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Peersman and Wagner (2015)</w:t>
      </w:r>
      <w:r>
        <w:rPr>
          <w:rFonts w:asciiTheme="majorBidi" w:hAnsiTheme="majorBidi" w:cstheme="majorBidi"/>
          <w:sz w:val="18"/>
          <w:szCs w:val="18"/>
        </w:rPr>
        <w:t>.</w:t>
      </w:r>
      <w:proofErr w:type="gramEnd"/>
    </w:p>
  </w:footnote>
  <w:footnote w:id="115">
    <w:p w:rsidR="00F071F6" w:rsidRPr="007871F0" w:rsidRDefault="00F071F6" w:rsidP="00FA2EB4">
      <w:pPr>
        <w:pStyle w:val="FootnoteText"/>
        <w:rPr>
          <w:rFonts w:asciiTheme="majorBidi" w:hAnsiTheme="majorBidi" w:cstheme="majorBidi"/>
          <w:sz w:val="18"/>
          <w:szCs w:val="18"/>
          <w:lang w:bidi="fa-IR"/>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r w:rsidRPr="007871F0">
        <w:rPr>
          <w:rFonts w:ascii="Times New Roman" w:hAnsi="Times New Roman" w:cs="Times New Roman"/>
          <w:sz w:val="18"/>
          <w:szCs w:val="18"/>
        </w:rPr>
        <w:t>Seifi Koshki</w:t>
      </w:r>
      <w:r w:rsidRPr="007871F0">
        <w:rPr>
          <w:rFonts w:asciiTheme="majorBidi" w:hAnsiTheme="majorBidi" w:cstheme="majorBidi"/>
          <w:sz w:val="18"/>
          <w:szCs w:val="18"/>
          <w:lang w:bidi="fa-IR"/>
        </w:rPr>
        <w:t xml:space="preserve"> </w:t>
      </w:r>
      <w:r w:rsidRPr="007871F0">
        <w:rPr>
          <w:rFonts w:asciiTheme="majorBidi" w:hAnsiTheme="majorBidi" w:cstheme="majorBidi"/>
          <w:i/>
          <w:iCs/>
          <w:sz w:val="18"/>
          <w:szCs w:val="18"/>
          <w:lang w:bidi="fa-IR"/>
        </w:rPr>
        <w:t>et al.</w:t>
      </w:r>
      <w:r w:rsidRPr="007871F0">
        <w:rPr>
          <w:rFonts w:asciiTheme="majorBidi" w:hAnsiTheme="majorBidi" w:cstheme="majorBidi"/>
          <w:sz w:val="18"/>
          <w:szCs w:val="18"/>
          <w:lang w:bidi="fa-IR"/>
        </w:rPr>
        <w:t xml:space="preserve"> (2020)</w:t>
      </w:r>
      <w:r>
        <w:rPr>
          <w:rFonts w:asciiTheme="majorBidi" w:hAnsiTheme="majorBidi" w:cstheme="majorBidi"/>
          <w:sz w:val="18"/>
          <w:szCs w:val="18"/>
          <w:lang w:bidi="fa-IR"/>
        </w:rPr>
        <w:t>.</w:t>
      </w:r>
    </w:p>
  </w:footnote>
  <w:footnote w:id="116">
    <w:p w:rsidR="00F071F6" w:rsidRPr="007871F0" w:rsidRDefault="00F071F6">
      <w:pPr>
        <w:pStyle w:val="FootnoteText"/>
        <w:rPr>
          <w:rFonts w:asciiTheme="majorBidi" w:hAnsiTheme="majorBidi" w:cstheme="majorBidi"/>
          <w:sz w:val="18"/>
          <w:szCs w:val="18"/>
          <w:rtl/>
          <w:lang w:bidi="fa-IR"/>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imes New Roman" w:hAnsi="Times New Roman" w:cs="Times New Roman"/>
          <w:sz w:val="18"/>
          <w:szCs w:val="18"/>
          <w:lang w:val="en" w:bidi="fa-IR"/>
        </w:rPr>
        <w:t>Saeedi</w:t>
      </w:r>
      <w:r w:rsidRPr="007871F0">
        <w:rPr>
          <w:rFonts w:asciiTheme="majorBidi" w:hAnsiTheme="majorBidi" w:cstheme="majorBidi"/>
          <w:sz w:val="18"/>
          <w:szCs w:val="18"/>
          <w:lang w:bidi="fa-IR"/>
        </w:rPr>
        <w:t xml:space="preserve"> (2012)</w:t>
      </w:r>
      <w:r>
        <w:rPr>
          <w:rFonts w:asciiTheme="majorBidi" w:hAnsiTheme="majorBidi" w:cstheme="majorBidi"/>
          <w:sz w:val="18"/>
          <w:szCs w:val="18"/>
          <w:lang w:bidi="fa-IR"/>
        </w:rPr>
        <w:t>.</w:t>
      </w:r>
      <w:proofErr w:type="gramEnd"/>
    </w:p>
  </w:footnote>
  <w:footnote w:id="117">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North (1981)</w:t>
      </w:r>
      <w:r>
        <w:rPr>
          <w:rFonts w:asciiTheme="majorBidi" w:hAnsiTheme="majorBidi" w:cstheme="majorBidi"/>
          <w:sz w:val="18"/>
          <w:szCs w:val="18"/>
        </w:rPr>
        <w:t>.</w:t>
      </w:r>
      <w:proofErr w:type="gramEnd"/>
    </w:p>
  </w:footnote>
  <w:footnote w:id="118">
    <w:p w:rsidR="00F071F6" w:rsidRPr="007871F0" w:rsidRDefault="00F071F6">
      <w:pPr>
        <w:pStyle w:val="FootnoteText"/>
        <w:rPr>
          <w:rFonts w:asciiTheme="majorBidi" w:hAnsiTheme="majorBidi" w:cstheme="majorBidi"/>
          <w:sz w:val="18"/>
          <w:szCs w:val="18"/>
          <w:lang w:bidi="fa-IR"/>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imes New Roman" w:hAnsi="Times New Roman" w:cs="Times New Roman"/>
          <w:sz w:val="18"/>
          <w:szCs w:val="18"/>
        </w:rPr>
        <w:t>Heidari</w:t>
      </w:r>
      <w:r w:rsidRPr="007871F0">
        <w:rPr>
          <w:rFonts w:asciiTheme="majorBidi" w:hAnsiTheme="majorBidi" w:cstheme="majorBidi"/>
          <w:sz w:val="18"/>
          <w:szCs w:val="18"/>
          <w:lang w:bidi="fa-IR"/>
        </w:rPr>
        <w:t xml:space="preserve"> </w:t>
      </w:r>
      <w:r w:rsidRPr="007871F0">
        <w:rPr>
          <w:rFonts w:asciiTheme="majorBidi" w:hAnsiTheme="majorBidi" w:cstheme="majorBidi"/>
          <w:i/>
          <w:iCs/>
          <w:sz w:val="18"/>
          <w:szCs w:val="18"/>
          <w:lang w:bidi="fa-IR"/>
        </w:rPr>
        <w:t>et al.</w:t>
      </w:r>
      <w:r w:rsidRPr="007871F0">
        <w:rPr>
          <w:rFonts w:asciiTheme="majorBidi" w:hAnsiTheme="majorBidi" w:cstheme="majorBidi"/>
          <w:sz w:val="18"/>
          <w:szCs w:val="18"/>
          <w:lang w:bidi="fa-IR"/>
        </w:rPr>
        <w:t xml:space="preserve"> (2017)</w:t>
      </w:r>
      <w:r>
        <w:rPr>
          <w:rFonts w:asciiTheme="majorBidi" w:hAnsiTheme="majorBidi" w:cstheme="majorBidi"/>
          <w:sz w:val="18"/>
          <w:szCs w:val="18"/>
          <w:lang w:bidi="fa-IR"/>
        </w:rPr>
        <w:t>.</w:t>
      </w:r>
      <w:proofErr w:type="gramEnd"/>
    </w:p>
  </w:footnote>
  <w:footnote w:id="119">
    <w:p w:rsidR="00F071F6" w:rsidRPr="007871F0" w:rsidRDefault="00F071F6" w:rsidP="00FA2EB4">
      <w:pPr>
        <w:pStyle w:val="FootnoteText"/>
        <w:rPr>
          <w:rFonts w:asciiTheme="majorBidi" w:hAnsiTheme="majorBidi" w:cstheme="majorBidi"/>
          <w:sz w:val="18"/>
          <w:szCs w:val="18"/>
          <w:lang w:bidi="fa-IR"/>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imes New Roman" w:hAnsi="Times New Roman" w:cs="Times New Roman"/>
          <w:sz w:val="18"/>
          <w:szCs w:val="18"/>
        </w:rPr>
        <w:t>Dehghanmanshadi</w:t>
      </w:r>
      <w:r w:rsidRPr="007871F0">
        <w:rPr>
          <w:rFonts w:asciiTheme="majorBidi" w:hAnsiTheme="majorBidi" w:cstheme="majorBidi"/>
          <w:sz w:val="18"/>
          <w:szCs w:val="18"/>
          <w:lang w:bidi="fa-IR"/>
        </w:rPr>
        <w:t xml:space="preserve"> </w:t>
      </w:r>
      <w:r w:rsidRPr="007871F0">
        <w:rPr>
          <w:rFonts w:asciiTheme="majorBidi" w:hAnsiTheme="majorBidi" w:cstheme="majorBidi"/>
          <w:i/>
          <w:iCs/>
          <w:sz w:val="18"/>
          <w:szCs w:val="18"/>
          <w:lang w:bidi="fa-IR"/>
        </w:rPr>
        <w:t>et al.</w:t>
      </w:r>
      <w:r w:rsidRPr="007871F0">
        <w:rPr>
          <w:rFonts w:asciiTheme="majorBidi" w:hAnsiTheme="majorBidi" w:cstheme="majorBidi"/>
          <w:sz w:val="18"/>
          <w:szCs w:val="18"/>
          <w:lang w:bidi="fa-IR"/>
        </w:rPr>
        <w:t xml:space="preserve"> (2020)</w:t>
      </w:r>
      <w:r>
        <w:rPr>
          <w:rFonts w:asciiTheme="majorBidi" w:hAnsiTheme="majorBidi" w:cstheme="majorBidi"/>
          <w:sz w:val="18"/>
          <w:szCs w:val="18"/>
          <w:lang w:bidi="fa-IR"/>
        </w:rPr>
        <w:t>.</w:t>
      </w:r>
      <w:proofErr w:type="gramEnd"/>
    </w:p>
  </w:footnote>
  <w:footnote w:id="120">
    <w:p w:rsidR="00F071F6" w:rsidRPr="007871F0" w:rsidRDefault="00F071F6">
      <w:pPr>
        <w:pStyle w:val="FootnoteText"/>
        <w:rPr>
          <w:rFonts w:asciiTheme="majorBidi" w:hAnsiTheme="majorBidi" w:cstheme="majorBidi"/>
          <w:sz w:val="18"/>
          <w:szCs w:val="18"/>
          <w:lang w:bidi="fa-IR"/>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r w:rsidRPr="007871F0">
        <w:rPr>
          <w:rFonts w:ascii="Times New Roman" w:hAnsi="Times New Roman" w:cs="Times New Roman"/>
          <w:sz w:val="18"/>
          <w:szCs w:val="18"/>
        </w:rPr>
        <w:t>Azimi Hosseini</w:t>
      </w:r>
      <w:r w:rsidRPr="007871F0">
        <w:rPr>
          <w:rFonts w:asciiTheme="majorBidi" w:hAnsiTheme="majorBidi" w:cstheme="majorBidi"/>
          <w:sz w:val="18"/>
          <w:szCs w:val="18"/>
          <w:lang w:bidi="fa-IR"/>
        </w:rPr>
        <w:t xml:space="preserve"> </w:t>
      </w:r>
      <w:r w:rsidRPr="007871F0">
        <w:rPr>
          <w:rFonts w:asciiTheme="majorBidi" w:hAnsiTheme="majorBidi" w:cstheme="majorBidi"/>
          <w:i/>
          <w:iCs/>
          <w:sz w:val="18"/>
          <w:szCs w:val="18"/>
          <w:lang w:bidi="fa-IR"/>
        </w:rPr>
        <w:t>et al.</w:t>
      </w:r>
      <w:r w:rsidRPr="007871F0">
        <w:rPr>
          <w:rFonts w:asciiTheme="majorBidi" w:hAnsiTheme="majorBidi" w:cstheme="majorBidi"/>
          <w:sz w:val="18"/>
          <w:szCs w:val="18"/>
          <w:lang w:bidi="fa-IR"/>
        </w:rPr>
        <w:t xml:space="preserve"> (2018)</w:t>
      </w:r>
      <w:r>
        <w:rPr>
          <w:rFonts w:asciiTheme="majorBidi" w:hAnsiTheme="majorBidi" w:cstheme="majorBidi"/>
          <w:sz w:val="18"/>
          <w:szCs w:val="18"/>
          <w:lang w:bidi="fa-IR"/>
        </w:rPr>
        <w:t>.</w:t>
      </w:r>
    </w:p>
  </w:footnote>
  <w:footnote w:id="121">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Duncan</w:t>
      </w:r>
      <w:r>
        <w:rPr>
          <w:rFonts w:asciiTheme="majorBidi" w:hAnsiTheme="majorBidi" w:cstheme="majorBidi"/>
          <w:sz w:val="18"/>
          <w:szCs w:val="18"/>
        </w:rPr>
        <w:t xml:space="preserve"> (2014).</w:t>
      </w:r>
      <w:proofErr w:type="gramEnd"/>
    </w:p>
  </w:footnote>
  <w:footnote w:id="122">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Halland and Bleaney (2011)</w:t>
      </w:r>
      <w:r>
        <w:rPr>
          <w:rFonts w:asciiTheme="majorBidi" w:hAnsiTheme="majorBidi" w:cstheme="majorBidi"/>
          <w:sz w:val="18"/>
          <w:szCs w:val="18"/>
        </w:rPr>
        <w:t>.</w:t>
      </w:r>
      <w:proofErr w:type="gramEnd"/>
    </w:p>
  </w:footnote>
  <w:footnote w:id="123">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Furceri and Jalles (2018)</w:t>
      </w:r>
      <w:r>
        <w:rPr>
          <w:rFonts w:asciiTheme="majorBidi" w:hAnsiTheme="majorBidi" w:cstheme="majorBidi"/>
          <w:sz w:val="18"/>
          <w:szCs w:val="18"/>
        </w:rPr>
        <w:t>.</w:t>
      </w:r>
      <w:proofErr w:type="gramEnd"/>
    </w:p>
  </w:footnote>
  <w:footnote w:id="124">
    <w:p w:rsidR="00F071F6" w:rsidRPr="007871F0" w:rsidRDefault="00F071F6" w:rsidP="0002666C">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El-Khishin and Zaky (2021)</w:t>
      </w:r>
      <w:r>
        <w:rPr>
          <w:rFonts w:asciiTheme="majorBidi" w:hAnsiTheme="majorBidi" w:cstheme="majorBidi"/>
          <w:sz w:val="18"/>
          <w:szCs w:val="18"/>
        </w:rPr>
        <w:t>.</w:t>
      </w:r>
      <w:proofErr w:type="gramEnd"/>
    </w:p>
  </w:footnote>
  <w:footnote w:id="125">
    <w:p w:rsidR="00F071F6" w:rsidRPr="007871F0" w:rsidRDefault="00F071F6" w:rsidP="0002666C">
      <w:pPr>
        <w:pStyle w:val="FootnoteText"/>
        <w:rPr>
          <w:rFonts w:asciiTheme="majorBidi" w:hAnsiTheme="majorBidi" w:cstheme="majorBidi"/>
          <w:sz w:val="18"/>
          <w:szCs w:val="18"/>
          <w:rtl/>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 xml:space="preserve">Fazio </w:t>
      </w:r>
      <w:r w:rsidRPr="007871F0">
        <w:rPr>
          <w:rFonts w:asciiTheme="majorBidi" w:hAnsiTheme="majorBidi" w:cstheme="majorBidi"/>
          <w:i/>
          <w:iCs/>
          <w:sz w:val="18"/>
          <w:szCs w:val="18"/>
        </w:rPr>
        <w:t>et al.</w:t>
      </w:r>
      <w:r w:rsidRPr="007871F0">
        <w:rPr>
          <w:rFonts w:asciiTheme="majorBidi" w:hAnsiTheme="majorBidi" w:cstheme="majorBidi"/>
          <w:sz w:val="18"/>
          <w:szCs w:val="18"/>
        </w:rPr>
        <w:t xml:space="preserve"> (2018)</w:t>
      </w:r>
      <w:r>
        <w:rPr>
          <w:rFonts w:asciiTheme="majorBidi" w:hAnsiTheme="majorBidi" w:cstheme="majorBidi"/>
          <w:sz w:val="18"/>
          <w:szCs w:val="18"/>
        </w:rPr>
        <w:t>.</w:t>
      </w:r>
      <w:proofErr w:type="gramEnd"/>
    </w:p>
  </w:footnote>
  <w:footnote w:id="126">
    <w:p w:rsidR="00F071F6" w:rsidRPr="00535B2F" w:rsidRDefault="00F071F6" w:rsidP="00FE38B3">
      <w:pPr>
        <w:pStyle w:val="FootnoteText"/>
        <w:rPr>
          <w:rFonts w:asciiTheme="majorBidi" w:hAnsiTheme="majorBidi" w:cstheme="majorBidi"/>
          <w:sz w:val="18"/>
          <w:szCs w:val="18"/>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heme="majorBidi" w:hAnsiTheme="majorBidi" w:cstheme="majorBidi"/>
          <w:sz w:val="18"/>
          <w:szCs w:val="18"/>
        </w:rPr>
        <w:t>Rothert (2020)</w:t>
      </w:r>
      <w:r>
        <w:rPr>
          <w:rFonts w:asciiTheme="majorBidi" w:hAnsiTheme="majorBidi" w:cstheme="majorBidi"/>
          <w:sz w:val="18"/>
          <w:szCs w:val="18"/>
        </w:rPr>
        <w:t>.</w:t>
      </w:r>
      <w:proofErr w:type="gramEnd"/>
      <w:r w:rsidRPr="00535B2F">
        <w:rPr>
          <w:rFonts w:asciiTheme="majorBidi" w:hAnsiTheme="majorBidi" w:cstheme="majorBidi"/>
          <w:sz w:val="18"/>
          <w:szCs w:val="18"/>
        </w:rPr>
        <w:t xml:space="preserve">  </w:t>
      </w:r>
    </w:p>
  </w:footnote>
  <w:footnote w:id="127">
    <w:p w:rsidR="00F071F6" w:rsidRPr="00535B2F" w:rsidRDefault="00F071F6" w:rsidP="0002666C">
      <w:pPr>
        <w:pStyle w:val="FootnoteText"/>
        <w:rPr>
          <w:rFonts w:asciiTheme="majorBidi" w:hAnsiTheme="majorBidi" w:cstheme="majorBidi"/>
          <w:sz w:val="18"/>
          <w:szCs w:val="18"/>
        </w:rPr>
      </w:pPr>
      <w:r w:rsidRPr="00535B2F">
        <w:rPr>
          <w:rStyle w:val="FootnoteReference"/>
          <w:rFonts w:asciiTheme="majorBidi" w:hAnsiTheme="majorBidi" w:cstheme="majorBidi"/>
          <w:sz w:val="18"/>
          <w:szCs w:val="18"/>
          <w:vertAlign w:val="baseline"/>
        </w:rPr>
        <w:footnoteRef/>
      </w:r>
      <w:r w:rsidRPr="00535B2F">
        <w:rPr>
          <w:rFonts w:asciiTheme="majorBidi" w:hAnsiTheme="majorBidi" w:cstheme="majorBidi"/>
          <w:sz w:val="18"/>
          <w:szCs w:val="18"/>
        </w:rPr>
        <w:t xml:space="preserve">. </w:t>
      </w:r>
      <w:proofErr w:type="gramStart"/>
      <w:r w:rsidRPr="00535B2F">
        <w:rPr>
          <w:rFonts w:asciiTheme="majorBidi" w:hAnsiTheme="majorBidi" w:cstheme="majorBidi"/>
          <w:sz w:val="18"/>
          <w:szCs w:val="18"/>
        </w:rPr>
        <w:t xml:space="preserve">Kalemli-Ozcan </w:t>
      </w:r>
      <w:r w:rsidRPr="00535B2F">
        <w:rPr>
          <w:rFonts w:asciiTheme="majorBidi" w:hAnsiTheme="majorBidi" w:cstheme="majorBidi"/>
          <w:i/>
          <w:iCs/>
          <w:sz w:val="18"/>
          <w:szCs w:val="18"/>
        </w:rPr>
        <w:t>et al.</w:t>
      </w:r>
      <w:r w:rsidRPr="00535B2F">
        <w:rPr>
          <w:rFonts w:asciiTheme="majorBidi" w:hAnsiTheme="majorBidi" w:cstheme="majorBidi"/>
          <w:sz w:val="18"/>
          <w:szCs w:val="18"/>
        </w:rPr>
        <w:t xml:space="preserve"> (2001)</w:t>
      </w:r>
      <w:r>
        <w:rPr>
          <w:rFonts w:asciiTheme="majorBidi" w:hAnsiTheme="majorBidi" w:cstheme="majorBidi"/>
          <w:sz w:val="18"/>
          <w:szCs w:val="18"/>
        </w:rPr>
        <w:t>.</w:t>
      </w:r>
      <w:proofErr w:type="gramEnd"/>
      <w:r w:rsidRPr="00535B2F">
        <w:rPr>
          <w:rFonts w:asciiTheme="majorBidi" w:hAnsiTheme="majorBidi" w:cstheme="majorBidi"/>
          <w:sz w:val="18"/>
          <w:szCs w:val="18"/>
        </w:rPr>
        <w:t xml:space="preserve"> </w:t>
      </w:r>
    </w:p>
  </w:footnote>
  <w:footnote w:id="128">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global value chains (GVCs)</w:t>
      </w:r>
    </w:p>
  </w:footnote>
  <w:footnote w:id="129">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Beck</w:t>
      </w:r>
      <w:r>
        <w:rPr>
          <w:rFonts w:asciiTheme="majorBidi" w:hAnsiTheme="majorBidi" w:cstheme="majorBidi"/>
          <w:sz w:val="18"/>
          <w:szCs w:val="18"/>
        </w:rPr>
        <w:t xml:space="preserve"> (2021).</w:t>
      </w:r>
      <w:proofErr w:type="gramEnd"/>
      <w:r>
        <w:rPr>
          <w:rFonts w:ascii="Times New Roman" w:hAnsi="Times New Roman" w:cs="Times New Roman"/>
          <w:sz w:val="18"/>
          <w:szCs w:val="18"/>
        </w:rPr>
        <w:t xml:space="preserve"> </w:t>
      </w:r>
    </w:p>
  </w:footnote>
  <w:footnote w:id="130">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Aguiar and Hurst</w:t>
      </w:r>
      <w:r>
        <w:rPr>
          <w:rFonts w:ascii="Times New Roman" w:hAnsi="Times New Roman" w:cs="Times New Roman"/>
          <w:sz w:val="18"/>
          <w:szCs w:val="18"/>
        </w:rPr>
        <w:t xml:space="preserve"> </w:t>
      </w:r>
      <w:r>
        <w:rPr>
          <w:rFonts w:asciiTheme="majorBidi" w:hAnsiTheme="majorBidi" w:cstheme="majorBidi"/>
          <w:sz w:val="18"/>
          <w:szCs w:val="18"/>
        </w:rPr>
        <w:t>(2005).</w:t>
      </w:r>
      <w:proofErr w:type="gramEnd"/>
    </w:p>
  </w:footnote>
  <w:footnote w:id="131">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Chodorow-Reich and Karabarbounis</w:t>
      </w:r>
      <w:r>
        <w:rPr>
          <w:rFonts w:ascii="Times New Roman" w:hAnsi="Times New Roman" w:cs="Times New Roman"/>
          <w:sz w:val="18"/>
          <w:szCs w:val="18"/>
        </w:rPr>
        <w:t xml:space="preserve"> </w:t>
      </w:r>
      <w:r>
        <w:rPr>
          <w:rFonts w:asciiTheme="majorBidi" w:hAnsiTheme="majorBidi" w:cstheme="majorBidi"/>
          <w:sz w:val="18"/>
          <w:szCs w:val="18"/>
        </w:rPr>
        <w:t>(2016)</w:t>
      </w:r>
      <w:r>
        <w:rPr>
          <w:rFonts w:ascii="Times New Roman" w:hAnsi="Times New Roman" w:cs="Times New Roman"/>
          <w:sz w:val="18"/>
          <w:szCs w:val="18"/>
        </w:rPr>
        <w:t>.</w:t>
      </w:r>
      <w:proofErr w:type="gramEnd"/>
    </w:p>
  </w:footnote>
  <w:footnote w:id="132">
    <w:p w:rsidR="00F071F6" w:rsidRPr="008A2B06" w:rsidRDefault="00F071F6" w:rsidP="0002666C">
      <w:pPr>
        <w:pStyle w:val="FootnoteText"/>
        <w:rPr>
          <w:rFonts w:ascii="Times New Roman" w:hAnsi="Times New Roman" w:cs="Times New Roman"/>
          <w:sz w:val="18"/>
          <w:szCs w:val="18"/>
          <w:rtl/>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 xml:space="preserve">Kolsrud </w:t>
      </w:r>
      <w:r w:rsidRPr="00FE38B3">
        <w:rPr>
          <w:rFonts w:ascii="Times New Roman" w:hAnsi="Times New Roman" w:cs="Times New Roman"/>
          <w:i/>
          <w:iCs/>
          <w:sz w:val="18"/>
          <w:szCs w:val="18"/>
        </w:rPr>
        <w:t>et al.</w:t>
      </w:r>
      <w:r w:rsidRPr="00FE38B3">
        <w:rPr>
          <w:rFonts w:asciiTheme="majorBidi" w:hAnsiTheme="majorBidi" w:cstheme="majorBidi"/>
          <w:sz w:val="18"/>
          <w:szCs w:val="18"/>
        </w:rPr>
        <w:t xml:space="preserve"> </w:t>
      </w:r>
      <w:r>
        <w:rPr>
          <w:rFonts w:asciiTheme="majorBidi" w:hAnsiTheme="majorBidi" w:cstheme="majorBidi"/>
          <w:sz w:val="18"/>
          <w:szCs w:val="18"/>
        </w:rPr>
        <w:t>(2018).</w:t>
      </w:r>
      <w:proofErr w:type="gramEnd"/>
    </w:p>
  </w:footnote>
  <w:footnote w:id="133">
    <w:p w:rsidR="00F071F6" w:rsidRPr="008A2B06" w:rsidRDefault="00F071F6" w:rsidP="0002666C">
      <w:pPr>
        <w:pStyle w:val="FootnoteText"/>
        <w:rPr>
          <w:rFonts w:ascii="Times New Roman" w:hAnsi="Times New Roman" w:cs="Times New Roman"/>
          <w:sz w:val="18"/>
          <w:szCs w:val="18"/>
          <w:rtl/>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 xml:space="preserve">Coyne </w:t>
      </w:r>
      <w:r w:rsidRPr="00FE38B3">
        <w:rPr>
          <w:rFonts w:ascii="Times New Roman" w:hAnsi="Times New Roman" w:cs="Times New Roman"/>
          <w:i/>
          <w:iCs/>
          <w:sz w:val="18"/>
          <w:szCs w:val="18"/>
        </w:rPr>
        <w:t>et al.</w:t>
      </w:r>
      <w:r w:rsidRPr="008A2B06">
        <w:rPr>
          <w:rFonts w:ascii="Times New Roman" w:hAnsi="Times New Roman" w:cs="Times New Roman"/>
          <w:sz w:val="18"/>
          <w:szCs w:val="18"/>
        </w:rPr>
        <w:t xml:space="preserve"> </w:t>
      </w:r>
      <w:r>
        <w:rPr>
          <w:rFonts w:asciiTheme="majorBidi" w:hAnsiTheme="majorBidi" w:cstheme="majorBidi"/>
          <w:sz w:val="18"/>
          <w:szCs w:val="18"/>
        </w:rPr>
        <w:t>(2022).</w:t>
      </w:r>
      <w:proofErr w:type="gramEnd"/>
    </w:p>
  </w:footnote>
  <w:footnote w:id="134">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Graves</w:t>
      </w:r>
      <w:r>
        <w:rPr>
          <w:rFonts w:asciiTheme="majorBidi" w:hAnsiTheme="majorBidi" w:cstheme="majorBidi"/>
          <w:sz w:val="18"/>
          <w:szCs w:val="18"/>
        </w:rPr>
        <w:t xml:space="preserve"> (2020)</w:t>
      </w:r>
      <w:r>
        <w:rPr>
          <w:rFonts w:ascii="Times New Roman" w:hAnsi="Times New Roman" w:cs="Times New Roman"/>
          <w:sz w:val="18"/>
          <w:szCs w:val="18"/>
        </w:rPr>
        <w:t>.</w:t>
      </w:r>
      <w:proofErr w:type="gramEnd"/>
      <w:r>
        <w:rPr>
          <w:rFonts w:ascii="Times New Roman" w:hAnsi="Times New Roman" w:cs="Times New Roman"/>
          <w:sz w:val="18"/>
          <w:szCs w:val="18"/>
        </w:rPr>
        <w:t xml:space="preserve"> </w:t>
      </w:r>
    </w:p>
  </w:footnote>
  <w:footnote w:id="135">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Flight-to-liquidity</w:t>
      </w:r>
    </w:p>
  </w:footnote>
  <w:footnote w:id="136">
    <w:p w:rsidR="00F071F6" w:rsidRPr="008A2B06" w:rsidRDefault="00F071F6" w:rsidP="0002666C">
      <w:pPr>
        <w:pStyle w:val="FootnoteText"/>
        <w:rPr>
          <w:rFonts w:ascii="Times New Roman" w:hAnsi="Times New Roman" w:cs="Times New Roman"/>
          <w:sz w:val="18"/>
          <w:szCs w:val="18"/>
          <w:lang w:bidi="fa-IR"/>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r w:rsidRPr="008A2B06">
        <w:rPr>
          <w:rFonts w:ascii="Times New Roman" w:hAnsi="Times New Roman" w:cs="Times New Roman"/>
          <w:sz w:val="18"/>
          <w:szCs w:val="18"/>
          <w:lang w:bidi="fa-IR"/>
        </w:rPr>
        <w:t>www.fraserinstitute.org</w:t>
      </w:r>
    </w:p>
  </w:footnote>
  <w:footnote w:id="137">
    <w:p w:rsidR="00F071F6" w:rsidRPr="008A2B06" w:rsidRDefault="00F071F6" w:rsidP="0002666C">
      <w:pPr>
        <w:pStyle w:val="FootnoteText"/>
        <w:rPr>
          <w:rFonts w:ascii="Times New Roman" w:hAnsi="Times New Roman" w:cs="Times New Roman"/>
          <w:sz w:val="18"/>
          <w:szCs w:val="18"/>
          <w:rtl/>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w:t>
      </w:r>
      <w:r w:rsidRPr="008A2B06">
        <w:rPr>
          <w:rFonts w:ascii="Times New Roman" w:hAnsi="Times New Roman" w:cs="Times New Roman"/>
          <w:sz w:val="18"/>
          <w:szCs w:val="18"/>
          <w:rtl/>
        </w:rPr>
        <w:t xml:space="preserve"> </w:t>
      </w:r>
      <w:r w:rsidRPr="008A2B06">
        <w:rPr>
          <w:rFonts w:ascii="Times New Roman" w:hAnsi="Times New Roman" w:cs="Times New Roman"/>
          <w:sz w:val="18"/>
          <w:szCs w:val="18"/>
        </w:rPr>
        <w:t>www.cbi.ir</w:t>
      </w:r>
    </w:p>
  </w:footnote>
  <w:footnote w:id="138">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www.wdi.org</w:t>
      </w:r>
    </w:p>
  </w:footnote>
  <w:footnote w:id="139">
    <w:p w:rsidR="00F071F6" w:rsidRPr="008A2B06" w:rsidRDefault="00F071F6" w:rsidP="0002666C">
      <w:pPr>
        <w:pStyle w:val="FootnoteText"/>
        <w:rPr>
          <w:rFonts w:ascii="Times New Roman" w:hAnsi="Times New Roman" w:cs="Times New Roman"/>
          <w:sz w:val="18"/>
          <w:szCs w:val="18"/>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w:t>
      </w:r>
      <w:r w:rsidRPr="008A2B06">
        <w:rPr>
          <w:rFonts w:ascii="Times New Roman" w:hAnsi="Times New Roman" w:cs="Times New Roman"/>
          <w:sz w:val="18"/>
          <w:szCs w:val="18"/>
          <w:rtl/>
        </w:rPr>
        <w:t xml:space="preserve"> </w:t>
      </w:r>
      <w:r w:rsidRPr="008A2B06">
        <w:rPr>
          <w:rFonts w:ascii="Times New Roman" w:hAnsi="Times New Roman" w:cs="Times New Roman"/>
          <w:sz w:val="18"/>
          <w:szCs w:val="18"/>
        </w:rPr>
        <w:t>www.mrud.ir</w:t>
      </w:r>
    </w:p>
  </w:footnote>
  <w:footnote w:id="140">
    <w:p w:rsidR="00F071F6" w:rsidRPr="008A2B06" w:rsidRDefault="00F071F6" w:rsidP="0002666C">
      <w:pPr>
        <w:pStyle w:val="FootnoteText"/>
        <w:rPr>
          <w:rFonts w:ascii="Times New Roman" w:hAnsi="Times New Roman" w:cs="Times New Roman"/>
          <w:sz w:val="18"/>
          <w:szCs w:val="18"/>
          <w:rtl/>
        </w:rPr>
      </w:pPr>
      <w:r w:rsidRPr="008A2B06">
        <w:rPr>
          <w:rFonts w:ascii="Times New Roman" w:hAnsi="Times New Roman" w:cs="Times New Roman"/>
          <w:sz w:val="18"/>
          <w:szCs w:val="18"/>
        </w:rPr>
        <w:footnoteRef/>
      </w:r>
      <w:r w:rsidRPr="008A2B06">
        <w:rPr>
          <w:rFonts w:ascii="Times New Roman" w:hAnsi="Times New Roman" w:cs="Times New Roman"/>
          <w:sz w:val="18"/>
          <w:szCs w:val="18"/>
        </w:rPr>
        <w:t xml:space="preserve">. </w:t>
      </w:r>
      <w:proofErr w:type="gramStart"/>
      <w:r w:rsidRPr="008A2B06">
        <w:rPr>
          <w:rFonts w:ascii="Times New Roman" w:hAnsi="Times New Roman" w:cs="Times New Roman"/>
          <w:sz w:val="18"/>
          <w:szCs w:val="18"/>
        </w:rPr>
        <w:t>Terasvirta and Anderson</w:t>
      </w:r>
      <w:r>
        <w:rPr>
          <w:rFonts w:ascii="Times New Roman" w:hAnsi="Times New Roman" w:cs="Times New Roman"/>
          <w:sz w:val="18"/>
          <w:szCs w:val="18"/>
        </w:rPr>
        <w:t xml:space="preserve"> </w:t>
      </w:r>
      <w:r>
        <w:rPr>
          <w:rFonts w:asciiTheme="majorBidi" w:hAnsiTheme="majorBidi" w:cstheme="majorBidi"/>
          <w:sz w:val="18"/>
          <w:szCs w:val="18"/>
        </w:rPr>
        <w:t>(1992)</w:t>
      </w:r>
      <w:r>
        <w:rPr>
          <w:rFonts w:ascii="Times New Roman" w:hAnsi="Times New Roman" w:cs="Times New Roman"/>
          <w:sz w:val="18"/>
          <w:szCs w:val="18"/>
        </w:rPr>
        <w:t>.</w:t>
      </w:r>
      <w:proofErr w:type="gramEnd"/>
    </w:p>
  </w:footnote>
  <w:footnote w:id="141">
    <w:p w:rsidR="00F071F6" w:rsidRPr="008A2B06" w:rsidRDefault="00F071F6" w:rsidP="00FE38B3">
      <w:pPr>
        <w:pStyle w:val="FootnoteText"/>
        <w:rPr>
          <w:rFonts w:ascii="Times New Roman" w:hAnsi="Times New Roman" w:cs="Times New Roman"/>
          <w:sz w:val="18"/>
          <w:szCs w:val="18"/>
        </w:rPr>
      </w:pPr>
      <w:r w:rsidRPr="008A2B06">
        <w:rPr>
          <w:rFonts w:ascii="Times New Roman" w:hAnsi="Times New Roman" w:cs="Times New Roman"/>
          <w:sz w:val="18"/>
          <w:szCs w:val="18"/>
        </w:rPr>
        <w:footnoteRef/>
      </w:r>
      <w:proofErr w:type="gramStart"/>
      <w:r w:rsidRPr="008A2B06">
        <w:rPr>
          <w:rFonts w:ascii="Times New Roman" w:hAnsi="Times New Roman" w:cs="Times New Roman"/>
          <w:sz w:val="18"/>
          <w:szCs w:val="18"/>
        </w:rPr>
        <w:t>.Van Dijk</w:t>
      </w:r>
      <w:r w:rsidRPr="00FE38B3">
        <w:rPr>
          <w:rFonts w:ascii="Times New Roman" w:hAnsi="Times New Roman" w:cs="Times New Roman"/>
          <w:sz w:val="18"/>
          <w:szCs w:val="18"/>
        </w:rPr>
        <w:t xml:space="preserve"> </w:t>
      </w:r>
      <w:r w:rsidRPr="008A2B06">
        <w:rPr>
          <w:rFonts w:ascii="Times New Roman" w:hAnsi="Times New Roman" w:cs="Times New Roman"/>
          <w:sz w:val="18"/>
          <w:szCs w:val="18"/>
        </w:rPr>
        <w:t>and</w:t>
      </w:r>
      <w:r w:rsidRPr="00FE38B3">
        <w:rPr>
          <w:rFonts w:ascii="Times New Roman" w:hAnsi="Times New Roman" w:cs="Times New Roman"/>
          <w:sz w:val="18"/>
          <w:szCs w:val="18"/>
        </w:rPr>
        <w:t xml:space="preserve"> </w:t>
      </w:r>
      <w:r w:rsidRPr="008A2B06">
        <w:rPr>
          <w:rFonts w:ascii="Times New Roman" w:hAnsi="Times New Roman" w:cs="Times New Roman"/>
          <w:sz w:val="18"/>
          <w:szCs w:val="18"/>
        </w:rPr>
        <w:t>Terasvirta</w:t>
      </w:r>
      <w:r>
        <w:rPr>
          <w:rFonts w:ascii="Times New Roman" w:hAnsi="Times New Roman" w:cs="Times New Roman"/>
          <w:sz w:val="18"/>
          <w:szCs w:val="18"/>
        </w:rPr>
        <w:t xml:space="preserve"> </w:t>
      </w:r>
      <w:r>
        <w:rPr>
          <w:rFonts w:asciiTheme="majorBidi" w:hAnsiTheme="majorBidi" w:cstheme="majorBidi"/>
          <w:sz w:val="18"/>
          <w:szCs w:val="18"/>
        </w:rPr>
        <w:t>(2002)</w:t>
      </w:r>
      <w:r>
        <w:rPr>
          <w:rFonts w:ascii="Times New Roman" w:hAnsi="Times New Roman" w:cs="Times New Roman"/>
          <w:sz w:val="18"/>
          <w:szCs w:val="18"/>
        </w:rPr>
        <w:t>.</w:t>
      </w:r>
      <w:proofErr w:type="gramEnd"/>
    </w:p>
  </w:footnote>
  <w:footnote w:id="142">
    <w:p w:rsidR="00F071F6" w:rsidRPr="00F540C8" w:rsidRDefault="00F071F6" w:rsidP="0002666C">
      <w:pPr>
        <w:pStyle w:val="96"/>
        <w:rPr>
          <w:rFonts w:asciiTheme="majorBidi" w:hAnsiTheme="majorBidi" w:cstheme="majorBidi"/>
          <w:szCs w:val="18"/>
          <w:rtl/>
        </w:rPr>
      </w:pPr>
      <w:r w:rsidRPr="00F540C8">
        <w:rPr>
          <w:rStyle w:val="FootnoteReference"/>
          <w:rFonts w:asciiTheme="majorBidi" w:hAnsiTheme="majorBidi" w:cstheme="majorBidi"/>
          <w:szCs w:val="18"/>
          <w:vertAlign w:val="baseline"/>
        </w:rPr>
        <w:footnoteRef/>
      </w:r>
      <w:r w:rsidRPr="00F540C8">
        <w:rPr>
          <w:rFonts w:asciiTheme="majorBidi" w:hAnsiTheme="majorBidi" w:cstheme="majorBidi"/>
          <w:szCs w:val="18"/>
        </w:rPr>
        <w:t>. Logistic</w:t>
      </w:r>
    </w:p>
  </w:footnote>
  <w:footnote w:id="143">
    <w:p w:rsidR="00F071F6" w:rsidRPr="00F540C8" w:rsidRDefault="00F071F6" w:rsidP="0002666C">
      <w:pPr>
        <w:pStyle w:val="96"/>
        <w:rPr>
          <w:rFonts w:asciiTheme="majorBidi" w:hAnsiTheme="majorBidi" w:cstheme="majorBidi"/>
          <w:szCs w:val="18"/>
          <w:rtl/>
        </w:rPr>
      </w:pPr>
      <w:r w:rsidRPr="00F540C8">
        <w:rPr>
          <w:rStyle w:val="FootnoteReference"/>
          <w:rFonts w:asciiTheme="majorBidi" w:hAnsiTheme="majorBidi" w:cstheme="majorBidi"/>
          <w:szCs w:val="18"/>
          <w:vertAlign w:val="baseline"/>
        </w:rPr>
        <w:footnoteRef/>
      </w:r>
      <w:r w:rsidRPr="00F540C8">
        <w:rPr>
          <w:rFonts w:asciiTheme="majorBidi" w:hAnsiTheme="majorBidi" w:cstheme="majorBidi"/>
          <w:szCs w:val="18"/>
        </w:rPr>
        <w:t>. Exponential</w:t>
      </w:r>
    </w:p>
  </w:footnote>
  <w:footnote w:id="144">
    <w:p w:rsidR="00F071F6" w:rsidRPr="007871F0" w:rsidRDefault="00F071F6" w:rsidP="0002666C">
      <w:pPr>
        <w:pStyle w:val="96"/>
        <w:rPr>
          <w:rFonts w:asciiTheme="majorBidi" w:hAnsiTheme="majorBidi" w:cstheme="majorBidi"/>
          <w:szCs w:val="18"/>
          <w:rtl/>
        </w:rPr>
      </w:pPr>
      <w:r w:rsidRPr="007871F0">
        <w:rPr>
          <w:rStyle w:val="FootnoteReference"/>
          <w:rFonts w:asciiTheme="majorBidi" w:hAnsiTheme="majorBidi" w:cstheme="majorBidi"/>
          <w:szCs w:val="18"/>
          <w:vertAlign w:val="baseline"/>
        </w:rPr>
        <w:footnoteRef/>
      </w:r>
      <w:r w:rsidRPr="007871F0">
        <w:rPr>
          <w:rFonts w:asciiTheme="majorBidi" w:hAnsiTheme="majorBidi" w:cstheme="majorBidi"/>
          <w:szCs w:val="18"/>
        </w:rPr>
        <w:t>. Newton-Raphson</w:t>
      </w:r>
    </w:p>
  </w:footnote>
  <w:footnote w:id="145">
    <w:p w:rsidR="00F071F6" w:rsidRPr="007871F0" w:rsidRDefault="00F071F6" w:rsidP="002675EA">
      <w:pPr>
        <w:pStyle w:val="FootnoteText"/>
        <w:rPr>
          <w:rFonts w:asciiTheme="majorBidi" w:hAnsiTheme="majorBidi" w:cstheme="majorBidi"/>
          <w:sz w:val="18"/>
          <w:szCs w:val="18"/>
          <w:lang w:bidi="fa-IR"/>
        </w:rPr>
      </w:pPr>
      <w:r w:rsidRPr="007871F0">
        <w:rPr>
          <w:rStyle w:val="FootnoteReference"/>
          <w:rFonts w:asciiTheme="majorBidi" w:hAnsiTheme="majorBidi" w:cstheme="majorBidi"/>
          <w:sz w:val="18"/>
          <w:szCs w:val="18"/>
          <w:vertAlign w:val="baseline"/>
        </w:rPr>
        <w:footnoteRef/>
      </w:r>
      <w:r w:rsidRPr="007871F0">
        <w:rPr>
          <w:rFonts w:asciiTheme="majorBidi" w:hAnsiTheme="majorBidi" w:cstheme="majorBidi"/>
          <w:sz w:val="18"/>
          <w:szCs w:val="18"/>
        </w:rPr>
        <w:t xml:space="preserve">. </w:t>
      </w:r>
      <w:proofErr w:type="gramStart"/>
      <w:r w:rsidRPr="007871F0">
        <w:rPr>
          <w:rFonts w:ascii="Times New Roman" w:hAnsi="Times New Roman" w:cs="Times New Roman"/>
          <w:sz w:val="18"/>
          <w:szCs w:val="18"/>
        </w:rPr>
        <w:t>Golkhandan (2016).</w:t>
      </w:r>
      <w:proofErr w:type="gramEnd"/>
    </w:p>
  </w:footnote>
  <w:footnote w:id="146">
    <w:p w:rsidR="00F071F6" w:rsidRPr="007871F0" w:rsidRDefault="00F071F6" w:rsidP="0002666C">
      <w:pPr>
        <w:pStyle w:val="FootnoteText"/>
        <w:rPr>
          <w:rFonts w:ascii="Times New Roman" w:hAnsi="Times New Roman" w:cs="Times New Roman"/>
          <w:sz w:val="18"/>
          <w:szCs w:val="18"/>
          <w:lang w:bidi="fa-IR"/>
        </w:rPr>
      </w:pPr>
      <w:r w:rsidRPr="007871F0">
        <w:rPr>
          <w:rStyle w:val="FootnoteReference"/>
          <w:rFonts w:ascii="Times New Roman" w:hAnsi="Times New Roman" w:cs="Times New Roman"/>
          <w:sz w:val="18"/>
          <w:szCs w:val="18"/>
          <w:vertAlign w:val="baseline"/>
        </w:rPr>
        <w:footnoteRef/>
      </w:r>
      <w:r w:rsidRPr="007871F0">
        <w:rPr>
          <w:rFonts w:ascii="Times New Roman" w:hAnsi="Times New Roman" w:cs="Times New Roman"/>
          <w:sz w:val="18"/>
          <w:szCs w:val="18"/>
        </w:rPr>
        <w:t>.</w:t>
      </w:r>
      <w:r w:rsidRPr="007871F0">
        <w:rPr>
          <w:rFonts w:ascii="Times New Roman" w:hAnsi="Times New Roman" w:cs="Times New Roman"/>
          <w:sz w:val="18"/>
          <w:szCs w:val="18"/>
          <w:rtl/>
        </w:rPr>
        <w:t xml:space="preserve"> </w:t>
      </w:r>
      <w:r w:rsidRPr="007871F0">
        <w:rPr>
          <w:rFonts w:ascii="Times New Roman" w:hAnsi="Times New Roman" w:cs="Times New Roman"/>
          <w:sz w:val="18"/>
          <w:szCs w:val="18"/>
          <w:lang w:bidi="fa-IR"/>
        </w:rPr>
        <w:t>ARCH-LM test</w:t>
      </w:r>
    </w:p>
  </w:footnote>
  <w:footnote w:id="147">
    <w:p w:rsidR="00F071F6" w:rsidRPr="008A2B06" w:rsidRDefault="00F071F6" w:rsidP="0002666C">
      <w:pPr>
        <w:pStyle w:val="FootnoteText"/>
        <w:rPr>
          <w:rFonts w:ascii="Times New Roman" w:hAnsi="Times New Roman" w:cs="Times New Roman"/>
          <w:sz w:val="18"/>
          <w:szCs w:val="18"/>
          <w:lang w:bidi="fa-IR"/>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w:t>
      </w:r>
      <w:r w:rsidRPr="008A2B06">
        <w:rPr>
          <w:rFonts w:ascii="Times New Roman" w:hAnsi="Times New Roman" w:cs="Times New Roman"/>
          <w:sz w:val="18"/>
          <w:szCs w:val="18"/>
          <w:rtl/>
        </w:rPr>
        <w:t xml:space="preserve"> </w:t>
      </w:r>
      <w:r w:rsidRPr="008A2B06">
        <w:rPr>
          <w:rFonts w:ascii="Times New Roman" w:hAnsi="Times New Roman" w:cs="Times New Roman"/>
          <w:sz w:val="18"/>
          <w:szCs w:val="18"/>
          <w:lang w:bidi="fa-IR"/>
        </w:rPr>
        <w:t>Autoregressive Moving Average</w:t>
      </w:r>
    </w:p>
  </w:footnote>
  <w:footnote w:id="148">
    <w:p w:rsidR="00F071F6" w:rsidRPr="008A2B06" w:rsidRDefault="00F071F6" w:rsidP="0002666C">
      <w:pPr>
        <w:pStyle w:val="FootnoteText"/>
        <w:rPr>
          <w:rFonts w:ascii="Times New Roman" w:hAnsi="Times New Roman" w:cs="Times New Roman"/>
          <w:sz w:val="18"/>
          <w:szCs w:val="18"/>
          <w:lang w:bidi="fa-IR"/>
        </w:rPr>
      </w:pPr>
      <w:r w:rsidRPr="008A2B06">
        <w:rPr>
          <w:rStyle w:val="FootnoteReference"/>
          <w:rFonts w:ascii="Times New Roman" w:hAnsi="Times New Roman" w:cs="Times New Roman"/>
          <w:sz w:val="18"/>
          <w:szCs w:val="18"/>
          <w:vertAlign w:val="baseline"/>
        </w:rPr>
        <w:footnoteRef/>
      </w:r>
      <w:r w:rsidRPr="008A2B06">
        <w:rPr>
          <w:rFonts w:ascii="Times New Roman" w:hAnsi="Times New Roman" w:cs="Times New Roman"/>
          <w:sz w:val="18"/>
          <w:szCs w:val="18"/>
        </w:rPr>
        <w:t xml:space="preserve">. </w:t>
      </w:r>
      <w:r w:rsidRPr="008A2B06">
        <w:rPr>
          <w:rStyle w:val="hgkelc"/>
          <w:rFonts w:ascii="Times New Roman" w:hAnsi="Times New Roman" w:cs="Times New Roman"/>
          <w:sz w:val="18"/>
          <w:szCs w:val="18"/>
        </w:rPr>
        <w:t>Schwarz</w:t>
      </w:r>
    </w:p>
  </w:footnote>
  <w:footnote w:id="149">
    <w:p w:rsidR="00F071F6" w:rsidRPr="002F2A0A" w:rsidRDefault="00F071F6" w:rsidP="0002666C">
      <w:pPr>
        <w:pStyle w:val="FootnoteText"/>
        <w:rPr>
          <w:rFonts w:asciiTheme="majorBidi" w:hAnsiTheme="majorBidi" w:cstheme="majorBidi"/>
          <w:sz w:val="18"/>
          <w:szCs w:val="18"/>
        </w:rPr>
      </w:pPr>
      <w:r w:rsidRPr="002F2A0A">
        <w:rPr>
          <w:rFonts w:asciiTheme="majorBidi" w:eastAsia="BatangChe" w:hAnsiTheme="majorBidi" w:cstheme="majorBidi"/>
          <w:sz w:val="18"/>
          <w:szCs w:val="18"/>
        </w:rPr>
        <w:footnoteRef/>
      </w:r>
      <w:r w:rsidRPr="002F2A0A">
        <w:rPr>
          <w:rFonts w:asciiTheme="majorBidi" w:hAnsiTheme="majorBidi" w:cstheme="majorBidi"/>
          <w:sz w:val="18"/>
          <w:szCs w:val="18"/>
        </w:rPr>
        <w:t xml:space="preserve">. </w:t>
      </w:r>
      <w:r w:rsidRPr="002F2A0A">
        <w:rPr>
          <w:rFonts w:asciiTheme="majorBidi" w:eastAsia="BatangChe" w:hAnsiTheme="majorBidi" w:cstheme="majorBidi"/>
          <w:sz w:val="18"/>
          <w:szCs w:val="18"/>
        </w:rPr>
        <w:t>Hylleberge, Engle, Granger, Yoo</w:t>
      </w:r>
      <w:r w:rsidRPr="002F2A0A">
        <w:rPr>
          <w:rFonts w:asciiTheme="majorBidi" w:hAnsiTheme="majorBidi" w:cstheme="majorBidi"/>
          <w:sz w:val="18"/>
          <w:szCs w:val="18"/>
        </w:rPr>
        <w:t xml:space="preserve"> </w:t>
      </w:r>
    </w:p>
  </w:footnote>
  <w:footnote w:id="150">
    <w:p w:rsidR="00F071F6" w:rsidRPr="002F2A0A" w:rsidRDefault="00F071F6" w:rsidP="002F2A0A">
      <w:pPr>
        <w:pStyle w:val="FootnoteText"/>
        <w:rPr>
          <w:rFonts w:asciiTheme="majorBidi" w:hAnsiTheme="majorBidi" w:cstheme="majorBidi"/>
          <w:sz w:val="18"/>
          <w:szCs w:val="18"/>
          <w:rtl/>
          <w:lang w:bidi="fa-IR"/>
        </w:rPr>
      </w:pPr>
      <w:r w:rsidRPr="002F2A0A">
        <w:rPr>
          <w:rStyle w:val="FootnoteReference"/>
          <w:rFonts w:asciiTheme="majorBidi" w:hAnsiTheme="majorBidi" w:cstheme="majorBidi"/>
          <w:sz w:val="18"/>
          <w:szCs w:val="18"/>
        </w:rPr>
        <w:footnoteRef/>
      </w:r>
      <w:r w:rsidRPr="002F2A0A">
        <w:rPr>
          <w:rFonts w:asciiTheme="majorBidi" w:hAnsiTheme="majorBidi" w:cstheme="majorBidi"/>
          <w:sz w:val="18"/>
          <w:szCs w:val="18"/>
        </w:rPr>
        <w:t xml:space="preserve">. </w:t>
      </w:r>
      <w:proofErr w:type="gramStart"/>
      <w:r w:rsidRPr="002F2A0A">
        <w:rPr>
          <w:rFonts w:asciiTheme="majorBidi" w:eastAsia="BatangChe" w:hAnsiTheme="majorBidi" w:cstheme="majorBidi"/>
          <w:sz w:val="18"/>
          <w:szCs w:val="18"/>
        </w:rPr>
        <w:t>Hylleberge</w:t>
      </w:r>
      <w:r w:rsidRPr="002F2A0A">
        <w:rPr>
          <w:rFonts w:asciiTheme="majorBidi" w:hAnsiTheme="majorBidi" w:cstheme="majorBidi"/>
          <w:sz w:val="18"/>
          <w:szCs w:val="18"/>
          <w:lang w:bidi="fa-IR"/>
        </w:rPr>
        <w:t xml:space="preserve"> </w:t>
      </w:r>
      <w:r w:rsidRPr="002F2A0A">
        <w:rPr>
          <w:rFonts w:asciiTheme="majorBidi" w:hAnsiTheme="majorBidi" w:cstheme="majorBidi"/>
          <w:i/>
          <w:iCs/>
          <w:sz w:val="18"/>
          <w:szCs w:val="18"/>
          <w:lang w:bidi="fa-IR"/>
        </w:rPr>
        <w:t>et al.</w:t>
      </w:r>
      <w:r w:rsidRPr="002F2A0A">
        <w:rPr>
          <w:rFonts w:asciiTheme="majorBidi" w:hAnsiTheme="majorBidi" w:cstheme="majorBidi"/>
          <w:sz w:val="18"/>
          <w:szCs w:val="18"/>
          <w:lang w:bidi="fa-IR"/>
        </w:rPr>
        <w:t xml:space="preserve"> (1990)</w:t>
      </w:r>
      <w:r>
        <w:rPr>
          <w:rFonts w:asciiTheme="majorBidi" w:hAnsiTheme="majorBidi" w:cstheme="majorBidi"/>
          <w:sz w:val="18"/>
          <w:szCs w:val="18"/>
          <w:lang w:bidi="fa-IR"/>
        </w:rPr>
        <w:t>.</w:t>
      </w:r>
      <w:proofErr w:type="gramEnd"/>
    </w:p>
  </w:footnote>
  <w:footnote w:id="151">
    <w:p w:rsidR="00F071F6" w:rsidRPr="008A2B06" w:rsidRDefault="00F071F6" w:rsidP="001B5382">
      <w:pPr>
        <w:pStyle w:val="FootnoteText"/>
        <w:rPr>
          <w:rStyle w:val="st"/>
          <w:rFonts w:ascii="Times New Roman" w:hAnsi="Times New Roman" w:cs="Times New Roman"/>
          <w:sz w:val="18"/>
          <w:szCs w:val="18"/>
        </w:rPr>
      </w:pPr>
      <w:r w:rsidRPr="008A2B06">
        <w:rPr>
          <w:rStyle w:val="st"/>
          <w:rFonts w:ascii="Times New Roman" w:hAnsi="Times New Roman" w:cs="Times New Roman"/>
          <w:sz w:val="18"/>
          <w:szCs w:val="18"/>
        </w:rPr>
        <w:footnoteRef/>
      </w:r>
      <w:r w:rsidRPr="008A2B06">
        <w:rPr>
          <w:rFonts w:ascii="Times New Roman" w:hAnsi="Times New Roman" w:cs="Times New Roman"/>
          <w:sz w:val="18"/>
          <w:szCs w:val="18"/>
        </w:rPr>
        <w:t xml:space="preserve">. </w:t>
      </w:r>
      <w:r w:rsidRPr="008A2B06">
        <w:rPr>
          <w:rStyle w:val="st"/>
          <w:rFonts w:ascii="Times New Roman" w:hAnsi="Times New Roman" w:cs="Times New Roman"/>
          <w:sz w:val="18"/>
          <w:szCs w:val="18"/>
        </w:rPr>
        <w:t>Breusch-Godfrey</w:t>
      </w:r>
      <w:r w:rsidRPr="008A2B06">
        <w:rPr>
          <w:rStyle w:val="st"/>
          <w:rFonts w:ascii="Times New Roman" w:hAnsi="Times New Roman" w:cs="Times New Roman"/>
          <w:sz w:val="18"/>
          <w:szCs w:val="18"/>
          <w:rtl/>
        </w:rPr>
        <w:t xml:space="preserve"> </w:t>
      </w:r>
      <w:r w:rsidRPr="008A2B06">
        <w:rPr>
          <w:rStyle w:val="st"/>
          <w:rFonts w:ascii="Times New Roman" w:hAnsi="Times New Roman" w:cs="Times New Roman"/>
          <w:sz w:val="18"/>
          <w:szCs w:val="18"/>
        </w:rPr>
        <w:t>Serial</w:t>
      </w:r>
      <w:r w:rsidRPr="008A2B06">
        <w:rPr>
          <w:rStyle w:val="st"/>
          <w:rFonts w:ascii="Times New Roman" w:hAnsi="Times New Roman" w:cs="Times New Roman"/>
          <w:sz w:val="18"/>
          <w:szCs w:val="18"/>
          <w:rtl/>
        </w:rPr>
        <w:t xml:space="preserve"> </w:t>
      </w:r>
      <w:r w:rsidRPr="008A2B06">
        <w:rPr>
          <w:rStyle w:val="st"/>
          <w:rFonts w:ascii="Times New Roman" w:hAnsi="Times New Roman" w:cs="Times New Roman"/>
          <w:sz w:val="18"/>
          <w:szCs w:val="18"/>
        </w:rPr>
        <w:t>Correlation LM Test</w:t>
      </w:r>
    </w:p>
  </w:footnote>
  <w:footnote w:id="152">
    <w:p w:rsidR="00F071F6" w:rsidRPr="008A2B06" w:rsidRDefault="00F071F6" w:rsidP="001B5382">
      <w:pPr>
        <w:pStyle w:val="FootnoteText"/>
        <w:rPr>
          <w:rStyle w:val="st"/>
          <w:rFonts w:ascii="Times New Roman" w:hAnsi="Times New Roman" w:cs="Times New Roman"/>
          <w:sz w:val="18"/>
          <w:szCs w:val="18"/>
          <w:rtl/>
        </w:rPr>
      </w:pPr>
      <w:r w:rsidRPr="008A2B06">
        <w:rPr>
          <w:rStyle w:val="st"/>
          <w:rFonts w:ascii="Times New Roman" w:hAnsi="Times New Roman" w:cs="Times New Roman"/>
          <w:sz w:val="18"/>
          <w:szCs w:val="18"/>
        </w:rPr>
        <w:footnoteRef/>
      </w:r>
      <w:r w:rsidRPr="008A2B06">
        <w:rPr>
          <w:rFonts w:ascii="Times New Roman" w:hAnsi="Times New Roman" w:cs="Times New Roman"/>
          <w:sz w:val="18"/>
          <w:szCs w:val="18"/>
        </w:rPr>
        <w:t xml:space="preserve">. </w:t>
      </w:r>
      <w:r w:rsidRPr="008A2B06">
        <w:rPr>
          <w:rStyle w:val="st"/>
          <w:rFonts w:ascii="Times New Roman" w:hAnsi="Times New Roman" w:cs="Times New Roman"/>
          <w:sz w:val="18"/>
          <w:szCs w:val="18"/>
        </w:rPr>
        <w:t>White Heteroskedasticity Test</w:t>
      </w:r>
    </w:p>
  </w:footnote>
  <w:footnote w:id="153">
    <w:p w:rsidR="00F071F6" w:rsidRPr="008A2B06" w:rsidRDefault="00F071F6" w:rsidP="001B5382">
      <w:pPr>
        <w:pStyle w:val="FootnoteText"/>
        <w:rPr>
          <w:rFonts w:ascii="Times New Roman" w:hAnsi="Times New Roman" w:cs="Times New Roman"/>
          <w:sz w:val="18"/>
          <w:szCs w:val="18"/>
        </w:rPr>
      </w:pPr>
      <w:r w:rsidRPr="008A2B06">
        <w:rPr>
          <w:rStyle w:val="st"/>
          <w:rFonts w:ascii="Times New Roman" w:hAnsi="Times New Roman" w:cs="Times New Roman"/>
          <w:sz w:val="18"/>
          <w:szCs w:val="18"/>
        </w:rPr>
        <w:footnoteRef/>
      </w:r>
      <w:r w:rsidRPr="008A2B06">
        <w:rPr>
          <w:rFonts w:ascii="Times New Roman" w:hAnsi="Times New Roman" w:cs="Times New Roman"/>
          <w:sz w:val="18"/>
          <w:szCs w:val="18"/>
        </w:rPr>
        <w:t>.</w:t>
      </w:r>
      <w:r w:rsidRPr="008A2B06">
        <w:rPr>
          <w:rStyle w:val="st"/>
          <w:rFonts w:ascii="Times New Roman" w:hAnsi="Times New Roman" w:cs="Times New Roman"/>
          <w:sz w:val="18"/>
          <w:szCs w:val="18"/>
        </w:rPr>
        <w:t>Jarque Bera Normality Test</w:t>
      </w:r>
      <w:r w:rsidRPr="008A2B06">
        <w:rPr>
          <w:rFonts w:ascii="Times New Roman" w:hAnsi="Times New Roman" w:cs="Times New Roman"/>
          <w:sz w:val="18"/>
          <w:szCs w:val="18"/>
          <w:rtl/>
        </w:rPr>
        <w:t xml:space="preserve"> </w:t>
      </w:r>
    </w:p>
  </w:footnote>
  <w:footnote w:id="154">
    <w:p w:rsidR="00E47ABD" w:rsidRPr="008A2B06" w:rsidRDefault="00E47ABD" w:rsidP="00E47ABD">
      <w:pPr>
        <w:pStyle w:val="FootnoteText"/>
        <w:jc w:val="lowKashida"/>
        <w:rPr>
          <w:rFonts w:ascii="Times New Roman" w:hAnsi="Times New Roman" w:cs="Times New Roman"/>
          <w:sz w:val="18"/>
          <w:szCs w:val="18"/>
        </w:rPr>
      </w:pPr>
      <w:r w:rsidRPr="008A2B06">
        <w:rPr>
          <w:rFonts w:ascii="Times New Roman" w:hAnsi="Times New Roman" w:cs="Times New Roman"/>
          <w:sz w:val="18"/>
          <w:szCs w:val="18"/>
          <w:vertAlign w:val="superscript"/>
        </w:rPr>
        <w:footnoteRef/>
      </w:r>
      <w:r w:rsidRPr="008A2B06">
        <w:rPr>
          <w:rFonts w:ascii="Times New Roman" w:hAnsi="Times New Roman" w:cs="Times New Roman"/>
          <w:sz w:val="18"/>
          <w:szCs w:val="18"/>
        </w:rPr>
        <w:t>.</w:t>
      </w:r>
      <w:r w:rsidRPr="008A2B06">
        <w:rPr>
          <w:rFonts w:ascii="Times New Roman" w:hAnsi="Times New Roman" w:cs="Times New Roman"/>
          <w:sz w:val="18"/>
          <w:szCs w:val="18"/>
          <w:rtl/>
        </w:rPr>
        <w:t xml:space="preserve"> </w:t>
      </w:r>
      <w:proofErr w:type="gramStart"/>
      <w:r w:rsidRPr="008A2B06">
        <w:rPr>
          <w:rFonts w:ascii="Times New Roman" w:hAnsi="Times New Roman" w:cs="Times New Roman"/>
          <w:sz w:val="18"/>
          <w:szCs w:val="18"/>
        </w:rPr>
        <w:t>Ph.D. student in Economics, Department of Economics, Isfahan (Khorasgan) Branch, Islamic Azad University, Isfahan, Iran.</w:t>
      </w:r>
      <w:proofErr w:type="gramEnd"/>
      <w:r w:rsidRPr="008A2B06">
        <w:rPr>
          <w:rFonts w:ascii="Times New Roman" w:hAnsi="Times New Roman" w:cs="Times New Roman"/>
          <w:sz w:val="18"/>
          <w:szCs w:val="18"/>
        </w:rPr>
        <w:t xml:space="preserve">   </w:t>
      </w:r>
      <w:r w:rsidRPr="008A2B06">
        <w:rPr>
          <w:rFonts w:ascii="Times New Roman" w:hAnsi="Times New Roman" w:cs="Times New Roman"/>
          <w:sz w:val="18"/>
          <w:szCs w:val="21"/>
          <w:lang w:bidi="fa-IR"/>
        </w:rPr>
        <w:t>Sharareh.shirmohamadi55@gmail.com</w:t>
      </w:r>
    </w:p>
  </w:footnote>
  <w:footnote w:id="155">
    <w:p w:rsidR="00E47ABD" w:rsidRPr="008A2B06" w:rsidRDefault="00E47ABD" w:rsidP="00E47ABD">
      <w:pPr>
        <w:pStyle w:val="HTMLPreformatted"/>
        <w:jc w:val="lowKashida"/>
        <w:rPr>
          <w:rFonts w:ascii="Times New Roman" w:hAnsi="Times New Roman" w:cs="Times New Roman"/>
          <w:sz w:val="18"/>
          <w:szCs w:val="18"/>
        </w:rPr>
      </w:pPr>
      <w:r w:rsidRPr="008A2B06">
        <w:rPr>
          <w:rFonts w:ascii="Times New Roman" w:hAnsi="Times New Roman" w:cs="Times New Roman"/>
          <w:sz w:val="18"/>
          <w:szCs w:val="18"/>
          <w:vertAlign w:val="superscript"/>
        </w:rPr>
        <w:footnoteRef/>
      </w:r>
      <w:r w:rsidRPr="008A2B06">
        <w:rPr>
          <w:rFonts w:ascii="Times New Roman" w:hAnsi="Times New Roman" w:cs="Times New Roman"/>
          <w:sz w:val="18"/>
          <w:szCs w:val="18"/>
        </w:rPr>
        <w:t>.</w:t>
      </w:r>
      <w:r w:rsidRPr="008A2B06">
        <w:rPr>
          <w:rFonts w:ascii="Times New Roman" w:hAnsi="Times New Roman" w:cs="Times New Roman"/>
          <w:sz w:val="18"/>
          <w:szCs w:val="18"/>
          <w:rtl/>
        </w:rPr>
        <w:t xml:space="preserve"> </w:t>
      </w:r>
      <w:proofErr w:type="gramStart"/>
      <w:r w:rsidRPr="008A2B06">
        <w:rPr>
          <w:rFonts w:ascii="Times New Roman" w:hAnsi="Times New Roman" w:cs="Times New Roman"/>
          <w:sz w:val="18"/>
          <w:szCs w:val="18"/>
        </w:rPr>
        <w:t>Associate Professor</w:t>
      </w:r>
      <w:r w:rsidRPr="008A2B06">
        <w:rPr>
          <w:rFonts w:ascii="Times New Roman" w:hAnsi="Times New Roman" w:cs="Times New Roman"/>
          <w:sz w:val="18"/>
          <w:szCs w:val="18"/>
          <w:rtl/>
        </w:rPr>
        <w:t xml:space="preserve"> </w:t>
      </w:r>
      <w:r w:rsidRPr="008A2B06">
        <w:rPr>
          <w:rFonts w:ascii="Times New Roman" w:hAnsi="Times New Roman" w:cs="Times New Roman"/>
          <w:sz w:val="18"/>
          <w:szCs w:val="18"/>
        </w:rPr>
        <w:t>of Economics, Department of Economics, Isfahan (Khorasgan) Branch, Islamic Azad University, Isfahan, Iran.</w:t>
      </w:r>
      <w:proofErr w:type="gramEnd"/>
      <w:r w:rsidRPr="008A2B06">
        <w:rPr>
          <w:rFonts w:ascii="Times New Roman" w:hAnsi="Times New Roman" w:cs="Times New Roman"/>
          <w:sz w:val="18"/>
          <w:szCs w:val="18"/>
        </w:rPr>
        <w:t xml:space="preserve"> (Corresponding Author) H.sharifi@khuisf.ac.ir </w:t>
      </w:r>
    </w:p>
  </w:footnote>
  <w:footnote w:id="156">
    <w:p w:rsidR="00E47ABD" w:rsidRPr="008A2B06" w:rsidRDefault="00E47ABD" w:rsidP="00E47ABD">
      <w:pPr>
        <w:pStyle w:val="FootnoteText"/>
        <w:jc w:val="lowKashida"/>
        <w:rPr>
          <w:rFonts w:ascii="Times New Roman" w:hAnsi="Times New Roman" w:cs="Times New Roman"/>
          <w:sz w:val="18"/>
          <w:szCs w:val="18"/>
        </w:rPr>
      </w:pPr>
      <w:r w:rsidRPr="008A2B06">
        <w:rPr>
          <w:rFonts w:ascii="Times New Roman" w:hAnsi="Times New Roman" w:cs="Times New Roman"/>
          <w:sz w:val="18"/>
          <w:szCs w:val="18"/>
          <w:vertAlign w:val="superscript"/>
        </w:rPr>
        <w:t>3</w:t>
      </w:r>
      <w:r w:rsidRPr="008A2B06">
        <w:rPr>
          <w:rFonts w:ascii="Times New Roman" w:hAnsi="Times New Roman" w:cs="Times New Roman"/>
          <w:sz w:val="18"/>
          <w:szCs w:val="18"/>
        </w:rPr>
        <w:t>. Assistant Professor</w:t>
      </w:r>
      <w:r w:rsidRPr="008A2B06">
        <w:rPr>
          <w:rFonts w:ascii="Times New Roman" w:hAnsi="Times New Roman" w:cs="Times New Roman"/>
          <w:sz w:val="18"/>
          <w:szCs w:val="18"/>
          <w:rtl/>
        </w:rPr>
        <w:t xml:space="preserve"> </w:t>
      </w:r>
      <w:r w:rsidRPr="008A2B06">
        <w:rPr>
          <w:rFonts w:ascii="Times New Roman" w:hAnsi="Times New Roman" w:cs="Times New Roman"/>
          <w:sz w:val="18"/>
          <w:szCs w:val="18"/>
        </w:rPr>
        <w:t xml:space="preserve">of Economics, Department of Economics, Isfahan (Khorasgan) Branch, Islamic Azad University, Isfahan, Iran. sghobadi@khuisf.ac.ir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F6" w:rsidRPr="000B1417" w:rsidRDefault="00F071F6" w:rsidP="00E0038D">
    <w:pPr>
      <w:pStyle w:val="Header"/>
      <w:pBdr>
        <w:bottom w:val="single" w:sz="8" w:space="1" w:color="auto"/>
      </w:pBdr>
      <w:rPr>
        <w:rFonts w:cs="B Zar"/>
        <w:sz w:val="18"/>
        <w:szCs w:val="18"/>
        <w:rtl/>
      </w:rPr>
    </w:pPr>
  </w:p>
  <w:p w:rsidR="00F071F6" w:rsidRPr="00E0038D" w:rsidRDefault="00F071F6" w:rsidP="00E0038D">
    <w:pPr>
      <w:pStyle w:val="Header"/>
      <w:pBdr>
        <w:bottom w:val="single" w:sz="8" w:space="1" w:color="auto"/>
      </w:pBdr>
      <w:bidi/>
      <w:rPr>
        <w:rFonts w:cs="B Zar"/>
        <w:sz w:val="18"/>
        <w:szCs w:val="18"/>
      </w:rPr>
    </w:pPr>
    <w:r w:rsidRPr="000B1417">
      <w:rPr>
        <w:rFonts w:ascii="B Zar" w:hAnsi="B Zar" w:cs="B Zar"/>
        <w:sz w:val="18"/>
        <w:szCs w:val="18"/>
      </w:rPr>
      <w:fldChar w:fldCharType="begin"/>
    </w:r>
    <w:r w:rsidRPr="000B1417">
      <w:rPr>
        <w:rFonts w:ascii="B Zar" w:hAnsi="B Zar" w:cs="B Zar"/>
        <w:sz w:val="18"/>
        <w:szCs w:val="18"/>
      </w:rPr>
      <w:instrText xml:space="preserve"> PAGE   \* MERGEFORMAT </w:instrText>
    </w:r>
    <w:r w:rsidRPr="000B1417">
      <w:rPr>
        <w:rFonts w:ascii="B Zar" w:hAnsi="B Zar" w:cs="B Zar"/>
        <w:sz w:val="18"/>
        <w:szCs w:val="18"/>
      </w:rPr>
      <w:fldChar w:fldCharType="separate"/>
    </w:r>
    <w:r w:rsidR="00E47ABD">
      <w:rPr>
        <w:rFonts w:ascii="B Zar" w:hAnsi="B Zar" w:cs="B Zar"/>
        <w:noProof/>
        <w:sz w:val="18"/>
        <w:szCs w:val="18"/>
        <w:rtl/>
      </w:rPr>
      <w:t>2</w:t>
    </w:r>
    <w:r w:rsidRPr="000B1417">
      <w:rPr>
        <w:rFonts w:ascii="B Zar" w:hAnsi="B Zar" w:cs="B Zar"/>
        <w:sz w:val="18"/>
        <w:szCs w:val="18"/>
      </w:rPr>
      <w:fldChar w:fldCharType="end"/>
    </w:r>
    <w:r w:rsidRPr="000B1417">
      <w:rPr>
        <w:rFonts w:cs="B Zar" w:hint="cs"/>
        <w:sz w:val="18"/>
        <w:szCs w:val="18"/>
        <w:rtl/>
      </w:rPr>
      <w:t xml:space="preserve">   نشريه</w:t>
    </w:r>
    <w:r w:rsidRPr="000B1417">
      <w:rPr>
        <w:rFonts w:cs="B Zar"/>
        <w:sz w:val="18"/>
        <w:szCs w:val="18"/>
        <w:rtl/>
      </w:rPr>
      <w:t xml:space="preserve"> </w:t>
    </w:r>
    <w:r w:rsidRPr="000B1417">
      <w:rPr>
        <w:rFonts w:cs="B Zar" w:hint="cs"/>
        <w:sz w:val="18"/>
        <w:szCs w:val="18"/>
        <w:rtl/>
      </w:rPr>
      <w:t>سیاست‌گذاری اقتصادی،</w:t>
    </w:r>
    <w:r w:rsidRPr="000B1417">
      <w:rPr>
        <w:rFonts w:cs="B Zar"/>
        <w:sz w:val="18"/>
        <w:szCs w:val="18"/>
        <w:rtl/>
      </w:rPr>
      <w:t xml:space="preserve"> </w:t>
    </w:r>
    <w:r w:rsidRPr="000B1417">
      <w:rPr>
        <w:rFonts w:cs="B Zar" w:hint="cs"/>
        <w:sz w:val="18"/>
        <w:szCs w:val="18"/>
        <w:rtl/>
      </w:rPr>
      <w:t>سال</w:t>
    </w:r>
    <w:r w:rsidRPr="000B1417">
      <w:rPr>
        <w:rFonts w:cs="B Zar"/>
        <w:sz w:val="18"/>
        <w:szCs w:val="18"/>
        <w:rtl/>
      </w:rPr>
      <w:t xml:space="preserve"> </w:t>
    </w:r>
    <w:r>
      <w:rPr>
        <w:rFonts w:cs="B Zar" w:hint="cs"/>
        <w:sz w:val="18"/>
        <w:szCs w:val="18"/>
        <w:rtl/>
      </w:rPr>
      <w:t>چهاردهم</w:t>
    </w:r>
    <w:r w:rsidRPr="000B1417">
      <w:rPr>
        <w:rFonts w:cs="B Zar" w:hint="cs"/>
        <w:sz w:val="18"/>
        <w:szCs w:val="18"/>
        <w:rtl/>
      </w:rPr>
      <w:t>،</w:t>
    </w:r>
    <w:r w:rsidRPr="000B1417">
      <w:rPr>
        <w:rFonts w:cs="B Zar"/>
        <w:sz w:val="18"/>
        <w:szCs w:val="18"/>
        <w:rtl/>
      </w:rPr>
      <w:t xml:space="preserve"> </w:t>
    </w:r>
    <w:r w:rsidRPr="000B1417">
      <w:rPr>
        <w:rFonts w:cs="B Zar" w:hint="cs"/>
        <w:sz w:val="18"/>
        <w:szCs w:val="18"/>
        <w:rtl/>
      </w:rPr>
      <w:t>شماره</w:t>
    </w:r>
    <w:r w:rsidRPr="000B1417">
      <w:rPr>
        <w:rFonts w:cs="B Zar"/>
        <w:sz w:val="18"/>
        <w:szCs w:val="18"/>
        <w:rtl/>
      </w:rPr>
      <w:t xml:space="preserve"> </w:t>
    </w:r>
    <w:r w:rsidRPr="000B1417">
      <w:rPr>
        <w:rFonts w:cs="B Zar" w:hint="cs"/>
        <w:sz w:val="18"/>
        <w:szCs w:val="18"/>
        <w:rtl/>
      </w:rPr>
      <w:t xml:space="preserve">بیست و </w:t>
    </w:r>
    <w:r>
      <w:rPr>
        <w:rFonts w:cs="B Zar" w:hint="cs"/>
        <w:sz w:val="18"/>
        <w:szCs w:val="18"/>
        <w:rtl/>
      </w:rPr>
      <w:t>هفتم</w:t>
    </w:r>
    <w:r w:rsidRPr="000B1417">
      <w:rPr>
        <w:rFonts w:cs="B Zar" w:hint="cs"/>
        <w:sz w:val="18"/>
        <w:szCs w:val="18"/>
        <w:rtl/>
      </w:rPr>
      <w:t>،</w:t>
    </w:r>
    <w:r w:rsidRPr="000B1417">
      <w:rPr>
        <w:rFonts w:cs="B Zar"/>
        <w:sz w:val="18"/>
        <w:szCs w:val="18"/>
        <w:rtl/>
      </w:rPr>
      <w:t xml:space="preserve"> </w:t>
    </w:r>
    <w:r>
      <w:rPr>
        <w:rFonts w:ascii="Times New Romans" w:hAnsi="Times New Romans" w:cs="B Zar" w:hint="cs"/>
        <w:sz w:val="18"/>
        <w:szCs w:val="18"/>
        <w:rtl/>
      </w:rPr>
      <w:t xml:space="preserve">بهار و تابستان </w:t>
    </w:r>
    <w:r>
      <w:rPr>
        <w:noProof/>
        <w:lang w:bidi="fa-IR"/>
      </w:rPr>
      <mc:AlternateContent>
        <mc:Choice Requires="wps">
          <w:drawing>
            <wp:anchor distT="0" distB="0" distL="114300" distR="114300" simplePos="0" relativeHeight="251658752" behindDoc="0" locked="0" layoutInCell="1" allowOverlap="1" wp14:anchorId="1A886E7C" wp14:editId="7F0359B8">
              <wp:simplePos x="0" y="0"/>
              <wp:positionH relativeFrom="column">
                <wp:posOffset>20320</wp:posOffset>
              </wp:positionH>
              <wp:positionV relativeFrom="paragraph">
                <wp:posOffset>184785</wp:posOffset>
              </wp:positionV>
              <wp:extent cx="12700" cy="0"/>
              <wp:effectExtent l="10795" t="13335" r="508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D75303" id="Straight Connector 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4.55pt" to="2.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" strokecolor="#5b9bd5" strokeweight=".5pt">
              <v:stroke joinstyle="miter"/>
            </v:line>
          </w:pict>
        </mc:Fallback>
      </mc:AlternateContent>
    </w:r>
    <w:r>
      <w:rPr>
        <w:rFonts w:ascii="Times New Romans" w:hAnsi="Times New Romans" w:cs="B Zar" w:hint="cs"/>
        <w:sz w:val="18"/>
        <w:szCs w:val="18"/>
        <w:rtl/>
      </w:rPr>
      <w:t>1401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F6" w:rsidRPr="000B1417" w:rsidRDefault="00F071F6" w:rsidP="00E0038D">
    <w:pPr>
      <w:pBdr>
        <w:bottom w:val="single" w:sz="8" w:space="1" w:color="auto"/>
      </w:pBdr>
      <w:tabs>
        <w:tab w:val="left" w:pos="894"/>
      </w:tabs>
      <w:spacing w:line="240" w:lineRule="auto"/>
      <w:rPr>
        <w:rFonts w:ascii="Times New Romans" w:hAnsi="Times New Romans" w:cs="B Zar"/>
        <w:sz w:val="16"/>
        <w:szCs w:val="18"/>
        <w:rtl/>
      </w:rPr>
    </w:pPr>
  </w:p>
  <w:p w:rsidR="00F071F6" w:rsidRPr="00E0038D" w:rsidRDefault="00F071F6" w:rsidP="002D23C6">
    <w:pPr>
      <w:pBdr>
        <w:bottom w:val="single" w:sz="8" w:space="1" w:color="auto"/>
      </w:pBdr>
      <w:tabs>
        <w:tab w:val="left" w:pos="894"/>
      </w:tabs>
      <w:bidi/>
      <w:spacing w:after="0" w:line="240" w:lineRule="auto"/>
      <w:jc w:val="right"/>
      <w:rPr>
        <w:rFonts w:ascii="Times New Romans" w:hAnsi="Times New Romans" w:cs="B Zar"/>
        <w:sz w:val="18"/>
        <w:szCs w:val="18"/>
      </w:rPr>
    </w:pPr>
    <w:r>
      <w:rPr>
        <w:rFonts w:ascii="Times New Romans" w:hAnsi="Times New Romans" w:cs="B Zar" w:hint="cs"/>
        <w:sz w:val="18"/>
        <w:szCs w:val="18"/>
        <w:rtl/>
      </w:rPr>
      <w:t>اسم نویسنده اول و همکاران/ عنوان مقاله..........................................................................</w:t>
    </w:r>
    <w:r w:rsidRPr="00E0038D">
      <w:rPr>
        <w:rFonts w:ascii="Times New Romans" w:hAnsi="Times New Romans" w:cs="B Zar"/>
        <w:sz w:val="18"/>
        <w:szCs w:val="18"/>
        <w:rtl/>
      </w:rPr>
      <w:t xml:space="preserve"> </w:t>
    </w:r>
    <w:r>
      <w:rPr>
        <w:rFonts w:ascii="Times New Romans" w:hAnsi="Times New Romans" w:cs="B Zar" w:hint="cs"/>
        <w:sz w:val="18"/>
        <w:szCs w:val="18"/>
        <w:rtl/>
        <w:lang w:bidi="fa-IR"/>
      </w:rPr>
      <w:t xml:space="preserve">   </w:t>
    </w:r>
    <w:r w:rsidRPr="008A2213">
      <w:rPr>
        <w:rFonts w:ascii="Times New Romans" w:hAnsi="Times New Romans" w:cs="B Zar"/>
        <w:sz w:val="18"/>
        <w:szCs w:val="18"/>
      </w:rPr>
      <w:fldChar w:fldCharType="begin"/>
    </w:r>
    <w:r w:rsidRPr="008A2213">
      <w:rPr>
        <w:rFonts w:ascii="Times New Romans" w:hAnsi="Times New Romans" w:cs="B Zar"/>
        <w:sz w:val="18"/>
        <w:szCs w:val="18"/>
      </w:rPr>
      <w:instrText xml:space="preserve"> PAGE   \* MERGEFORMAT </w:instrText>
    </w:r>
    <w:r w:rsidRPr="008A2213">
      <w:rPr>
        <w:rFonts w:ascii="Times New Romans" w:hAnsi="Times New Romans" w:cs="B Zar"/>
        <w:sz w:val="18"/>
        <w:szCs w:val="18"/>
      </w:rPr>
      <w:fldChar w:fldCharType="separate"/>
    </w:r>
    <w:r w:rsidR="00E47ABD">
      <w:rPr>
        <w:rFonts w:ascii="Times New Romans" w:hAnsi="Times New Romans" w:cs="B Zar"/>
        <w:noProof/>
        <w:sz w:val="18"/>
        <w:szCs w:val="18"/>
        <w:rtl/>
      </w:rPr>
      <w:t>3</w:t>
    </w:r>
    <w:r w:rsidRPr="008A2213">
      <w:rPr>
        <w:rFonts w:ascii="Times New Romans" w:hAnsi="Times New Romans" w:cs="B Zar"/>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F6" w:rsidRPr="0004322A" w:rsidRDefault="00F071F6" w:rsidP="000432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F6" w:rsidRPr="007560B6" w:rsidRDefault="00F071F6" w:rsidP="007560B6">
    <w:pPr>
      <w:pStyle w:val="Header"/>
    </w:pPr>
    <w:r w:rsidRPr="007560B6">
      <w:rPr>
        <w:rFonts w:hint="cs"/>
        <w:rt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F6" w:rsidRPr="007560B6" w:rsidRDefault="00F071F6" w:rsidP="007560B6">
    <w:pPr>
      <w:pStyle w:val="Header"/>
      <w:rPr>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F6" w:rsidRPr="00D21D18" w:rsidRDefault="00F071F6" w:rsidP="00D21D18">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6848BF4"/>
    <w:lvl w:ilvl="0">
      <w:start w:val="1"/>
      <w:numFmt w:val="bullet"/>
      <w:pStyle w:val="ListBullet2"/>
      <w:lvlText w:val=""/>
      <w:lvlJc w:val="left"/>
      <w:pPr>
        <w:tabs>
          <w:tab w:val="num" w:pos="-255"/>
        </w:tabs>
        <w:ind w:left="-255" w:hanging="360"/>
      </w:pPr>
      <w:rPr>
        <w:rFonts w:ascii="Symbol" w:hAnsi="Symbol" w:hint="default"/>
      </w:rPr>
    </w:lvl>
  </w:abstractNum>
  <w:abstractNum w:abstractNumId="1">
    <w:nsid w:val="FFFFFF89"/>
    <w:multiLevelType w:val="singleLevel"/>
    <w:tmpl w:val="1FC6586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3"/>
    <w:multiLevelType w:val="hybridMultilevel"/>
    <w:tmpl w:val="5148BF2E"/>
    <w:styleLink w:val="NormalNumbered1"/>
    <w:lvl w:ilvl="0" w:tplc="DF566BBC">
      <w:start w:val="1"/>
      <w:numFmt w:val="decimal"/>
      <w:pStyle w:val="formula"/>
      <w:lvlText w:val="(%1)"/>
      <w:lvlJc w:val="right"/>
      <w:pPr>
        <w:tabs>
          <w:tab w:val="left" w:pos="721"/>
        </w:tabs>
        <w:ind w:left="721" w:hanging="211"/>
      </w:pPr>
      <w:rPr>
        <w:rFonts w:ascii="Times New Roman" w:hAnsi="Times New Roman" w:cs="Times New Roman" w:hint="default"/>
        <w:b w:val="0"/>
        <w:bCs w:val="0"/>
        <w:i w:val="0"/>
        <w:iCs w:val="0"/>
        <w:caps w:val="0"/>
        <w:smallCaps w:val="0"/>
        <w:noProof w:val="0"/>
        <w:snapToGrid w:val="0"/>
        <w:vanish w:val="0"/>
        <w:color w:val="000000"/>
        <w:spacing w:val="0"/>
        <w:w w:val="0"/>
        <w:kern w:val="0"/>
        <w:position w:val="0"/>
        <w:szCs w:val="0"/>
        <w:u w:val="none"/>
        <w:vertAlign w:val="baseline"/>
        <w:em w:val="none"/>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3">
    <w:nsid w:val="00000006"/>
    <w:multiLevelType w:val="multilevel"/>
    <w:tmpl w:val="61580916"/>
    <w:styleLink w:val="ImportedStyle10211"/>
    <w:lvl w:ilvl="0">
      <w:start w:val="1"/>
      <w:numFmt w:val="decimal"/>
      <w:pStyle w:val="ListParagraph1"/>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8"/>
    <w:multiLevelType w:val="multilevel"/>
    <w:tmpl w:val="E076AC5C"/>
    <w:styleLink w:val="StyleNumberedBefore075cmHanging075cm1"/>
    <w:lvl w:ilvl="0">
      <w:start w:val="1"/>
      <w:numFmt w:val="decimal"/>
      <w:pStyle w:val="a"/>
      <w:suff w:val="space"/>
      <w:lvlText w:val="شکل %1-"/>
      <w:lvlJc w:val="left"/>
      <w:pPr>
        <w:ind w:left="4860" w:hanging="360"/>
      </w:pPr>
      <w:rPr>
        <w:rFonts w:hint="default"/>
      </w:rPr>
    </w:lvl>
    <w:lvl w:ilvl="1">
      <w:start w:val="1"/>
      <w:numFmt w:val="decimal"/>
      <w:lvlText w:val="%1-%2-"/>
      <w:lvlJc w:val="left"/>
      <w:pPr>
        <w:tabs>
          <w:tab w:val="left" w:pos="5580"/>
        </w:tabs>
        <w:ind w:left="5292" w:hanging="432"/>
      </w:pPr>
      <w:rPr>
        <w:rFonts w:hint="default"/>
      </w:rPr>
    </w:lvl>
    <w:lvl w:ilvl="2">
      <w:start w:val="1"/>
      <w:numFmt w:val="decimal"/>
      <w:lvlText w:val="%1.%2.%3."/>
      <w:lvlJc w:val="left"/>
      <w:pPr>
        <w:tabs>
          <w:tab w:val="left" w:pos="5940"/>
        </w:tabs>
        <w:ind w:left="5724" w:hanging="504"/>
      </w:pPr>
      <w:rPr>
        <w:rFonts w:hint="default"/>
      </w:rPr>
    </w:lvl>
    <w:lvl w:ilvl="3">
      <w:start w:val="1"/>
      <w:numFmt w:val="decimal"/>
      <w:lvlText w:val="%1.%2.%3.%4."/>
      <w:lvlJc w:val="left"/>
      <w:pPr>
        <w:tabs>
          <w:tab w:val="left" w:pos="6660"/>
        </w:tabs>
        <w:ind w:left="6228" w:hanging="648"/>
      </w:pPr>
      <w:rPr>
        <w:rFonts w:hint="default"/>
      </w:rPr>
    </w:lvl>
    <w:lvl w:ilvl="4">
      <w:start w:val="1"/>
      <w:numFmt w:val="decimal"/>
      <w:lvlText w:val="%1.%2.%3.%4.%5."/>
      <w:lvlJc w:val="left"/>
      <w:pPr>
        <w:tabs>
          <w:tab w:val="left" w:pos="7380"/>
        </w:tabs>
        <w:ind w:left="6732" w:hanging="792"/>
      </w:pPr>
      <w:rPr>
        <w:rFonts w:hint="default"/>
      </w:rPr>
    </w:lvl>
    <w:lvl w:ilvl="5">
      <w:start w:val="1"/>
      <w:numFmt w:val="decimal"/>
      <w:lvlText w:val="%1.%2.%3.%4.%5.%6."/>
      <w:lvlJc w:val="left"/>
      <w:pPr>
        <w:tabs>
          <w:tab w:val="left" w:pos="7740"/>
        </w:tabs>
        <w:ind w:left="7236" w:hanging="936"/>
      </w:pPr>
      <w:rPr>
        <w:rFonts w:hint="default"/>
      </w:rPr>
    </w:lvl>
    <w:lvl w:ilvl="6">
      <w:start w:val="1"/>
      <w:numFmt w:val="decimal"/>
      <w:lvlText w:val="%1.%2.%3.%4.%5.%6.%7."/>
      <w:lvlJc w:val="left"/>
      <w:pPr>
        <w:tabs>
          <w:tab w:val="left" w:pos="8460"/>
        </w:tabs>
        <w:ind w:left="7740" w:hanging="1080"/>
      </w:pPr>
      <w:rPr>
        <w:rFonts w:hint="default"/>
      </w:rPr>
    </w:lvl>
    <w:lvl w:ilvl="7">
      <w:start w:val="1"/>
      <w:numFmt w:val="decimal"/>
      <w:lvlText w:val="%1.%2.%3.%4.%5.%6.%7.%8."/>
      <w:lvlJc w:val="left"/>
      <w:pPr>
        <w:tabs>
          <w:tab w:val="left" w:pos="9180"/>
        </w:tabs>
        <w:ind w:left="8244" w:hanging="1224"/>
      </w:pPr>
      <w:rPr>
        <w:rFonts w:hint="default"/>
      </w:rPr>
    </w:lvl>
    <w:lvl w:ilvl="8">
      <w:start w:val="1"/>
      <w:numFmt w:val="decimal"/>
      <w:lvlText w:val="%1.%2.%3.%4.%5.%6.%7.%8.%9."/>
      <w:lvlJc w:val="left"/>
      <w:pPr>
        <w:tabs>
          <w:tab w:val="left" w:pos="9540"/>
        </w:tabs>
        <w:ind w:left="8820" w:hanging="1440"/>
      </w:pPr>
      <w:rPr>
        <w:rFonts w:hint="default"/>
      </w:rPr>
    </w:lvl>
  </w:abstractNum>
  <w:abstractNum w:abstractNumId="5">
    <w:nsid w:val="00000009"/>
    <w:multiLevelType w:val="multilevel"/>
    <w:tmpl w:val="7BF00C82"/>
    <w:styleLink w:val="ImportedStyle1022"/>
    <w:lvl w:ilvl="0">
      <w:start w:val="1"/>
      <w:numFmt w:val="arabicAbjad"/>
      <w:pStyle w:val="HeadingAppendix"/>
      <w:lvlText w:val="ضميمه %1 -"/>
      <w:lvlJc w:val="left"/>
      <w:pPr>
        <w:tabs>
          <w:tab w:val="left" w:pos="1418"/>
        </w:tabs>
        <w:ind w:left="432" w:hanging="432"/>
      </w:pPr>
      <w:rPr>
        <w:rFonts w:hint="default"/>
      </w:rPr>
    </w:lvl>
    <w:lvl w:ilvl="1">
      <w:start w:val="1"/>
      <w:numFmt w:val="decimal"/>
      <w:lvlText w:val="%1-%2-"/>
      <w:lvlJc w:val="left"/>
      <w:pPr>
        <w:tabs>
          <w:tab w:val="left" w:pos="907"/>
        </w:tabs>
        <w:ind w:left="576" w:hanging="576"/>
      </w:pPr>
      <w:rPr>
        <w:rFonts w:hint="default"/>
      </w:rPr>
    </w:lvl>
    <w:lvl w:ilvl="2">
      <w:start w:val="1"/>
      <w:numFmt w:val="decimal"/>
      <w:lvlText w:val="%1-%2-%3-"/>
      <w:lvlJc w:val="left"/>
      <w:pPr>
        <w:tabs>
          <w:tab w:val="left" w:pos="1134"/>
        </w:tabs>
        <w:ind w:left="720" w:hanging="720"/>
      </w:pPr>
      <w:rPr>
        <w:rFonts w:hint="default"/>
      </w:rPr>
    </w:lvl>
    <w:lvl w:ilvl="3">
      <w:start w:val="1"/>
      <w:numFmt w:val="decimal"/>
      <w:lvlText w:val="%1-%2-%3-%4-"/>
      <w:lvlJc w:val="left"/>
      <w:pPr>
        <w:tabs>
          <w:tab w:val="left" w:pos="1247"/>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nsid w:val="0000000C"/>
    <w:multiLevelType w:val="multilevel"/>
    <w:tmpl w:val="B2BA04DC"/>
    <w:styleLink w:val="NormalNumbered"/>
    <w:lvl w:ilvl="0">
      <w:start w:val="1"/>
      <w:numFmt w:val="decimal"/>
      <w:lvlText w:val="%1-"/>
      <w:lvlJc w:val="left"/>
      <w:pPr>
        <w:tabs>
          <w:tab w:val="left" w:pos="720"/>
        </w:tabs>
        <w:ind w:left="720" w:hanging="360"/>
      </w:pPr>
      <w:rPr>
        <w:rFonts w:cs="Nazanin"/>
        <w:sz w:val="24"/>
        <w:szCs w:val="2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03505044"/>
    <w:multiLevelType w:val="hybridMultilevel"/>
    <w:tmpl w:val="BF665EFA"/>
    <w:styleLink w:val="ImportedStyle1021"/>
    <w:lvl w:ilvl="0" w:tplc="ECF61DF6">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42C3C10"/>
    <w:multiLevelType w:val="multilevel"/>
    <w:tmpl w:val="0409001D"/>
    <w:styleLink w:val="a0"/>
    <w:lvl w:ilvl="0">
      <w:start w:val="1"/>
      <w:numFmt w:val="arabicAbjad"/>
      <w:lvlText w:val="%1)"/>
      <w:lvlJc w:val="left"/>
      <w:pPr>
        <w:ind w:left="360" w:hanging="360"/>
      </w:pPr>
      <w:rPr>
        <w:rFonts w:cs="B Lotus"/>
        <w:bCs/>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7FF050E"/>
    <w:multiLevelType w:val="hybridMultilevel"/>
    <w:tmpl w:val="11D46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0C53BE"/>
    <w:multiLevelType w:val="hybridMultilevel"/>
    <w:tmpl w:val="D152D9A8"/>
    <w:lvl w:ilvl="0" w:tplc="9C98228E">
      <w:start w:val="1"/>
      <w:numFmt w:val="decimal"/>
      <w:pStyle w:val="a1"/>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129D4B7B"/>
    <w:multiLevelType w:val="multilevel"/>
    <w:tmpl w:val="CAA00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B1586E"/>
    <w:multiLevelType w:val="hybridMultilevel"/>
    <w:tmpl w:val="58C860A4"/>
    <w:lvl w:ilvl="0" w:tplc="DF9AC9BE">
      <w:start w:val="1"/>
      <w:numFmt w:val="bullet"/>
      <w:pStyle w:val="ListParagraph10"/>
      <w:lvlText w:val=""/>
      <w:lvlJc w:val="left"/>
      <w:pPr>
        <w:ind w:left="1772" w:hanging="360"/>
      </w:pPr>
      <w:rPr>
        <w:rFonts w:ascii="Symbol" w:hAnsi="Symbol"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14">
    <w:nsid w:val="1E555FCD"/>
    <w:multiLevelType w:val="hybridMultilevel"/>
    <w:tmpl w:val="1CDC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303ABF"/>
    <w:multiLevelType w:val="multilevel"/>
    <w:tmpl w:val="FFA8696E"/>
    <w:styleLink w:val="StyleNumberedBefore075cmHanging075cm"/>
    <w:lvl w:ilvl="0">
      <w:start w:val="1"/>
      <w:numFmt w:val="decimal"/>
      <w:lvlText w:val="%1-"/>
      <w:lvlJc w:val="left"/>
      <w:pPr>
        <w:tabs>
          <w:tab w:val="num" w:pos="851"/>
        </w:tabs>
        <w:ind w:left="851" w:hanging="426"/>
      </w:pPr>
      <w:rPr>
        <w:rFonts w:cs="B Nazanin"/>
        <w:sz w:val="24"/>
        <w:szCs w:val="28"/>
      </w:rPr>
    </w:lvl>
    <w:lvl w:ilvl="1">
      <w:start w:val="1"/>
      <w:numFmt w:val="lowerLetter"/>
      <w:lvlText w:val="%2."/>
      <w:lvlJc w:val="left"/>
      <w:pPr>
        <w:tabs>
          <w:tab w:val="num" w:pos="1505"/>
        </w:tabs>
        <w:ind w:left="1505" w:hanging="360"/>
      </w:pPr>
    </w:lvl>
    <w:lvl w:ilvl="2">
      <w:start w:val="1"/>
      <w:numFmt w:val="lowerRoman"/>
      <w:lvlText w:val="%3."/>
      <w:lvlJc w:val="right"/>
      <w:pPr>
        <w:tabs>
          <w:tab w:val="num" w:pos="2225"/>
        </w:tabs>
        <w:ind w:left="2225" w:hanging="180"/>
      </w:p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6">
    <w:nsid w:val="36924151"/>
    <w:multiLevelType w:val="hybridMultilevel"/>
    <w:tmpl w:val="F5DC8510"/>
    <w:lvl w:ilvl="0" w:tplc="A768C210">
      <w:start w:val="1"/>
      <w:numFmt w:val="bullet"/>
      <w:pStyle w:val="1"/>
      <w:lvlText w:val=""/>
      <w:lvlJc w:val="left"/>
      <w:pPr>
        <w:tabs>
          <w:tab w:val="num" w:pos="927"/>
        </w:tabs>
        <w:ind w:left="927" w:hanging="360"/>
      </w:pPr>
      <w:rPr>
        <w:rFonts w:ascii="Symbol" w:hAnsi="Symbol" w:hint="default"/>
        <w:color w:val="auto"/>
      </w:rPr>
    </w:lvl>
    <w:lvl w:ilvl="1" w:tplc="07083654">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3C802CC2"/>
    <w:multiLevelType w:val="hybridMultilevel"/>
    <w:tmpl w:val="80E43516"/>
    <w:lvl w:ilvl="0" w:tplc="19A080E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3E4FA1"/>
    <w:multiLevelType w:val="multilevel"/>
    <w:tmpl w:val="287A3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7C686E"/>
    <w:multiLevelType w:val="hybridMultilevel"/>
    <w:tmpl w:val="21EE04D2"/>
    <w:styleLink w:val="ImportedStyle102"/>
    <w:lvl w:ilvl="0" w:tplc="61CC69B4">
      <w:start w:val="1"/>
      <w:numFmt w:val="bullet"/>
      <w:lvlText w:val="-"/>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tplc="A4FAAD6C">
      <w:start w:val="1"/>
      <w:numFmt w:val="bullet"/>
      <w:lvlText w:val="-"/>
      <w:lvlJc w:val="left"/>
      <w:pPr>
        <w:ind w:left="366" w:hanging="3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BCC51B2">
      <w:start w:val="1"/>
      <w:numFmt w:val="bullet"/>
      <w:lvlText w:val="-"/>
      <w:lvlJc w:val="left"/>
      <w:pPr>
        <w:ind w:left="366" w:hanging="3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CFCDC6E">
      <w:start w:val="1"/>
      <w:numFmt w:val="bullet"/>
      <w:lvlText w:val="-"/>
      <w:lvlJc w:val="left"/>
      <w:pPr>
        <w:ind w:left="366" w:hanging="3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F30ED9C">
      <w:start w:val="1"/>
      <w:numFmt w:val="bullet"/>
      <w:lvlText w:val="-"/>
      <w:lvlJc w:val="left"/>
      <w:pPr>
        <w:ind w:left="366" w:hanging="3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15AF3FC">
      <w:start w:val="1"/>
      <w:numFmt w:val="bullet"/>
      <w:lvlText w:val="-"/>
      <w:lvlJc w:val="left"/>
      <w:pPr>
        <w:ind w:left="366" w:hanging="3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953E0098">
      <w:start w:val="1"/>
      <w:numFmt w:val="bullet"/>
      <w:lvlText w:val="-"/>
      <w:lvlJc w:val="left"/>
      <w:pPr>
        <w:ind w:left="366" w:hanging="3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2594FBD8">
      <w:start w:val="1"/>
      <w:numFmt w:val="bullet"/>
      <w:lvlText w:val="-"/>
      <w:lvlJc w:val="left"/>
      <w:pPr>
        <w:ind w:left="366" w:hanging="3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7DA1986">
      <w:start w:val="1"/>
      <w:numFmt w:val="bullet"/>
      <w:lvlText w:val="-"/>
      <w:lvlJc w:val="left"/>
      <w:pPr>
        <w:ind w:left="366" w:hanging="3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0">
    <w:nsid w:val="641D7529"/>
    <w:multiLevelType w:val="hybridMultilevel"/>
    <w:tmpl w:val="243C8B5E"/>
    <w:styleLink w:val="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F131BB"/>
    <w:multiLevelType w:val="hybridMultilevel"/>
    <w:tmpl w:val="20A84D6C"/>
    <w:lvl w:ilvl="0" w:tplc="2AF6A256">
      <w:start w:val="1"/>
      <w:numFmt w:val="decimal"/>
      <w:pStyle w:val="a2"/>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4D2DA5"/>
    <w:multiLevelType w:val="hybridMultilevel"/>
    <w:tmpl w:val="C870EFC6"/>
    <w:lvl w:ilvl="0" w:tplc="B67896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8"/>
  </w:num>
  <w:num w:numId="4">
    <w:abstractNumId w:val="14"/>
  </w:num>
  <w:num w:numId="5">
    <w:abstractNumId w:val="22"/>
  </w:num>
  <w:num w:numId="6">
    <w:abstractNumId w:val="2"/>
  </w:num>
  <w:num w:numId="7">
    <w:abstractNumId w:val="3"/>
    <w:lvlOverride w:ilvl="0">
      <w:lvl w:ilvl="0">
        <w:start w:val="1"/>
        <w:numFmt w:val="decimal"/>
        <w:pStyle w:val="ListParagraph1"/>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8">
    <w:abstractNumId w:val="5"/>
  </w:num>
  <w:num w:numId="9">
    <w:abstractNumId w:val="4"/>
  </w:num>
  <w:num w:numId="10">
    <w:abstractNumId w:val="6"/>
  </w:num>
  <w:num w:numId="11">
    <w:abstractNumId w:val="15"/>
  </w:num>
  <w:num w:numId="12">
    <w:abstractNumId w:val="8"/>
  </w:num>
  <w:num w:numId="13">
    <w:abstractNumId w:val="20"/>
  </w:num>
  <w:num w:numId="14">
    <w:abstractNumId w:val="13"/>
  </w:num>
  <w:num w:numId="15">
    <w:abstractNumId w:val="7"/>
  </w:num>
  <w:num w:numId="16">
    <w:abstractNumId w:val="19"/>
  </w:num>
  <w:num w:numId="17">
    <w:abstractNumId w:val="21"/>
  </w:num>
  <w:num w:numId="18">
    <w:abstractNumId w:val="16"/>
  </w:num>
  <w:num w:numId="19">
    <w:abstractNumId w:val="11"/>
  </w:num>
  <w:num w:numId="20">
    <w:abstractNumId w:val="10"/>
  </w:num>
  <w:num w:numId="21">
    <w:abstractNumId w:val="1"/>
  </w:num>
  <w:num w:numId="22">
    <w:abstractNumId w:val="0"/>
  </w:num>
  <w:num w:numId="23">
    <w:abstractNumId w:val="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289"/>
    <w:rsid w:val="00000E6F"/>
    <w:rsid w:val="0000244F"/>
    <w:rsid w:val="00004BDF"/>
    <w:rsid w:val="00007FC1"/>
    <w:rsid w:val="00010246"/>
    <w:rsid w:val="000114CB"/>
    <w:rsid w:val="0001152A"/>
    <w:rsid w:val="00012858"/>
    <w:rsid w:val="00013196"/>
    <w:rsid w:val="00013ED3"/>
    <w:rsid w:val="00015159"/>
    <w:rsid w:val="00015E4F"/>
    <w:rsid w:val="00016708"/>
    <w:rsid w:val="00016B3C"/>
    <w:rsid w:val="00016CA7"/>
    <w:rsid w:val="000225D6"/>
    <w:rsid w:val="00022EA4"/>
    <w:rsid w:val="00023A81"/>
    <w:rsid w:val="0002666C"/>
    <w:rsid w:val="00026FC9"/>
    <w:rsid w:val="00027BEE"/>
    <w:rsid w:val="00030F72"/>
    <w:rsid w:val="000314D9"/>
    <w:rsid w:val="00031576"/>
    <w:rsid w:val="00033EA4"/>
    <w:rsid w:val="00034173"/>
    <w:rsid w:val="0003690E"/>
    <w:rsid w:val="00036EAF"/>
    <w:rsid w:val="00036F75"/>
    <w:rsid w:val="00040328"/>
    <w:rsid w:val="000427FF"/>
    <w:rsid w:val="0004318A"/>
    <w:rsid w:val="0004322A"/>
    <w:rsid w:val="0004353F"/>
    <w:rsid w:val="000457B0"/>
    <w:rsid w:val="00046094"/>
    <w:rsid w:val="00050963"/>
    <w:rsid w:val="00051E48"/>
    <w:rsid w:val="0005203B"/>
    <w:rsid w:val="000557F8"/>
    <w:rsid w:val="000558BF"/>
    <w:rsid w:val="000559E9"/>
    <w:rsid w:val="000560ED"/>
    <w:rsid w:val="00056AC6"/>
    <w:rsid w:val="00060203"/>
    <w:rsid w:val="000614BE"/>
    <w:rsid w:val="000620FD"/>
    <w:rsid w:val="000634DD"/>
    <w:rsid w:val="00065CCE"/>
    <w:rsid w:val="00065F08"/>
    <w:rsid w:val="00067121"/>
    <w:rsid w:val="00067E72"/>
    <w:rsid w:val="00071FE1"/>
    <w:rsid w:val="000724D8"/>
    <w:rsid w:val="00073E31"/>
    <w:rsid w:val="00074631"/>
    <w:rsid w:val="0007543E"/>
    <w:rsid w:val="00080F8C"/>
    <w:rsid w:val="00081858"/>
    <w:rsid w:val="00081EE2"/>
    <w:rsid w:val="000825AD"/>
    <w:rsid w:val="00084770"/>
    <w:rsid w:val="00084BA0"/>
    <w:rsid w:val="000863FD"/>
    <w:rsid w:val="0008642A"/>
    <w:rsid w:val="00090218"/>
    <w:rsid w:val="0009201A"/>
    <w:rsid w:val="0009454B"/>
    <w:rsid w:val="000A031E"/>
    <w:rsid w:val="000A08E9"/>
    <w:rsid w:val="000A16F6"/>
    <w:rsid w:val="000A24EB"/>
    <w:rsid w:val="000A3182"/>
    <w:rsid w:val="000A45AD"/>
    <w:rsid w:val="000A559C"/>
    <w:rsid w:val="000A5A21"/>
    <w:rsid w:val="000A5A66"/>
    <w:rsid w:val="000A5F1F"/>
    <w:rsid w:val="000A61B0"/>
    <w:rsid w:val="000B05E7"/>
    <w:rsid w:val="000B41AC"/>
    <w:rsid w:val="000B4A1E"/>
    <w:rsid w:val="000B731F"/>
    <w:rsid w:val="000C45A9"/>
    <w:rsid w:val="000C59C8"/>
    <w:rsid w:val="000C657B"/>
    <w:rsid w:val="000D0872"/>
    <w:rsid w:val="000D28FA"/>
    <w:rsid w:val="000D38F8"/>
    <w:rsid w:val="000D415D"/>
    <w:rsid w:val="000D57A9"/>
    <w:rsid w:val="000D68E8"/>
    <w:rsid w:val="000E081B"/>
    <w:rsid w:val="000E18E8"/>
    <w:rsid w:val="000E251A"/>
    <w:rsid w:val="000E2744"/>
    <w:rsid w:val="000E2E10"/>
    <w:rsid w:val="000E4AE0"/>
    <w:rsid w:val="000E4BA3"/>
    <w:rsid w:val="000E5268"/>
    <w:rsid w:val="000E535D"/>
    <w:rsid w:val="000E55EB"/>
    <w:rsid w:val="000E6CA2"/>
    <w:rsid w:val="000F3110"/>
    <w:rsid w:val="000F31D1"/>
    <w:rsid w:val="000F48FC"/>
    <w:rsid w:val="000F51F6"/>
    <w:rsid w:val="000F55EF"/>
    <w:rsid w:val="000F7AC7"/>
    <w:rsid w:val="001001CE"/>
    <w:rsid w:val="0010369E"/>
    <w:rsid w:val="00106C39"/>
    <w:rsid w:val="001113F2"/>
    <w:rsid w:val="00111ACC"/>
    <w:rsid w:val="00111F19"/>
    <w:rsid w:val="001149D1"/>
    <w:rsid w:val="0011510B"/>
    <w:rsid w:val="00115180"/>
    <w:rsid w:val="00115E9E"/>
    <w:rsid w:val="0011690F"/>
    <w:rsid w:val="00116C04"/>
    <w:rsid w:val="00122247"/>
    <w:rsid w:val="00125DBF"/>
    <w:rsid w:val="00126471"/>
    <w:rsid w:val="00126CA7"/>
    <w:rsid w:val="00126FD2"/>
    <w:rsid w:val="001277F8"/>
    <w:rsid w:val="00130CED"/>
    <w:rsid w:val="00134E1C"/>
    <w:rsid w:val="00135296"/>
    <w:rsid w:val="001355C4"/>
    <w:rsid w:val="00135ED2"/>
    <w:rsid w:val="00137FF6"/>
    <w:rsid w:val="001402B0"/>
    <w:rsid w:val="00143AB3"/>
    <w:rsid w:val="001443FB"/>
    <w:rsid w:val="00146FA3"/>
    <w:rsid w:val="00150CD8"/>
    <w:rsid w:val="0015586C"/>
    <w:rsid w:val="001570B4"/>
    <w:rsid w:val="0015749F"/>
    <w:rsid w:val="00157601"/>
    <w:rsid w:val="00162910"/>
    <w:rsid w:val="0016358F"/>
    <w:rsid w:val="001643DC"/>
    <w:rsid w:val="00166336"/>
    <w:rsid w:val="00167ABB"/>
    <w:rsid w:val="00167E31"/>
    <w:rsid w:val="001712BF"/>
    <w:rsid w:val="00171F53"/>
    <w:rsid w:val="0017264A"/>
    <w:rsid w:val="00173430"/>
    <w:rsid w:val="00173D91"/>
    <w:rsid w:val="00173E99"/>
    <w:rsid w:val="0017548B"/>
    <w:rsid w:val="001763B9"/>
    <w:rsid w:val="001805E6"/>
    <w:rsid w:val="00181415"/>
    <w:rsid w:val="00181FFB"/>
    <w:rsid w:val="001823E3"/>
    <w:rsid w:val="00182755"/>
    <w:rsid w:val="001838F2"/>
    <w:rsid w:val="00183DFE"/>
    <w:rsid w:val="0018787C"/>
    <w:rsid w:val="00190A64"/>
    <w:rsid w:val="00191C8E"/>
    <w:rsid w:val="001920A1"/>
    <w:rsid w:val="001930C5"/>
    <w:rsid w:val="00193661"/>
    <w:rsid w:val="00193EC4"/>
    <w:rsid w:val="00194FF8"/>
    <w:rsid w:val="001969C6"/>
    <w:rsid w:val="001A1115"/>
    <w:rsid w:val="001A22B4"/>
    <w:rsid w:val="001A22E7"/>
    <w:rsid w:val="001A4E22"/>
    <w:rsid w:val="001A7297"/>
    <w:rsid w:val="001A7A06"/>
    <w:rsid w:val="001B1FBD"/>
    <w:rsid w:val="001B390B"/>
    <w:rsid w:val="001B5053"/>
    <w:rsid w:val="001B5382"/>
    <w:rsid w:val="001C0238"/>
    <w:rsid w:val="001C0C20"/>
    <w:rsid w:val="001C1911"/>
    <w:rsid w:val="001C2628"/>
    <w:rsid w:val="001C27AD"/>
    <w:rsid w:val="001C2E23"/>
    <w:rsid w:val="001C2FB2"/>
    <w:rsid w:val="001C3AC1"/>
    <w:rsid w:val="001C59C4"/>
    <w:rsid w:val="001C7383"/>
    <w:rsid w:val="001C7A34"/>
    <w:rsid w:val="001C7CFA"/>
    <w:rsid w:val="001D0B76"/>
    <w:rsid w:val="001D2A82"/>
    <w:rsid w:val="001D558B"/>
    <w:rsid w:val="001D573A"/>
    <w:rsid w:val="001D5D16"/>
    <w:rsid w:val="001D6FA5"/>
    <w:rsid w:val="001E1CD1"/>
    <w:rsid w:val="001E2368"/>
    <w:rsid w:val="001E44EB"/>
    <w:rsid w:val="001E473B"/>
    <w:rsid w:val="001E4AFA"/>
    <w:rsid w:val="001E669D"/>
    <w:rsid w:val="001E73FA"/>
    <w:rsid w:val="001F2D06"/>
    <w:rsid w:val="001F30D9"/>
    <w:rsid w:val="001F442A"/>
    <w:rsid w:val="00201381"/>
    <w:rsid w:val="0020160C"/>
    <w:rsid w:val="00202815"/>
    <w:rsid w:val="00203202"/>
    <w:rsid w:val="00204EDB"/>
    <w:rsid w:val="002051C7"/>
    <w:rsid w:val="0020646A"/>
    <w:rsid w:val="00206BAE"/>
    <w:rsid w:val="002110EB"/>
    <w:rsid w:val="00212286"/>
    <w:rsid w:val="00214DF0"/>
    <w:rsid w:val="0021658D"/>
    <w:rsid w:val="002176A9"/>
    <w:rsid w:val="00217A80"/>
    <w:rsid w:val="00220F2B"/>
    <w:rsid w:val="00222319"/>
    <w:rsid w:val="00222B1D"/>
    <w:rsid w:val="0022597E"/>
    <w:rsid w:val="0022710C"/>
    <w:rsid w:val="00227A61"/>
    <w:rsid w:val="002310FD"/>
    <w:rsid w:val="00233D25"/>
    <w:rsid w:val="00235789"/>
    <w:rsid w:val="00235891"/>
    <w:rsid w:val="00235986"/>
    <w:rsid w:val="00237615"/>
    <w:rsid w:val="00240DCA"/>
    <w:rsid w:val="002412BD"/>
    <w:rsid w:val="00241C56"/>
    <w:rsid w:val="00243E8A"/>
    <w:rsid w:val="00246BAE"/>
    <w:rsid w:val="00247BF7"/>
    <w:rsid w:val="00250528"/>
    <w:rsid w:val="00252E11"/>
    <w:rsid w:val="00255D19"/>
    <w:rsid w:val="00260C59"/>
    <w:rsid w:val="00263CE7"/>
    <w:rsid w:val="00264913"/>
    <w:rsid w:val="00264F15"/>
    <w:rsid w:val="00266419"/>
    <w:rsid w:val="002675EA"/>
    <w:rsid w:val="00270D74"/>
    <w:rsid w:val="00271560"/>
    <w:rsid w:val="00272C81"/>
    <w:rsid w:val="002736C1"/>
    <w:rsid w:val="00275B47"/>
    <w:rsid w:val="002770C7"/>
    <w:rsid w:val="00277AE2"/>
    <w:rsid w:val="002815B5"/>
    <w:rsid w:val="002834FD"/>
    <w:rsid w:val="00285BBB"/>
    <w:rsid w:val="0028661F"/>
    <w:rsid w:val="00286C48"/>
    <w:rsid w:val="00287524"/>
    <w:rsid w:val="0028764D"/>
    <w:rsid w:val="0028765D"/>
    <w:rsid w:val="00290816"/>
    <w:rsid w:val="00290E5B"/>
    <w:rsid w:val="00291C73"/>
    <w:rsid w:val="00293351"/>
    <w:rsid w:val="00295B20"/>
    <w:rsid w:val="00295CF5"/>
    <w:rsid w:val="002961FB"/>
    <w:rsid w:val="002A0745"/>
    <w:rsid w:val="002A7441"/>
    <w:rsid w:val="002A7614"/>
    <w:rsid w:val="002B04A4"/>
    <w:rsid w:val="002B089A"/>
    <w:rsid w:val="002B7412"/>
    <w:rsid w:val="002B7723"/>
    <w:rsid w:val="002C1122"/>
    <w:rsid w:val="002C1739"/>
    <w:rsid w:val="002C227C"/>
    <w:rsid w:val="002C2D56"/>
    <w:rsid w:val="002C4165"/>
    <w:rsid w:val="002C586E"/>
    <w:rsid w:val="002C7E35"/>
    <w:rsid w:val="002D0803"/>
    <w:rsid w:val="002D0DC8"/>
    <w:rsid w:val="002D23C6"/>
    <w:rsid w:val="002D2506"/>
    <w:rsid w:val="002D3103"/>
    <w:rsid w:val="002D3711"/>
    <w:rsid w:val="002D68FA"/>
    <w:rsid w:val="002E0770"/>
    <w:rsid w:val="002E388F"/>
    <w:rsid w:val="002E3D17"/>
    <w:rsid w:val="002E44FF"/>
    <w:rsid w:val="002E465C"/>
    <w:rsid w:val="002E637E"/>
    <w:rsid w:val="002F2A0A"/>
    <w:rsid w:val="002F2B6F"/>
    <w:rsid w:val="002F4757"/>
    <w:rsid w:val="002F58EC"/>
    <w:rsid w:val="002F5C63"/>
    <w:rsid w:val="00300A25"/>
    <w:rsid w:val="0030194B"/>
    <w:rsid w:val="00301FA0"/>
    <w:rsid w:val="00304A00"/>
    <w:rsid w:val="003056F0"/>
    <w:rsid w:val="00306B4F"/>
    <w:rsid w:val="00310183"/>
    <w:rsid w:val="003105AC"/>
    <w:rsid w:val="0031081C"/>
    <w:rsid w:val="00311ECC"/>
    <w:rsid w:val="003130C8"/>
    <w:rsid w:val="00316172"/>
    <w:rsid w:val="003163DB"/>
    <w:rsid w:val="003201BA"/>
    <w:rsid w:val="003218F7"/>
    <w:rsid w:val="00321E6D"/>
    <w:rsid w:val="003227C9"/>
    <w:rsid w:val="00322F18"/>
    <w:rsid w:val="0032449B"/>
    <w:rsid w:val="00325B4F"/>
    <w:rsid w:val="003268EF"/>
    <w:rsid w:val="00330D5A"/>
    <w:rsid w:val="003316ED"/>
    <w:rsid w:val="00334E06"/>
    <w:rsid w:val="00334F93"/>
    <w:rsid w:val="00341197"/>
    <w:rsid w:val="00343995"/>
    <w:rsid w:val="0034491B"/>
    <w:rsid w:val="00352B92"/>
    <w:rsid w:val="00362847"/>
    <w:rsid w:val="0036319C"/>
    <w:rsid w:val="003631A6"/>
    <w:rsid w:val="0036350D"/>
    <w:rsid w:val="00363CEC"/>
    <w:rsid w:val="00365FC9"/>
    <w:rsid w:val="00372F12"/>
    <w:rsid w:val="003737F2"/>
    <w:rsid w:val="003744CE"/>
    <w:rsid w:val="00380685"/>
    <w:rsid w:val="00380F60"/>
    <w:rsid w:val="0038152C"/>
    <w:rsid w:val="00381B2F"/>
    <w:rsid w:val="003820A3"/>
    <w:rsid w:val="00382533"/>
    <w:rsid w:val="00382664"/>
    <w:rsid w:val="0038284C"/>
    <w:rsid w:val="00382E33"/>
    <w:rsid w:val="00386318"/>
    <w:rsid w:val="00386593"/>
    <w:rsid w:val="0039447E"/>
    <w:rsid w:val="00394D25"/>
    <w:rsid w:val="003A2B8F"/>
    <w:rsid w:val="003A56A9"/>
    <w:rsid w:val="003B04EA"/>
    <w:rsid w:val="003B19B6"/>
    <w:rsid w:val="003B4CE2"/>
    <w:rsid w:val="003B62CC"/>
    <w:rsid w:val="003B722A"/>
    <w:rsid w:val="003B7F4C"/>
    <w:rsid w:val="003C173A"/>
    <w:rsid w:val="003C1CC1"/>
    <w:rsid w:val="003C1EAE"/>
    <w:rsid w:val="003C348E"/>
    <w:rsid w:val="003D0AEE"/>
    <w:rsid w:val="003D1CAB"/>
    <w:rsid w:val="003D2CC0"/>
    <w:rsid w:val="003D3349"/>
    <w:rsid w:val="003D401F"/>
    <w:rsid w:val="003D56CB"/>
    <w:rsid w:val="003D70B0"/>
    <w:rsid w:val="003E00CF"/>
    <w:rsid w:val="003E1D5B"/>
    <w:rsid w:val="003E204C"/>
    <w:rsid w:val="003E2E9C"/>
    <w:rsid w:val="003E39F3"/>
    <w:rsid w:val="003E3B54"/>
    <w:rsid w:val="003E495C"/>
    <w:rsid w:val="003E574F"/>
    <w:rsid w:val="003F0AFA"/>
    <w:rsid w:val="003F1131"/>
    <w:rsid w:val="003F32CA"/>
    <w:rsid w:val="003F348E"/>
    <w:rsid w:val="003F426B"/>
    <w:rsid w:val="004012A3"/>
    <w:rsid w:val="00401C42"/>
    <w:rsid w:val="00402736"/>
    <w:rsid w:val="00402C01"/>
    <w:rsid w:val="00402C7E"/>
    <w:rsid w:val="00406045"/>
    <w:rsid w:val="0040632E"/>
    <w:rsid w:val="00407B2B"/>
    <w:rsid w:val="00407D9B"/>
    <w:rsid w:val="00411163"/>
    <w:rsid w:val="00411C1F"/>
    <w:rsid w:val="00412C5E"/>
    <w:rsid w:val="00413C1D"/>
    <w:rsid w:val="00414924"/>
    <w:rsid w:val="00422558"/>
    <w:rsid w:val="00424165"/>
    <w:rsid w:val="004251C3"/>
    <w:rsid w:val="00425A12"/>
    <w:rsid w:val="00426383"/>
    <w:rsid w:val="004269ED"/>
    <w:rsid w:val="00430BD4"/>
    <w:rsid w:val="00430D05"/>
    <w:rsid w:val="0043314F"/>
    <w:rsid w:val="00434F41"/>
    <w:rsid w:val="00436F2D"/>
    <w:rsid w:val="0043719E"/>
    <w:rsid w:val="00440996"/>
    <w:rsid w:val="00441B95"/>
    <w:rsid w:val="00441CA5"/>
    <w:rsid w:val="00443465"/>
    <w:rsid w:val="004460DE"/>
    <w:rsid w:val="00447137"/>
    <w:rsid w:val="0045005A"/>
    <w:rsid w:val="00452569"/>
    <w:rsid w:val="004527D0"/>
    <w:rsid w:val="00453B99"/>
    <w:rsid w:val="00454E3F"/>
    <w:rsid w:val="00456948"/>
    <w:rsid w:val="00456C77"/>
    <w:rsid w:val="00462B37"/>
    <w:rsid w:val="0046334D"/>
    <w:rsid w:val="004645C7"/>
    <w:rsid w:val="00465AE3"/>
    <w:rsid w:val="004673C0"/>
    <w:rsid w:val="0047140E"/>
    <w:rsid w:val="004728A4"/>
    <w:rsid w:val="00473793"/>
    <w:rsid w:val="00475424"/>
    <w:rsid w:val="00476DDB"/>
    <w:rsid w:val="0048280E"/>
    <w:rsid w:val="00486268"/>
    <w:rsid w:val="00487AB7"/>
    <w:rsid w:val="00491275"/>
    <w:rsid w:val="00491566"/>
    <w:rsid w:val="004921AA"/>
    <w:rsid w:val="004923C7"/>
    <w:rsid w:val="00492494"/>
    <w:rsid w:val="00497BBB"/>
    <w:rsid w:val="004A131D"/>
    <w:rsid w:val="004A219B"/>
    <w:rsid w:val="004A2B51"/>
    <w:rsid w:val="004A5F0C"/>
    <w:rsid w:val="004A7C79"/>
    <w:rsid w:val="004B02D5"/>
    <w:rsid w:val="004B0392"/>
    <w:rsid w:val="004B0BA4"/>
    <w:rsid w:val="004B2B21"/>
    <w:rsid w:val="004B2EED"/>
    <w:rsid w:val="004B484E"/>
    <w:rsid w:val="004B64B6"/>
    <w:rsid w:val="004B7B15"/>
    <w:rsid w:val="004C046C"/>
    <w:rsid w:val="004C171C"/>
    <w:rsid w:val="004C1C73"/>
    <w:rsid w:val="004C5273"/>
    <w:rsid w:val="004C56B5"/>
    <w:rsid w:val="004D03C5"/>
    <w:rsid w:val="004D08E7"/>
    <w:rsid w:val="004D0FF4"/>
    <w:rsid w:val="004D117D"/>
    <w:rsid w:val="004D2DB4"/>
    <w:rsid w:val="004D5BAA"/>
    <w:rsid w:val="004E17B3"/>
    <w:rsid w:val="004E310D"/>
    <w:rsid w:val="004E5CEB"/>
    <w:rsid w:val="004E6158"/>
    <w:rsid w:val="004F199D"/>
    <w:rsid w:val="004F344F"/>
    <w:rsid w:val="004F48C5"/>
    <w:rsid w:val="004F4FAE"/>
    <w:rsid w:val="004F5114"/>
    <w:rsid w:val="004F5DFE"/>
    <w:rsid w:val="005018C3"/>
    <w:rsid w:val="00502068"/>
    <w:rsid w:val="00504204"/>
    <w:rsid w:val="0050644A"/>
    <w:rsid w:val="005064AF"/>
    <w:rsid w:val="0050719E"/>
    <w:rsid w:val="00513614"/>
    <w:rsid w:val="00517A05"/>
    <w:rsid w:val="00521190"/>
    <w:rsid w:val="005214B7"/>
    <w:rsid w:val="00521568"/>
    <w:rsid w:val="005215ED"/>
    <w:rsid w:val="00523135"/>
    <w:rsid w:val="00530C41"/>
    <w:rsid w:val="00530E87"/>
    <w:rsid w:val="0053148D"/>
    <w:rsid w:val="005336F8"/>
    <w:rsid w:val="00533E7E"/>
    <w:rsid w:val="00533EFB"/>
    <w:rsid w:val="00534B0A"/>
    <w:rsid w:val="00535B2F"/>
    <w:rsid w:val="00536FE5"/>
    <w:rsid w:val="005425A2"/>
    <w:rsid w:val="00542F76"/>
    <w:rsid w:val="005432AF"/>
    <w:rsid w:val="00543468"/>
    <w:rsid w:val="00544605"/>
    <w:rsid w:val="005449F5"/>
    <w:rsid w:val="00544CB1"/>
    <w:rsid w:val="005450DA"/>
    <w:rsid w:val="005475DE"/>
    <w:rsid w:val="00550417"/>
    <w:rsid w:val="00550CD3"/>
    <w:rsid w:val="0055497F"/>
    <w:rsid w:val="00555686"/>
    <w:rsid w:val="005556DA"/>
    <w:rsid w:val="0055624B"/>
    <w:rsid w:val="00556ACD"/>
    <w:rsid w:val="00557060"/>
    <w:rsid w:val="00557888"/>
    <w:rsid w:val="005611EB"/>
    <w:rsid w:val="005616A6"/>
    <w:rsid w:val="0056206C"/>
    <w:rsid w:val="00562BDD"/>
    <w:rsid w:val="00562ECB"/>
    <w:rsid w:val="005632BC"/>
    <w:rsid w:val="0056457A"/>
    <w:rsid w:val="00564B39"/>
    <w:rsid w:val="00565230"/>
    <w:rsid w:val="00565480"/>
    <w:rsid w:val="00567C4D"/>
    <w:rsid w:val="005709D5"/>
    <w:rsid w:val="00570EA8"/>
    <w:rsid w:val="005713C7"/>
    <w:rsid w:val="0057231E"/>
    <w:rsid w:val="0057472A"/>
    <w:rsid w:val="00574D52"/>
    <w:rsid w:val="005769E0"/>
    <w:rsid w:val="00581597"/>
    <w:rsid w:val="00582BFC"/>
    <w:rsid w:val="00583F90"/>
    <w:rsid w:val="00585C41"/>
    <w:rsid w:val="0059085E"/>
    <w:rsid w:val="00590950"/>
    <w:rsid w:val="0059107B"/>
    <w:rsid w:val="00591D01"/>
    <w:rsid w:val="00595C2E"/>
    <w:rsid w:val="00596CDB"/>
    <w:rsid w:val="005977BA"/>
    <w:rsid w:val="005A02C9"/>
    <w:rsid w:val="005A1973"/>
    <w:rsid w:val="005A29F0"/>
    <w:rsid w:val="005A364E"/>
    <w:rsid w:val="005A7C37"/>
    <w:rsid w:val="005B0328"/>
    <w:rsid w:val="005B10B2"/>
    <w:rsid w:val="005B31EE"/>
    <w:rsid w:val="005B3BE6"/>
    <w:rsid w:val="005B52E6"/>
    <w:rsid w:val="005B564A"/>
    <w:rsid w:val="005B7B1D"/>
    <w:rsid w:val="005C1974"/>
    <w:rsid w:val="005C31BF"/>
    <w:rsid w:val="005C4C3F"/>
    <w:rsid w:val="005C5D86"/>
    <w:rsid w:val="005C7148"/>
    <w:rsid w:val="005D0498"/>
    <w:rsid w:val="005D09FC"/>
    <w:rsid w:val="005D1512"/>
    <w:rsid w:val="005D1620"/>
    <w:rsid w:val="005D248A"/>
    <w:rsid w:val="005D4723"/>
    <w:rsid w:val="005D5346"/>
    <w:rsid w:val="005D62FE"/>
    <w:rsid w:val="005D693C"/>
    <w:rsid w:val="005E1735"/>
    <w:rsid w:val="005E4E89"/>
    <w:rsid w:val="005E5A9D"/>
    <w:rsid w:val="005E76D0"/>
    <w:rsid w:val="005F06EF"/>
    <w:rsid w:val="005F0F57"/>
    <w:rsid w:val="005F1A1B"/>
    <w:rsid w:val="005F40A5"/>
    <w:rsid w:val="005F5392"/>
    <w:rsid w:val="005F6F0F"/>
    <w:rsid w:val="00600B8B"/>
    <w:rsid w:val="00603907"/>
    <w:rsid w:val="00605B29"/>
    <w:rsid w:val="006076EA"/>
    <w:rsid w:val="0061691C"/>
    <w:rsid w:val="00616D2D"/>
    <w:rsid w:val="00617A04"/>
    <w:rsid w:val="00622E0A"/>
    <w:rsid w:val="00625015"/>
    <w:rsid w:val="006250D4"/>
    <w:rsid w:val="0062615F"/>
    <w:rsid w:val="006334E1"/>
    <w:rsid w:val="00633689"/>
    <w:rsid w:val="00633CE9"/>
    <w:rsid w:val="0063455F"/>
    <w:rsid w:val="00636A33"/>
    <w:rsid w:val="00641F9F"/>
    <w:rsid w:val="00643412"/>
    <w:rsid w:val="00643C68"/>
    <w:rsid w:val="0064518E"/>
    <w:rsid w:val="00652CCD"/>
    <w:rsid w:val="00653907"/>
    <w:rsid w:val="00654E72"/>
    <w:rsid w:val="00656D27"/>
    <w:rsid w:val="006578DB"/>
    <w:rsid w:val="00657977"/>
    <w:rsid w:val="00657FC6"/>
    <w:rsid w:val="006605F9"/>
    <w:rsid w:val="0066137F"/>
    <w:rsid w:val="006627E8"/>
    <w:rsid w:val="00664214"/>
    <w:rsid w:val="00665994"/>
    <w:rsid w:val="00667E36"/>
    <w:rsid w:val="006730DD"/>
    <w:rsid w:val="0067317D"/>
    <w:rsid w:val="00675618"/>
    <w:rsid w:val="0067648C"/>
    <w:rsid w:val="00676ED9"/>
    <w:rsid w:val="006818A4"/>
    <w:rsid w:val="00684597"/>
    <w:rsid w:val="00686506"/>
    <w:rsid w:val="0069009D"/>
    <w:rsid w:val="00690810"/>
    <w:rsid w:val="006940E6"/>
    <w:rsid w:val="006A3F77"/>
    <w:rsid w:val="006A6B11"/>
    <w:rsid w:val="006A6B3D"/>
    <w:rsid w:val="006B02F4"/>
    <w:rsid w:val="006B0957"/>
    <w:rsid w:val="006B21F9"/>
    <w:rsid w:val="006B58B3"/>
    <w:rsid w:val="006B6950"/>
    <w:rsid w:val="006B7B0D"/>
    <w:rsid w:val="006C0AF1"/>
    <w:rsid w:val="006C2928"/>
    <w:rsid w:val="006C686F"/>
    <w:rsid w:val="006C7969"/>
    <w:rsid w:val="006D066E"/>
    <w:rsid w:val="006D0727"/>
    <w:rsid w:val="006D4CDD"/>
    <w:rsid w:val="006E0888"/>
    <w:rsid w:val="006E0E77"/>
    <w:rsid w:val="006E180A"/>
    <w:rsid w:val="006E39EB"/>
    <w:rsid w:val="006E63CE"/>
    <w:rsid w:val="006F3F36"/>
    <w:rsid w:val="006F41FE"/>
    <w:rsid w:val="006F7495"/>
    <w:rsid w:val="006F7C5A"/>
    <w:rsid w:val="00701C4A"/>
    <w:rsid w:val="00701E69"/>
    <w:rsid w:val="00702371"/>
    <w:rsid w:val="00706ABE"/>
    <w:rsid w:val="00707B93"/>
    <w:rsid w:val="00707C04"/>
    <w:rsid w:val="007107BF"/>
    <w:rsid w:val="0071125C"/>
    <w:rsid w:val="00711B2F"/>
    <w:rsid w:val="00712A5B"/>
    <w:rsid w:val="00712C16"/>
    <w:rsid w:val="00712CD6"/>
    <w:rsid w:val="007137FC"/>
    <w:rsid w:val="00713A1A"/>
    <w:rsid w:val="00714C49"/>
    <w:rsid w:val="00716F4B"/>
    <w:rsid w:val="0071757F"/>
    <w:rsid w:val="007177B7"/>
    <w:rsid w:val="00717813"/>
    <w:rsid w:val="00717ADE"/>
    <w:rsid w:val="00726FB7"/>
    <w:rsid w:val="0072739E"/>
    <w:rsid w:val="00727F39"/>
    <w:rsid w:val="007304EA"/>
    <w:rsid w:val="00730808"/>
    <w:rsid w:val="007311AE"/>
    <w:rsid w:val="00732612"/>
    <w:rsid w:val="00733AB7"/>
    <w:rsid w:val="007350EB"/>
    <w:rsid w:val="00737DC0"/>
    <w:rsid w:val="0074092E"/>
    <w:rsid w:val="00742F82"/>
    <w:rsid w:val="00747B64"/>
    <w:rsid w:val="0075071B"/>
    <w:rsid w:val="00750777"/>
    <w:rsid w:val="00752773"/>
    <w:rsid w:val="007544E2"/>
    <w:rsid w:val="007552DB"/>
    <w:rsid w:val="00755BFA"/>
    <w:rsid w:val="007560B6"/>
    <w:rsid w:val="00757A98"/>
    <w:rsid w:val="00757D76"/>
    <w:rsid w:val="00764B9C"/>
    <w:rsid w:val="0076571C"/>
    <w:rsid w:val="00765AF2"/>
    <w:rsid w:val="007667A1"/>
    <w:rsid w:val="007670F4"/>
    <w:rsid w:val="007672D6"/>
    <w:rsid w:val="007715D7"/>
    <w:rsid w:val="00772098"/>
    <w:rsid w:val="00772AFE"/>
    <w:rsid w:val="00773CF8"/>
    <w:rsid w:val="0077461B"/>
    <w:rsid w:val="00774ED8"/>
    <w:rsid w:val="007759BB"/>
    <w:rsid w:val="007759C6"/>
    <w:rsid w:val="007760F5"/>
    <w:rsid w:val="00777D9B"/>
    <w:rsid w:val="00781CDE"/>
    <w:rsid w:val="007864BB"/>
    <w:rsid w:val="007871F0"/>
    <w:rsid w:val="0079107C"/>
    <w:rsid w:val="00794C6D"/>
    <w:rsid w:val="0079504E"/>
    <w:rsid w:val="00796DA4"/>
    <w:rsid w:val="007A00DB"/>
    <w:rsid w:val="007A143F"/>
    <w:rsid w:val="007A3353"/>
    <w:rsid w:val="007A737F"/>
    <w:rsid w:val="007B50E4"/>
    <w:rsid w:val="007B55F6"/>
    <w:rsid w:val="007B6EBB"/>
    <w:rsid w:val="007B7F64"/>
    <w:rsid w:val="007C1149"/>
    <w:rsid w:val="007C5B16"/>
    <w:rsid w:val="007D19BA"/>
    <w:rsid w:val="007D2034"/>
    <w:rsid w:val="007D323F"/>
    <w:rsid w:val="007D3E27"/>
    <w:rsid w:val="007D578C"/>
    <w:rsid w:val="007D63BC"/>
    <w:rsid w:val="007E07AA"/>
    <w:rsid w:val="007E1F6B"/>
    <w:rsid w:val="007E2BEA"/>
    <w:rsid w:val="007E3482"/>
    <w:rsid w:val="007F0110"/>
    <w:rsid w:val="007F0357"/>
    <w:rsid w:val="007F10D6"/>
    <w:rsid w:val="007F1BB3"/>
    <w:rsid w:val="007F23DC"/>
    <w:rsid w:val="007F2D55"/>
    <w:rsid w:val="007F569A"/>
    <w:rsid w:val="007F664F"/>
    <w:rsid w:val="00801085"/>
    <w:rsid w:val="008015FF"/>
    <w:rsid w:val="008016BD"/>
    <w:rsid w:val="00801FC4"/>
    <w:rsid w:val="00802208"/>
    <w:rsid w:val="00802A37"/>
    <w:rsid w:val="00802E79"/>
    <w:rsid w:val="00802EBF"/>
    <w:rsid w:val="00805AF2"/>
    <w:rsid w:val="0080603A"/>
    <w:rsid w:val="00806621"/>
    <w:rsid w:val="00807662"/>
    <w:rsid w:val="008110E6"/>
    <w:rsid w:val="008134E6"/>
    <w:rsid w:val="0081418C"/>
    <w:rsid w:val="00814E68"/>
    <w:rsid w:val="00816182"/>
    <w:rsid w:val="0081668E"/>
    <w:rsid w:val="00817286"/>
    <w:rsid w:val="008175A4"/>
    <w:rsid w:val="00817B86"/>
    <w:rsid w:val="0082186B"/>
    <w:rsid w:val="0082230D"/>
    <w:rsid w:val="00822FF6"/>
    <w:rsid w:val="00825719"/>
    <w:rsid w:val="00830C78"/>
    <w:rsid w:val="00831AC0"/>
    <w:rsid w:val="00832004"/>
    <w:rsid w:val="00835CEB"/>
    <w:rsid w:val="00835FE6"/>
    <w:rsid w:val="00836E1D"/>
    <w:rsid w:val="00836EBB"/>
    <w:rsid w:val="008400BF"/>
    <w:rsid w:val="008407E4"/>
    <w:rsid w:val="0084309B"/>
    <w:rsid w:val="0084600C"/>
    <w:rsid w:val="00846282"/>
    <w:rsid w:val="0084665C"/>
    <w:rsid w:val="00850362"/>
    <w:rsid w:val="00851D19"/>
    <w:rsid w:val="00852D08"/>
    <w:rsid w:val="00861FFC"/>
    <w:rsid w:val="008638EC"/>
    <w:rsid w:val="00865222"/>
    <w:rsid w:val="0086778C"/>
    <w:rsid w:val="008734DD"/>
    <w:rsid w:val="00873B46"/>
    <w:rsid w:val="00873C6E"/>
    <w:rsid w:val="00875812"/>
    <w:rsid w:val="00876C90"/>
    <w:rsid w:val="00877D86"/>
    <w:rsid w:val="0088070A"/>
    <w:rsid w:val="00881EC8"/>
    <w:rsid w:val="00884A71"/>
    <w:rsid w:val="00884C2F"/>
    <w:rsid w:val="00885CAB"/>
    <w:rsid w:val="0088737B"/>
    <w:rsid w:val="0089398C"/>
    <w:rsid w:val="00893C38"/>
    <w:rsid w:val="00894446"/>
    <w:rsid w:val="0089498E"/>
    <w:rsid w:val="008965B6"/>
    <w:rsid w:val="008968D3"/>
    <w:rsid w:val="008A0747"/>
    <w:rsid w:val="008A2B06"/>
    <w:rsid w:val="008A2FC5"/>
    <w:rsid w:val="008A37C6"/>
    <w:rsid w:val="008A6020"/>
    <w:rsid w:val="008A6CFE"/>
    <w:rsid w:val="008B10E0"/>
    <w:rsid w:val="008B274D"/>
    <w:rsid w:val="008B3055"/>
    <w:rsid w:val="008B35AD"/>
    <w:rsid w:val="008B4168"/>
    <w:rsid w:val="008B6163"/>
    <w:rsid w:val="008B6517"/>
    <w:rsid w:val="008B6C00"/>
    <w:rsid w:val="008C3778"/>
    <w:rsid w:val="008C4D55"/>
    <w:rsid w:val="008C7043"/>
    <w:rsid w:val="008D18A8"/>
    <w:rsid w:val="008D1949"/>
    <w:rsid w:val="008D28CF"/>
    <w:rsid w:val="008D6A37"/>
    <w:rsid w:val="008D6B48"/>
    <w:rsid w:val="008E220A"/>
    <w:rsid w:val="008E236A"/>
    <w:rsid w:val="008E3606"/>
    <w:rsid w:val="008E5BAF"/>
    <w:rsid w:val="008F0C99"/>
    <w:rsid w:val="008F0D6C"/>
    <w:rsid w:val="008F5C94"/>
    <w:rsid w:val="008F5E30"/>
    <w:rsid w:val="008F73B2"/>
    <w:rsid w:val="008F73DB"/>
    <w:rsid w:val="008F76F1"/>
    <w:rsid w:val="009020E7"/>
    <w:rsid w:val="0091048F"/>
    <w:rsid w:val="00910D61"/>
    <w:rsid w:val="009110FA"/>
    <w:rsid w:val="009134DD"/>
    <w:rsid w:val="0091661D"/>
    <w:rsid w:val="00921909"/>
    <w:rsid w:val="00921A66"/>
    <w:rsid w:val="009225A7"/>
    <w:rsid w:val="009232B8"/>
    <w:rsid w:val="00925130"/>
    <w:rsid w:val="009260AC"/>
    <w:rsid w:val="00927083"/>
    <w:rsid w:val="00931A0A"/>
    <w:rsid w:val="00933396"/>
    <w:rsid w:val="00934705"/>
    <w:rsid w:val="00934BF5"/>
    <w:rsid w:val="0093757B"/>
    <w:rsid w:val="00937F93"/>
    <w:rsid w:val="00940FC4"/>
    <w:rsid w:val="009429EE"/>
    <w:rsid w:val="00944443"/>
    <w:rsid w:val="00946286"/>
    <w:rsid w:val="00953F21"/>
    <w:rsid w:val="009543C3"/>
    <w:rsid w:val="009606C1"/>
    <w:rsid w:val="009611F6"/>
    <w:rsid w:val="009640DC"/>
    <w:rsid w:val="00964C90"/>
    <w:rsid w:val="00965C3F"/>
    <w:rsid w:val="00966A20"/>
    <w:rsid w:val="0098167F"/>
    <w:rsid w:val="009822E0"/>
    <w:rsid w:val="009844FF"/>
    <w:rsid w:val="00986A85"/>
    <w:rsid w:val="00990B1C"/>
    <w:rsid w:val="00991EF7"/>
    <w:rsid w:val="00992A6B"/>
    <w:rsid w:val="00993934"/>
    <w:rsid w:val="0099442A"/>
    <w:rsid w:val="0099566E"/>
    <w:rsid w:val="00995949"/>
    <w:rsid w:val="009960D9"/>
    <w:rsid w:val="00997E90"/>
    <w:rsid w:val="009A17DD"/>
    <w:rsid w:val="009A244A"/>
    <w:rsid w:val="009A53DA"/>
    <w:rsid w:val="009A7405"/>
    <w:rsid w:val="009B187E"/>
    <w:rsid w:val="009B4012"/>
    <w:rsid w:val="009B4F8C"/>
    <w:rsid w:val="009B4FF0"/>
    <w:rsid w:val="009C02BF"/>
    <w:rsid w:val="009C2DD5"/>
    <w:rsid w:val="009C2F4A"/>
    <w:rsid w:val="009C3936"/>
    <w:rsid w:val="009C56D2"/>
    <w:rsid w:val="009C656C"/>
    <w:rsid w:val="009D05F2"/>
    <w:rsid w:val="009D0705"/>
    <w:rsid w:val="009D07FB"/>
    <w:rsid w:val="009D3327"/>
    <w:rsid w:val="009D6347"/>
    <w:rsid w:val="009E0DD9"/>
    <w:rsid w:val="009E207C"/>
    <w:rsid w:val="009E709D"/>
    <w:rsid w:val="009E7D50"/>
    <w:rsid w:val="009F0CC1"/>
    <w:rsid w:val="009F2CC5"/>
    <w:rsid w:val="009F302F"/>
    <w:rsid w:val="009F439B"/>
    <w:rsid w:val="009F47F8"/>
    <w:rsid w:val="009F4FDF"/>
    <w:rsid w:val="00A0005D"/>
    <w:rsid w:val="00A01388"/>
    <w:rsid w:val="00A03CF9"/>
    <w:rsid w:val="00A05386"/>
    <w:rsid w:val="00A056B2"/>
    <w:rsid w:val="00A06A6A"/>
    <w:rsid w:val="00A108D9"/>
    <w:rsid w:val="00A10FE1"/>
    <w:rsid w:val="00A13038"/>
    <w:rsid w:val="00A13175"/>
    <w:rsid w:val="00A13344"/>
    <w:rsid w:val="00A138BE"/>
    <w:rsid w:val="00A1417C"/>
    <w:rsid w:val="00A15631"/>
    <w:rsid w:val="00A15A07"/>
    <w:rsid w:val="00A17B29"/>
    <w:rsid w:val="00A20855"/>
    <w:rsid w:val="00A22064"/>
    <w:rsid w:val="00A2273F"/>
    <w:rsid w:val="00A24210"/>
    <w:rsid w:val="00A244F4"/>
    <w:rsid w:val="00A24E68"/>
    <w:rsid w:val="00A255C0"/>
    <w:rsid w:val="00A26542"/>
    <w:rsid w:val="00A302CE"/>
    <w:rsid w:val="00A33C8C"/>
    <w:rsid w:val="00A34FCC"/>
    <w:rsid w:val="00A37820"/>
    <w:rsid w:val="00A37DE8"/>
    <w:rsid w:val="00A40C1A"/>
    <w:rsid w:val="00A427A6"/>
    <w:rsid w:val="00A47632"/>
    <w:rsid w:val="00A478AE"/>
    <w:rsid w:val="00A51184"/>
    <w:rsid w:val="00A5378E"/>
    <w:rsid w:val="00A548A5"/>
    <w:rsid w:val="00A55159"/>
    <w:rsid w:val="00A56B7B"/>
    <w:rsid w:val="00A56D93"/>
    <w:rsid w:val="00A576B1"/>
    <w:rsid w:val="00A578F4"/>
    <w:rsid w:val="00A61ECE"/>
    <w:rsid w:val="00A626E3"/>
    <w:rsid w:val="00A63D7D"/>
    <w:rsid w:val="00A675DE"/>
    <w:rsid w:val="00A703D8"/>
    <w:rsid w:val="00A70790"/>
    <w:rsid w:val="00A71403"/>
    <w:rsid w:val="00A72D27"/>
    <w:rsid w:val="00A74ED1"/>
    <w:rsid w:val="00A75AAB"/>
    <w:rsid w:val="00A7699D"/>
    <w:rsid w:val="00A77415"/>
    <w:rsid w:val="00A82509"/>
    <w:rsid w:val="00A85765"/>
    <w:rsid w:val="00A85AC1"/>
    <w:rsid w:val="00A907BA"/>
    <w:rsid w:val="00A94E03"/>
    <w:rsid w:val="00A95CD6"/>
    <w:rsid w:val="00A97E6A"/>
    <w:rsid w:val="00AA2308"/>
    <w:rsid w:val="00AA4C5B"/>
    <w:rsid w:val="00AA54C3"/>
    <w:rsid w:val="00AA6A97"/>
    <w:rsid w:val="00AA6F4A"/>
    <w:rsid w:val="00AA767B"/>
    <w:rsid w:val="00AB06FC"/>
    <w:rsid w:val="00AB1EBB"/>
    <w:rsid w:val="00AB3DFD"/>
    <w:rsid w:val="00AB5B6B"/>
    <w:rsid w:val="00AC1462"/>
    <w:rsid w:val="00AC2608"/>
    <w:rsid w:val="00AC35C7"/>
    <w:rsid w:val="00AC4FC6"/>
    <w:rsid w:val="00AC7996"/>
    <w:rsid w:val="00AC7B89"/>
    <w:rsid w:val="00AD0313"/>
    <w:rsid w:val="00AD0D31"/>
    <w:rsid w:val="00AD2F5C"/>
    <w:rsid w:val="00AD40D4"/>
    <w:rsid w:val="00AD48D3"/>
    <w:rsid w:val="00AD6037"/>
    <w:rsid w:val="00AD604D"/>
    <w:rsid w:val="00AD692F"/>
    <w:rsid w:val="00AE0481"/>
    <w:rsid w:val="00AE2650"/>
    <w:rsid w:val="00AE2C70"/>
    <w:rsid w:val="00AE5499"/>
    <w:rsid w:val="00AE5B80"/>
    <w:rsid w:val="00AF2E3A"/>
    <w:rsid w:val="00AF69C8"/>
    <w:rsid w:val="00AF6E0A"/>
    <w:rsid w:val="00B00313"/>
    <w:rsid w:val="00B051AB"/>
    <w:rsid w:val="00B05627"/>
    <w:rsid w:val="00B10B6B"/>
    <w:rsid w:val="00B11D07"/>
    <w:rsid w:val="00B12427"/>
    <w:rsid w:val="00B1244C"/>
    <w:rsid w:val="00B126D0"/>
    <w:rsid w:val="00B144AA"/>
    <w:rsid w:val="00B16AE7"/>
    <w:rsid w:val="00B1709D"/>
    <w:rsid w:val="00B20C3C"/>
    <w:rsid w:val="00B212DB"/>
    <w:rsid w:val="00B21E2A"/>
    <w:rsid w:val="00B246B6"/>
    <w:rsid w:val="00B24BC8"/>
    <w:rsid w:val="00B24F0B"/>
    <w:rsid w:val="00B25A6F"/>
    <w:rsid w:val="00B26213"/>
    <w:rsid w:val="00B27D49"/>
    <w:rsid w:val="00B307DC"/>
    <w:rsid w:val="00B329F3"/>
    <w:rsid w:val="00B32E4B"/>
    <w:rsid w:val="00B33AAD"/>
    <w:rsid w:val="00B371CD"/>
    <w:rsid w:val="00B40133"/>
    <w:rsid w:val="00B43D00"/>
    <w:rsid w:val="00B46372"/>
    <w:rsid w:val="00B5055D"/>
    <w:rsid w:val="00B5091D"/>
    <w:rsid w:val="00B5286D"/>
    <w:rsid w:val="00B54E24"/>
    <w:rsid w:val="00B57F10"/>
    <w:rsid w:val="00B637C5"/>
    <w:rsid w:val="00B65273"/>
    <w:rsid w:val="00B65C38"/>
    <w:rsid w:val="00B66FB9"/>
    <w:rsid w:val="00B67001"/>
    <w:rsid w:val="00B67871"/>
    <w:rsid w:val="00B714A9"/>
    <w:rsid w:val="00B714F3"/>
    <w:rsid w:val="00B73EDC"/>
    <w:rsid w:val="00B746E7"/>
    <w:rsid w:val="00B74740"/>
    <w:rsid w:val="00B7570C"/>
    <w:rsid w:val="00B763BC"/>
    <w:rsid w:val="00B7667C"/>
    <w:rsid w:val="00B77B04"/>
    <w:rsid w:val="00B800B4"/>
    <w:rsid w:val="00B80668"/>
    <w:rsid w:val="00B81DA6"/>
    <w:rsid w:val="00B841C2"/>
    <w:rsid w:val="00B85C40"/>
    <w:rsid w:val="00B86013"/>
    <w:rsid w:val="00B90C83"/>
    <w:rsid w:val="00B91CC4"/>
    <w:rsid w:val="00B9233F"/>
    <w:rsid w:val="00B93C97"/>
    <w:rsid w:val="00B93F4F"/>
    <w:rsid w:val="00B95C9A"/>
    <w:rsid w:val="00B966B5"/>
    <w:rsid w:val="00B97255"/>
    <w:rsid w:val="00B97437"/>
    <w:rsid w:val="00BA19CB"/>
    <w:rsid w:val="00BA43D0"/>
    <w:rsid w:val="00BA471D"/>
    <w:rsid w:val="00BA4DDF"/>
    <w:rsid w:val="00BA54A3"/>
    <w:rsid w:val="00BA761B"/>
    <w:rsid w:val="00BB1146"/>
    <w:rsid w:val="00BB18DA"/>
    <w:rsid w:val="00BB2D7B"/>
    <w:rsid w:val="00BB41A6"/>
    <w:rsid w:val="00BB77DA"/>
    <w:rsid w:val="00BC0049"/>
    <w:rsid w:val="00BC015D"/>
    <w:rsid w:val="00BC4592"/>
    <w:rsid w:val="00BC4DE1"/>
    <w:rsid w:val="00BD0727"/>
    <w:rsid w:val="00BD5730"/>
    <w:rsid w:val="00BD5C98"/>
    <w:rsid w:val="00BD5E42"/>
    <w:rsid w:val="00BE113B"/>
    <w:rsid w:val="00BE2703"/>
    <w:rsid w:val="00BE320C"/>
    <w:rsid w:val="00BE32A6"/>
    <w:rsid w:val="00BE41BE"/>
    <w:rsid w:val="00BE74AD"/>
    <w:rsid w:val="00BF0FCA"/>
    <w:rsid w:val="00BF1346"/>
    <w:rsid w:val="00BF2418"/>
    <w:rsid w:val="00BF2DC3"/>
    <w:rsid w:val="00BF4452"/>
    <w:rsid w:val="00BF44E1"/>
    <w:rsid w:val="00BF50A0"/>
    <w:rsid w:val="00BF562A"/>
    <w:rsid w:val="00BF7E33"/>
    <w:rsid w:val="00BF7E78"/>
    <w:rsid w:val="00C05E6E"/>
    <w:rsid w:val="00C060AF"/>
    <w:rsid w:val="00C068E3"/>
    <w:rsid w:val="00C13F5B"/>
    <w:rsid w:val="00C13F7A"/>
    <w:rsid w:val="00C14E76"/>
    <w:rsid w:val="00C152F2"/>
    <w:rsid w:val="00C15B23"/>
    <w:rsid w:val="00C204AF"/>
    <w:rsid w:val="00C20C76"/>
    <w:rsid w:val="00C21A16"/>
    <w:rsid w:val="00C2458F"/>
    <w:rsid w:val="00C25DAD"/>
    <w:rsid w:val="00C26403"/>
    <w:rsid w:val="00C26AFA"/>
    <w:rsid w:val="00C32081"/>
    <w:rsid w:val="00C33E4E"/>
    <w:rsid w:val="00C34A72"/>
    <w:rsid w:val="00C35498"/>
    <w:rsid w:val="00C35A8C"/>
    <w:rsid w:val="00C421D8"/>
    <w:rsid w:val="00C43178"/>
    <w:rsid w:val="00C52FFA"/>
    <w:rsid w:val="00C61E6E"/>
    <w:rsid w:val="00C62965"/>
    <w:rsid w:val="00C62C0D"/>
    <w:rsid w:val="00C63125"/>
    <w:rsid w:val="00C652E3"/>
    <w:rsid w:val="00C65ADE"/>
    <w:rsid w:val="00C702A9"/>
    <w:rsid w:val="00C7286C"/>
    <w:rsid w:val="00C7365A"/>
    <w:rsid w:val="00C74065"/>
    <w:rsid w:val="00C75AF9"/>
    <w:rsid w:val="00C76122"/>
    <w:rsid w:val="00C76D4E"/>
    <w:rsid w:val="00C77B54"/>
    <w:rsid w:val="00C81858"/>
    <w:rsid w:val="00C81B0A"/>
    <w:rsid w:val="00C84AC9"/>
    <w:rsid w:val="00C86612"/>
    <w:rsid w:val="00C8742A"/>
    <w:rsid w:val="00C87614"/>
    <w:rsid w:val="00C90C3F"/>
    <w:rsid w:val="00C91470"/>
    <w:rsid w:val="00C93FEE"/>
    <w:rsid w:val="00C94892"/>
    <w:rsid w:val="00C94C66"/>
    <w:rsid w:val="00CA0D4E"/>
    <w:rsid w:val="00CA0F6E"/>
    <w:rsid w:val="00CA3221"/>
    <w:rsid w:val="00CA3AAA"/>
    <w:rsid w:val="00CA3CCA"/>
    <w:rsid w:val="00CA5806"/>
    <w:rsid w:val="00CA7B5F"/>
    <w:rsid w:val="00CB56F1"/>
    <w:rsid w:val="00CB5DAB"/>
    <w:rsid w:val="00CB75DC"/>
    <w:rsid w:val="00CC191D"/>
    <w:rsid w:val="00CC2374"/>
    <w:rsid w:val="00CC41E6"/>
    <w:rsid w:val="00CC5483"/>
    <w:rsid w:val="00CD1359"/>
    <w:rsid w:val="00CD22F6"/>
    <w:rsid w:val="00CD27BD"/>
    <w:rsid w:val="00CD3FD8"/>
    <w:rsid w:val="00CD4CE2"/>
    <w:rsid w:val="00CD4EE8"/>
    <w:rsid w:val="00CD581F"/>
    <w:rsid w:val="00CD5E02"/>
    <w:rsid w:val="00CD75CA"/>
    <w:rsid w:val="00CE05CF"/>
    <w:rsid w:val="00CE18DE"/>
    <w:rsid w:val="00CE3E59"/>
    <w:rsid w:val="00CE7184"/>
    <w:rsid w:val="00CF2212"/>
    <w:rsid w:val="00D004D1"/>
    <w:rsid w:val="00D01DB7"/>
    <w:rsid w:val="00D02195"/>
    <w:rsid w:val="00D02496"/>
    <w:rsid w:val="00D05002"/>
    <w:rsid w:val="00D0659F"/>
    <w:rsid w:val="00D10D66"/>
    <w:rsid w:val="00D13B72"/>
    <w:rsid w:val="00D17C97"/>
    <w:rsid w:val="00D219C4"/>
    <w:rsid w:val="00D21D18"/>
    <w:rsid w:val="00D23740"/>
    <w:rsid w:val="00D23C9F"/>
    <w:rsid w:val="00D23F42"/>
    <w:rsid w:val="00D24EEE"/>
    <w:rsid w:val="00D260C6"/>
    <w:rsid w:val="00D325A5"/>
    <w:rsid w:val="00D329D8"/>
    <w:rsid w:val="00D32F3A"/>
    <w:rsid w:val="00D34604"/>
    <w:rsid w:val="00D35604"/>
    <w:rsid w:val="00D358DB"/>
    <w:rsid w:val="00D35A6F"/>
    <w:rsid w:val="00D36CEB"/>
    <w:rsid w:val="00D4152D"/>
    <w:rsid w:val="00D43554"/>
    <w:rsid w:val="00D44A64"/>
    <w:rsid w:val="00D46F1D"/>
    <w:rsid w:val="00D519BD"/>
    <w:rsid w:val="00D51BE7"/>
    <w:rsid w:val="00D5358B"/>
    <w:rsid w:val="00D5430A"/>
    <w:rsid w:val="00D55570"/>
    <w:rsid w:val="00D56DF5"/>
    <w:rsid w:val="00D61552"/>
    <w:rsid w:val="00D617D2"/>
    <w:rsid w:val="00D65D1C"/>
    <w:rsid w:val="00D7058F"/>
    <w:rsid w:val="00D73211"/>
    <w:rsid w:val="00D73239"/>
    <w:rsid w:val="00D75F7A"/>
    <w:rsid w:val="00D760E5"/>
    <w:rsid w:val="00D76D2D"/>
    <w:rsid w:val="00D77109"/>
    <w:rsid w:val="00D77667"/>
    <w:rsid w:val="00D80054"/>
    <w:rsid w:val="00D84125"/>
    <w:rsid w:val="00D846FC"/>
    <w:rsid w:val="00D852BE"/>
    <w:rsid w:val="00D86AF2"/>
    <w:rsid w:val="00D871E8"/>
    <w:rsid w:val="00D92633"/>
    <w:rsid w:val="00D926D8"/>
    <w:rsid w:val="00D96A39"/>
    <w:rsid w:val="00D96A88"/>
    <w:rsid w:val="00DA079D"/>
    <w:rsid w:val="00DA1D4A"/>
    <w:rsid w:val="00DA3416"/>
    <w:rsid w:val="00DA3554"/>
    <w:rsid w:val="00DA3A57"/>
    <w:rsid w:val="00DA3AC1"/>
    <w:rsid w:val="00DA6014"/>
    <w:rsid w:val="00DA66F1"/>
    <w:rsid w:val="00DA68EE"/>
    <w:rsid w:val="00DA7458"/>
    <w:rsid w:val="00DB0081"/>
    <w:rsid w:val="00DB04A1"/>
    <w:rsid w:val="00DB0E91"/>
    <w:rsid w:val="00DB6EE8"/>
    <w:rsid w:val="00DC00E9"/>
    <w:rsid w:val="00DC0AF5"/>
    <w:rsid w:val="00DC2876"/>
    <w:rsid w:val="00DC3A4D"/>
    <w:rsid w:val="00DC464C"/>
    <w:rsid w:val="00DC4B54"/>
    <w:rsid w:val="00DC4BB4"/>
    <w:rsid w:val="00DC5CDE"/>
    <w:rsid w:val="00DC7452"/>
    <w:rsid w:val="00DD172D"/>
    <w:rsid w:val="00DD382C"/>
    <w:rsid w:val="00DD6AE9"/>
    <w:rsid w:val="00DE4020"/>
    <w:rsid w:val="00DE4178"/>
    <w:rsid w:val="00DE6868"/>
    <w:rsid w:val="00DE6BFB"/>
    <w:rsid w:val="00DF0C47"/>
    <w:rsid w:val="00DF0C7B"/>
    <w:rsid w:val="00DF26B5"/>
    <w:rsid w:val="00DF26CF"/>
    <w:rsid w:val="00DF3597"/>
    <w:rsid w:val="00DF3939"/>
    <w:rsid w:val="00DF399A"/>
    <w:rsid w:val="00DF4AB4"/>
    <w:rsid w:val="00DF5E3C"/>
    <w:rsid w:val="00E0038D"/>
    <w:rsid w:val="00E018F0"/>
    <w:rsid w:val="00E037D6"/>
    <w:rsid w:val="00E043BD"/>
    <w:rsid w:val="00E05EA2"/>
    <w:rsid w:val="00E075B7"/>
    <w:rsid w:val="00E11E15"/>
    <w:rsid w:val="00E126E1"/>
    <w:rsid w:val="00E13EBD"/>
    <w:rsid w:val="00E141D3"/>
    <w:rsid w:val="00E153AC"/>
    <w:rsid w:val="00E15669"/>
    <w:rsid w:val="00E15CCF"/>
    <w:rsid w:val="00E17B6D"/>
    <w:rsid w:val="00E17F4A"/>
    <w:rsid w:val="00E201E8"/>
    <w:rsid w:val="00E2042E"/>
    <w:rsid w:val="00E20B63"/>
    <w:rsid w:val="00E216A5"/>
    <w:rsid w:val="00E22495"/>
    <w:rsid w:val="00E224AB"/>
    <w:rsid w:val="00E23980"/>
    <w:rsid w:val="00E25236"/>
    <w:rsid w:val="00E259EB"/>
    <w:rsid w:val="00E25F81"/>
    <w:rsid w:val="00E30C9D"/>
    <w:rsid w:val="00E3318C"/>
    <w:rsid w:val="00E351A5"/>
    <w:rsid w:val="00E3540A"/>
    <w:rsid w:val="00E36BEC"/>
    <w:rsid w:val="00E4274E"/>
    <w:rsid w:val="00E427F4"/>
    <w:rsid w:val="00E439D6"/>
    <w:rsid w:val="00E465DF"/>
    <w:rsid w:val="00E46E8B"/>
    <w:rsid w:val="00E47484"/>
    <w:rsid w:val="00E47ABD"/>
    <w:rsid w:val="00E50F72"/>
    <w:rsid w:val="00E51CC0"/>
    <w:rsid w:val="00E556C7"/>
    <w:rsid w:val="00E6254E"/>
    <w:rsid w:val="00E666B7"/>
    <w:rsid w:val="00E7014B"/>
    <w:rsid w:val="00E714D2"/>
    <w:rsid w:val="00E74461"/>
    <w:rsid w:val="00E75D34"/>
    <w:rsid w:val="00E7650D"/>
    <w:rsid w:val="00E76D9C"/>
    <w:rsid w:val="00E77DCB"/>
    <w:rsid w:val="00E8098F"/>
    <w:rsid w:val="00E80CF2"/>
    <w:rsid w:val="00E80DAD"/>
    <w:rsid w:val="00E858CA"/>
    <w:rsid w:val="00E90926"/>
    <w:rsid w:val="00E915D1"/>
    <w:rsid w:val="00E91D4C"/>
    <w:rsid w:val="00E922A5"/>
    <w:rsid w:val="00E94B5C"/>
    <w:rsid w:val="00E95E31"/>
    <w:rsid w:val="00E9654C"/>
    <w:rsid w:val="00EA1F19"/>
    <w:rsid w:val="00EA2123"/>
    <w:rsid w:val="00EA4423"/>
    <w:rsid w:val="00EA5B45"/>
    <w:rsid w:val="00EA70F3"/>
    <w:rsid w:val="00EB0234"/>
    <w:rsid w:val="00EB02F9"/>
    <w:rsid w:val="00EB1453"/>
    <w:rsid w:val="00EB196E"/>
    <w:rsid w:val="00EB2454"/>
    <w:rsid w:val="00EB3C8D"/>
    <w:rsid w:val="00EB4DBC"/>
    <w:rsid w:val="00EB4F06"/>
    <w:rsid w:val="00EB56B5"/>
    <w:rsid w:val="00EB6A6C"/>
    <w:rsid w:val="00EB7D6D"/>
    <w:rsid w:val="00EC0CAD"/>
    <w:rsid w:val="00EC1FDD"/>
    <w:rsid w:val="00EC2BE2"/>
    <w:rsid w:val="00EC39A2"/>
    <w:rsid w:val="00EC62B7"/>
    <w:rsid w:val="00EC7517"/>
    <w:rsid w:val="00ED08D6"/>
    <w:rsid w:val="00ED1193"/>
    <w:rsid w:val="00ED2019"/>
    <w:rsid w:val="00ED498B"/>
    <w:rsid w:val="00ED5B7D"/>
    <w:rsid w:val="00ED5D80"/>
    <w:rsid w:val="00ED6975"/>
    <w:rsid w:val="00ED75FB"/>
    <w:rsid w:val="00EE15DB"/>
    <w:rsid w:val="00EE2F72"/>
    <w:rsid w:val="00EE2F81"/>
    <w:rsid w:val="00EE3765"/>
    <w:rsid w:val="00EE4B0F"/>
    <w:rsid w:val="00EE533B"/>
    <w:rsid w:val="00EF0968"/>
    <w:rsid w:val="00EF14EB"/>
    <w:rsid w:val="00EF1DA6"/>
    <w:rsid w:val="00EF5CF3"/>
    <w:rsid w:val="00F00367"/>
    <w:rsid w:val="00F01760"/>
    <w:rsid w:val="00F04289"/>
    <w:rsid w:val="00F05EC5"/>
    <w:rsid w:val="00F06AEE"/>
    <w:rsid w:val="00F06C65"/>
    <w:rsid w:val="00F071F6"/>
    <w:rsid w:val="00F07372"/>
    <w:rsid w:val="00F21651"/>
    <w:rsid w:val="00F219D5"/>
    <w:rsid w:val="00F23536"/>
    <w:rsid w:val="00F26B4E"/>
    <w:rsid w:val="00F305F2"/>
    <w:rsid w:val="00F327B1"/>
    <w:rsid w:val="00F35F36"/>
    <w:rsid w:val="00F36088"/>
    <w:rsid w:val="00F37517"/>
    <w:rsid w:val="00F4072A"/>
    <w:rsid w:val="00F40EA6"/>
    <w:rsid w:val="00F4161A"/>
    <w:rsid w:val="00F425A4"/>
    <w:rsid w:val="00F4613E"/>
    <w:rsid w:val="00F4669E"/>
    <w:rsid w:val="00F47C86"/>
    <w:rsid w:val="00F52CBD"/>
    <w:rsid w:val="00F540C8"/>
    <w:rsid w:val="00F54BCE"/>
    <w:rsid w:val="00F55474"/>
    <w:rsid w:val="00F56C97"/>
    <w:rsid w:val="00F571CE"/>
    <w:rsid w:val="00F57422"/>
    <w:rsid w:val="00F6201B"/>
    <w:rsid w:val="00F653D2"/>
    <w:rsid w:val="00F67430"/>
    <w:rsid w:val="00F67F03"/>
    <w:rsid w:val="00F704D4"/>
    <w:rsid w:val="00F7138E"/>
    <w:rsid w:val="00F73C79"/>
    <w:rsid w:val="00F7513A"/>
    <w:rsid w:val="00F751CD"/>
    <w:rsid w:val="00F7604A"/>
    <w:rsid w:val="00F76175"/>
    <w:rsid w:val="00F77AD9"/>
    <w:rsid w:val="00F8000D"/>
    <w:rsid w:val="00F80924"/>
    <w:rsid w:val="00F8182A"/>
    <w:rsid w:val="00F82945"/>
    <w:rsid w:val="00F90535"/>
    <w:rsid w:val="00F90E94"/>
    <w:rsid w:val="00F92486"/>
    <w:rsid w:val="00F92C7F"/>
    <w:rsid w:val="00F949C9"/>
    <w:rsid w:val="00F94D60"/>
    <w:rsid w:val="00F967F7"/>
    <w:rsid w:val="00F968F1"/>
    <w:rsid w:val="00F97EFD"/>
    <w:rsid w:val="00FA1347"/>
    <w:rsid w:val="00FA2EB4"/>
    <w:rsid w:val="00FA30F0"/>
    <w:rsid w:val="00FA346B"/>
    <w:rsid w:val="00FA3550"/>
    <w:rsid w:val="00FA6206"/>
    <w:rsid w:val="00FA72AB"/>
    <w:rsid w:val="00FB0DEE"/>
    <w:rsid w:val="00FB0E0D"/>
    <w:rsid w:val="00FB2794"/>
    <w:rsid w:val="00FB3B63"/>
    <w:rsid w:val="00FB478E"/>
    <w:rsid w:val="00FB5658"/>
    <w:rsid w:val="00FC1C31"/>
    <w:rsid w:val="00FC3B7C"/>
    <w:rsid w:val="00FC3B87"/>
    <w:rsid w:val="00FC58AA"/>
    <w:rsid w:val="00FC6006"/>
    <w:rsid w:val="00FC726A"/>
    <w:rsid w:val="00FC7C9E"/>
    <w:rsid w:val="00FC7FB5"/>
    <w:rsid w:val="00FD32DB"/>
    <w:rsid w:val="00FD3EEA"/>
    <w:rsid w:val="00FD48C2"/>
    <w:rsid w:val="00FD6028"/>
    <w:rsid w:val="00FE0FF6"/>
    <w:rsid w:val="00FE1133"/>
    <w:rsid w:val="00FE1BA7"/>
    <w:rsid w:val="00FE30B2"/>
    <w:rsid w:val="00FE38B3"/>
    <w:rsid w:val="00FE3CB3"/>
    <w:rsid w:val="00FE580C"/>
    <w:rsid w:val="00FE614E"/>
    <w:rsid w:val="00FF0264"/>
    <w:rsid w:val="00FF0D9F"/>
    <w:rsid w:val="00FF5392"/>
    <w:rsid w:val="00FF6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annotation text" w:uiPriority="0"/>
    <w:lsdException w:name="header" w:uiPriority="0"/>
    <w:lsdException w:name="caption" w:uiPriority="35" w:qFormat="1"/>
    <w:lsdException w:name="footnote reference" w:qFormat="1"/>
    <w:lsdException w:name="line number" w:uiPriority="0"/>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Table List 3" w:uiPriority="0"/>
    <w:lsdException w:name="Table 3D effects 1" w:uiPriority="0"/>
    <w:lsdException w:name="Table 3D effects 3"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سرفصلها,2 شماره ای به بالا,مطالب,عنوان بخش اصلي,تيتر1"/>
    <w:basedOn w:val="Normal"/>
    <w:next w:val="Normal"/>
    <w:link w:val="Heading1Char"/>
    <w:uiPriority w:val="9"/>
    <w:qFormat/>
    <w:rsid w:val="00E36B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
    <w:basedOn w:val="Normal"/>
    <w:next w:val="Normal"/>
    <w:link w:val="Heading2Char"/>
    <w:uiPriority w:val="9"/>
    <w:qFormat/>
    <w:rsid w:val="0002666C"/>
    <w:pPr>
      <w:keepNext/>
      <w:bidi/>
      <w:spacing w:after="0" w:line="240" w:lineRule="auto"/>
      <w:jc w:val="both"/>
      <w:outlineLvl w:val="1"/>
    </w:pPr>
    <w:rPr>
      <w:rFonts w:ascii="Times New Roman" w:eastAsia="Times New Roman" w:hAnsi="Times New Roman" w:cs="Times New Roman"/>
      <w:b/>
      <w:bCs/>
      <w:lang w:val="x-none" w:eastAsia="x-none"/>
    </w:rPr>
  </w:style>
  <w:style w:type="paragraph" w:styleId="Heading3">
    <w:name w:val="heading 3"/>
    <w:basedOn w:val="Normal"/>
    <w:next w:val="Normal"/>
    <w:link w:val="Heading3Char"/>
    <w:uiPriority w:val="9"/>
    <w:unhideWhenUsed/>
    <w:qFormat/>
    <w:rsid w:val="0002666C"/>
    <w:pPr>
      <w:keepNext/>
      <w:keepLines/>
      <w:spacing w:before="360" w:after="0" w:line="276" w:lineRule="auto"/>
      <w:outlineLvl w:val="2"/>
    </w:pPr>
    <w:rPr>
      <w:rFonts w:ascii="Times New Roman" w:eastAsia="Times New Roman" w:hAnsi="Times New Roman" w:cs="Times New Roman"/>
      <w:color w:val="000000"/>
      <w:sz w:val="28"/>
      <w:szCs w:val="32"/>
      <w:lang w:val="x-none" w:eastAsia="x-none"/>
    </w:rPr>
  </w:style>
  <w:style w:type="paragraph" w:styleId="Heading4">
    <w:name w:val="heading 4"/>
    <w:aliases w:val="تیتر4"/>
    <w:basedOn w:val="Normal"/>
    <w:next w:val="Normal"/>
    <w:link w:val="Heading4Char"/>
    <w:uiPriority w:val="9"/>
    <w:unhideWhenUsed/>
    <w:qFormat/>
    <w:rsid w:val="0002666C"/>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شکلللللل"/>
    <w:basedOn w:val="Normal"/>
    <w:next w:val="Normal"/>
    <w:link w:val="Heading5Char"/>
    <w:uiPriority w:val="9"/>
    <w:unhideWhenUsed/>
    <w:qFormat/>
    <w:rsid w:val="0002666C"/>
    <w:pPr>
      <w:keepNext/>
      <w:keepLines/>
      <w:spacing w:before="200" w:after="0" w:line="276" w:lineRule="auto"/>
      <w:ind w:left="1008" w:hanging="1008"/>
      <w:outlineLvl w:val="4"/>
    </w:pPr>
    <w:rPr>
      <w:rFonts w:ascii="Cambria" w:eastAsia="Times New Roman" w:hAnsi="Cambria" w:cs="Times New Roman"/>
      <w:color w:val="243F60"/>
      <w:sz w:val="20"/>
      <w:szCs w:val="20"/>
      <w:lang w:val="x-none" w:eastAsia="x-none"/>
    </w:rPr>
  </w:style>
  <w:style w:type="paragraph" w:styleId="Heading6">
    <w:name w:val="heading 6"/>
    <w:basedOn w:val="Normal"/>
    <w:next w:val="Normal"/>
    <w:link w:val="Heading6Char"/>
    <w:uiPriority w:val="9"/>
    <w:unhideWhenUsed/>
    <w:qFormat/>
    <w:rsid w:val="0002666C"/>
    <w:pPr>
      <w:keepNext/>
      <w:keepLines/>
      <w:spacing w:before="200" w:after="0" w:line="276" w:lineRule="auto"/>
      <w:ind w:left="1152" w:hanging="1152"/>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uiPriority w:val="9"/>
    <w:unhideWhenUsed/>
    <w:qFormat/>
    <w:rsid w:val="0002666C"/>
    <w:pPr>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iPriority w:val="9"/>
    <w:unhideWhenUsed/>
    <w:qFormat/>
    <w:rsid w:val="0002666C"/>
    <w:pPr>
      <w:keepNext/>
      <w:keepLines/>
      <w:spacing w:before="200" w:after="0" w:line="276" w:lineRule="auto"/>
      <w:ind w:left="1440" w:hanging="1440"/>
      <w:outlineLvl w:val="7"/>
    </w:pPr>
    <w:rPr>
      <w:rFonts w:ascii="Cambria" w:eastAsia="Times New Roman" w:hAnsi="Cambria" w:cs="Times New Roman"/>
      <w:color w:val="404040"/>
      <w:sz w:val="20"/>
      <w:szCs w:val="20"/>
      <w:lang w:val="x-none" w:eastAsia="x-none"/>
    </w:rPr>
  </w:style>
  <w:style w:type="paragraph" w:styleId="Heading9">
    <w:name w:val="heading 9"/>
    <w:basedOn w:val="Normal"/>
    <w:next w:val="Normal"/>
    <w:link w:val="Heading9Char"/>
    <w:uiPriority w:val="9"/>
    <w:unhideWhenUsed/>
    <w:qFormat/>
    <w:rsid w:val="0002666C"/>
    <w:pPr>
      <w:keepNext/>
      <w:keepLines/>
      <w:spacing w:before="200" w:after="0" w:line="276" w:lineRule="auto"/>
      <w:ind w:left="1584" w:hanging="1584"/>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فارسي, Char,پاورقی,Char Char Char Char,Char Char Char Char Char,متن زيرنويس,پاورقي,Footnote Text Char1 Char,Footnote Text Char Char Char,Footnote Text3 Char Char Char,Footnote Text41 Char Char Char,Footnote Text1,Char2"/>
    <w:basedOn w:val="Normal"/>
    <w:link w:val="FootnoteTextChar"/>
    <w:uiPriority w:val="99"/>
    <w:unhideWhenUsed/>
    <w:qFormat/>
    <w:rsid w:val="00562ECB"/>
    <w:pPr>
      <w:spacing w:after="0" w:line="240" w:lineRule="auto"/>
    </w:pPr>
    <w:rPr>
      <w:rFonts w:cs="B Nazanin"/>
      <w:sz w:val="20"/>
      <w:szCs w:val="20"/>
    </w:rPr>
  </w:style>
  <w:style w:type="character" w:customStyle="1" w:styleId="FootnoteTextChar">
    <w:name w:val="Footnote Text Char"/>
    <w:aliases w:val="Char Char,Footnote Text فارسي Char, Char Char,پاورقی Char,Char Char Char Char Char1,Char Char Char Char Char Char,متن زيرنويس Char,پاورقي Char,Footnote Text Char1 Char Char,Footnote Text Char Char Char Char,Footnote Text1 Char"/>
    <w:basedOn w:val="DefaultParagraphFont"/>
    <w:link w:val="FootnoteText"/>
    <w:uiPriority w:val="99"/>
    <w:rsid w:val="00562ECB"/>
    <w:rPr>
      <w:rFonts w:cs="B Nazanin"/>
      <w:sz w:val="20"/>
      <w:szCs w:val="20"/>
    </w:rPr>
  </w:style>
  <w:style w:type="character" w:styleId="FootnoteReference">
    <w:name w:val="footnote reference"/>
    <w:aliases w:val="شماره زيرنويس,مرجع پاورقي,شماره زيرنويس1,شماره زيرنويس2,شماره زيرنويس3,شماره زيرنويس11,شماره زيرنويس21,شماره زيرنويس4,شماره زيرنويس12,شماره زيرنويس22,شماره زيرنويس5,شماره زيرنويس13,شماره زيرنويس23,شماره زيرنويس31,شماره زيرنويس111"/>
    <w:uiPriority w:val="99"/>
    <w:unhideWhenUsed/>
    <w:qFormat/>
    <w:rsid w:val="00562ECB"/>
    <w:rPr>
      <w:vertAlign w:val="superscript"/>
    </w:rPr>
  </w:style>
  <w:style w:type="character" w:styleId="PlaceholderText">
    <w:name w:val="Placeholder Text"/>
    <w:basedOn w:val="DefaultParagraphFont"/>
    <w:uiPriority w:val="99"/>
    <w:rsid w:val="00EF5CF3"/>
    <w:rPr>
      <w:color w:val="808080"/>
    </w:rPr>
  </w:style>
  <w:style w:type="character" w:customStyle="1" w:styleId="fontstyle01">
    <w:name w:val="fontstyle01"/>
    <w:basedOn w:val="DefaultParagraphFont"/>
    <w:rsid w:val="005F40A5"/>
    <w:rPr>
      <w:rFonts w:ascii="TimesNewRomanPSMT" w:hAnsi="TimesNewRomanPSMT" w:hint="default"/>
      <w:b w:val="0"/>
      <w:bCs w:val="0"/>
      <w:i w:val="0"/>
      <w:iCs w:val="0"/>
      <w:color w:val="000000"/>
      <w:sz w:val="24"/>
      <w:szCs w:val="24"/>
    </w:rPr>
  </w:style>
  <w:style w:type="table" w:styleId="TableGrid">
    <w:name w:val="Table Grid"/>
    <w:basedOn w:val="TableNormal"/>
    <w:uiPriority w:val="59"/>
    <w:rsid w:val="00BA19C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1A7297"/>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9366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7C5B16"/>
    <w:rPr>
      <w:color w:val="0563C1" w:themeColor="hyperlink"/>
      <w:u w:val="single"/>
    </w:rPr>
  </w:style>
  <w:style w:type="paragraph" w:styleId="ListParagraph">
    <w:name w:val="List Paragraph"/>
    <w:aliases w:val="فهرست,Numbering + Normal,Numbered Items,table,caption1"/>
    <w:basedOn w:val="Normal"/>
    <w:link w:val="ListParagraphChar"/>
    <w:uiPriority w:val="34"/>
    <w:qFormat/>
    <w:rsid w:val="00310183"/>
    <w:pPr>
      <w:ind w:left="720"/>
      <w:contextualSpacing/>
    </w:pPr>
  </w:style>
  <w:style w:type="paragraph" w:styleId="Header">
    <w:name w:val="header"/>
    <w:aliases w:val="Char4"/>
    <w:basedOn w:val="Normal"/>
    <w:link w:val="HeaderChar"/>
    <w:unhideWhenUsed/>
    <w:rsid w:val="00AE2C70"/>
    <w:pPr>
      <w:tabs>
        <w:tab w:val="center" w:pos="4680"/>
        <w:tab w:val="right" w:pos="9360"/>
      </w:tabs>
      <w:spacing w:after="0" w:line="240" w:lineRule="auto"/>
    </w:pPr>
  </w:style>
  <w:style w:type="character" w:customStyle="1" w:styleId="HeaderChar">
    <w:name w:val="Header Char"/>
    <w:aliases w:val="Char4 Char"/>
    <w:basedOn w:val="DefaultParagraphFont"/>
    <w:link w:val="Header"/>
    <w:rsid w:val="00AE2C70"/>
  </w:style>
  <w:style w:type="paragraph" w:styleId="Footer">
    <w:name w:val="footer"/>
    <w:basedOn w:val="Normal"/>
    <w:link w:val="FooterChar"/>
    <w:uiPriority w:val="99"/>
    <w:unhideWhenUsed/>
    <w:rsid w:val="00AE2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C70"/>
  </w:style>
  <w:style w:type="character" w:customStyle="1" w:styleId="Heading1Char">
    <w:name w:val="Heading 1 Char"/>
    <w:aliases w:val="سرفصلها Char,2 شماره ای به بالا Char,مطالب Char,عنوان بخش اصلي Char,تيتر1 Char"/>
    <w:basedOn w:val="DefaultParagraphFont"/>
    <w:link w:val="Heading1"/>
    <w:uiPriority w:val="9"/>
    <w:rsid w:val="00E36BE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unhideWhenUsed/>
    <w:rsid w:val="009260AC"/>
    <w:rPr>
      <w:sz w:val="16"/>
      <w:szCs w:val="16"/>
    </w:rPr>
  </w:style>
  <w:style w:type="paragraph" w:styleId="CommentText">
    <w:name w:val="annotation text"/>
    <w:basedOn w:val="Normal"/>
    <w:link w:val="CommentTextChar"/>
    <w:unhideWhenUsed/>
    <w:rsid w:val="009260AC"/>
    <w:pPr>
      <w:spacing w:line="240" w:lineRule="auto"/>
    </w:pPr>
    <w:rPr>
      <w:sz w:val="20"/>
      <w:szCs w:val="20"/>
    </w:rPr>
  </w:style>
  <w:style w:type="character" w:customStyle="1" w:styleId="CommentTextChar">
    <w:name w:val="Comment Text Char"/>
    <w:basedOn w:val="DefaultParagraphFont"/>
    <w:link w:val="CommentText"/>
    <w:rsid w:val="009260AC"/>
    <w:rPr>
      <w:sz w:val="20"/>
      <w:szCs w:val="20"/>
    </w:rPr>
  </w:style>
  <w:style w:type="paragraph" w:styleId="BalloonText">
    <w:name w:val="Balloon Text"/>
    <w:basedOn w:val="Normal"/>
    <w:link w:val="BalloonTextChar"/>
    <w:unhideWhenUsed/>
    <w:rsid w:val="00926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260AC"/>
    <w:rPr>
      <w:rFonts w:ascii="Segoe UI" w:hAnsi="Segoe UI" w:cs="Segoe UI"/>
      <w:sz w:val="18"/>
      <w:szCs w:val="18"/>
    </w:rPr>
  </w:style>
  <w:style w:type="character" w:customStyle="1" w:styleId="ListParagraphChar">
    <w:name w:val="List Paragraph Char"/>
    <w:aliases w:val="فهرست Char,Numbering + Normal Char,Numbered Items Char,table Char,caption1 Char"/>
    <w:link w:val="ListParagraph"/>
    <w:rsid w:val="00EA2123"/>
  </w:style>
  <w:style w:type="character" w:styleId="Strong">
    <w:name w:val="Strong"/>
    <w:basedOn w:val="DefaultParagraphFont"/>
    <w:uiPriority w:val="22"/>
    <w:qFormat/>
    <w:rsid w:val="00FE614E"/>
    <w:rPr>
      <w:b/>
      <w:bCs/>
    </w:rPr>
  </w:style>
  <w:style w:type="paragraph" w:styleId="NormalWeb">
    <w:name w:val="Normal (Web)"/>
    <w:basedOn w:val="Normal"/>
    <w:uiPriority w:val="99"/>
    <w:unhideWhenUsed/>
    <w:rsid w:val="00D21D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6">
    <w:name w:val="96    پاورقي"/>
    <w:basedOn w:val="FootnoteText"/>
    <w:rsid w:val="0002666C"/>
    <w:pPr>
      <w:jc w:val="both"/>
    </w:pPr>
    <w:rPr>
      <w:rFonts w:ascii="Times New Roman" w:eastAsia="Times New Roman" w:hAnsi="Times New Roman"/>
      <w:noProof/>
      <w:sz w:val="18"/>
    </w:rPr>
  </w:style>
  <w:style w:type="character" w:customStyle="1" w:styleId="Heading2Char">
    <w:name w:val="Heading 2 Char"/>
    <w:aliases w:val="Headin Char"/>
    <w:basedOn w:val="DefaultParagraphFont"/>
    <w:link w:val="Heading2"/>
    <w:uiPriority w:val="9"/>
    <w:rsid w:val="0002666C"/>
    <w:rPr>
      <w:rFonts w:ascii="Times New Roman" w:eastAsia="Times New Roman" w:hAnsi="Times New Roman" w:cs="Times New Roman"/>
      <w:b/>
      <w:bCs/>
      <w:lang w:val="x-none" w:eastAsia="x-none"/>
    </w:rPr>
  </w:style>
  <w:style w:type="character" w:customStyle="1" w:styleId="Heading3Char">
    <w:name w:val="Heading 3 Char"/>
    <w:basedOn w:val="DefaultParagraphFont"/>
    <w:link w:val="Heading3"/>
    <w:uiPriority w:val="9"/>
    <w:rsid w:val="0002666C"/>
    <w:rPr>
      <w:rFonts w:ascii="Times New Roman" w:eastAsia="Times New Roman" w:hAnsi="Times New Roman" w:cs="Times New Roman"/>
      <w:color w:val="000000"/>
      <w:sz w:val="28"/>
      <w:szCs w:val="32"/>
      <w:lang w:val="x-none" w:eastAsia="x-none"/>
    </w:rPr>
  </w:style>
  <w:style w:type="character" w:customStyle="1" w:styleId="Heading4Char">
    <w:name w:val="Heading 4 Char"/>
    <w:aliases w:val="تیتر4 Char"/>
    <w:basedOn w:val="DefaultParagraphFont"/>
    <w:link w:val="Heading4"/>
    <w:uiPriority w:val="9"/>
    <w:rsid w:val="0002666C"/>
    <w:rPr>
      <w:rFonts w:ascii="Calibri" w:eastAsia="Times New Roman" w:hAnsi="Calibri" w:cs="Times New Roman"/>
      <w:b/>
      <w:bCs/>
      <w:sz w:val="28"/>
      <w:szCs w:val="28"/>
      <w:lang w:val="x-none" w:eastAsia="x-none"/>
    </w:rPr>
  </w:style>
  <w:style w:type="character" w:customStyle="1" w:styleId="Heading5Char">
    <w:name w:val="Heading 5 Char"/>
    <w:aliases w:val="شکلللللل Char"/>
    <w:basedOn w:val="DefaultParagraphFont"/>
    <w:link w:val="Heading5"/>
    <w:uiPriority w:val="9"/>
    <w:rsid w:val="0002666C"/>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rsid w:val="0002666C"/>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rsid w:val="0002666C"/>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rsid w:val="0002666C"/>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rsid w:val="0002666C"/>
    <w:rPr>
      <w:rFonts w:ascii="Cambria" w:eastAsia="Times New Roman" w:hAnsi="Cambria" w:cs="Times New Roman"/>
      <w:i/>
      <w:iCs/>
      <w:color w:val="404040"/>
      <w:sz w:val="20"/>
      <w:szCs w:val="20"/>
      <w:lang w:val="x-none" w:eastAsia="x-none"/>
    </w:rPr>
  </w:style>
  <w:style w:type="paragraph" w:styleId="HTMLPreformatted">
    <w:name w:val="HTML Preformatted"/>
    <w:basedOn w:val="Normal"/>
    <w:link w:val="HTMLPreformattedChar"/>
    <w:uiPriority w:val="99"/>
    <w:unhideWhenUsed/>
    <w:rsid w:val="0002666C"/>
    <w:pPr>
      <w:spacing w:after="0" w:line="240" w:lineRule="auto"/>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uiPriority w:val="99"/>
    <w:rsid w:val="0002666C"/>
    <w:rPr>
      <w:rFonts w:ascii="Consolas" w:eastAsia="Times New Roman" w:hAnsi="Consolas" w:cs="Consolas"/>
      <w:sz w:val="20"/>
      <w:szCs w:val="20"/>
    </w:rPr>
  </w:style>
  <w:style w:type="paragraph" w:styleId="Title">
    <w:name w:val="Title"/>
    <w:basedOn w:val="Normal"/>
    <w:link w:val="TitleChar"/>
    <w:qFormat/>
    <w:rsid w:val="0002666C"/>
    <w:pPr>
      <w:bidi/>
      <w:spacing w:after="0" w:line="240" w:lineRule="auto"/>
      <w:jc w:val="center"/>
    </w:pPr>
    <w:rPr>
      <w:rFonts w:ascii="Times New Roman" w:eastAsia="Times New Roman" w:hAnsi="Times New Roman" w:cs="Times New Roman"/>
      <w:b/>
      <w:bCs/>
      <w:sz w:val="36"/>
      <w:szCs w:val="36"/>
      <w:lang w:val="x-none" w:eastAsia="x-none"/>
    </w:rPr>
  </w:style>
  <w:style w:type="character" w:customStyle="1" w:styleId="TitleChar">
    <w:name w:val="Title Char"/>
    <w:basedOn w:val="DefaultParagraphFont"/>
    <w:link w:val="Title"/>
    <w:rsid w:val="0002666C"/>
    <w:rPr>
      <w:rFonts w:ascii="Times New Roman" w:eastAsia="Times New Roman" w:hAnsi="Times New Roman" w:cs="Times New Roman"/>
      <w:b/>
      <w:bCs/>
      <w:sz w:val="36"/>
      <w:szCs w:val="36"/>
      <w:lang w:val="x-none" w:eastAsia="x-none"/>
    </w:rPr>
  </w:style>
  <w:style w:type="paragraph" w:styleId="Subtitle">
    <w:name w:val="Subtitle"/>
    <w:aliases w:val="تيتر سوم,زير نويس"/>
    <w:basedOn w:val="Normal"/>
    <w:link w:val="SubtitleChar"/>
    <w:qFormat/>
    <w:rsid w:val="0002666C"/>
    <w:pPr>
      <w:bidi/>
      <w:spacing w:after="0" w:line="240" w:lineRule="auto"/>
      <w:jc w:val="center"/>
    </w:pPr>
    <w:rPr>
      <w:rFonts w:ascii="Times New Roman" w:eastAsia="Times New Roman" w:hAnsi="Times New Roman" w:cs="Times New Roman"/>
      <w:sz w:val="28"/>
      <w:szCs w:val="28"/>
      <w:lang w:val="x-none" w:eastAsia="x-none"/>
    </w:rPr>
  </w:style>
  <w:style w:type="character" w:customStyle="1" w:styleId="SubtitleChar">
    <w:name w:val="Subtitle Char"/>
    <w:aliases w:val="تيتر سوم Char,زير نويس Char"/>
    <w:basedOn w:val="DefaultParagraphFont"/>
    <w:link w:val="Subtitle"/>
    <w:rsid w:val="0002666C"/>
    <w:rPr>
      <w:rFonts w:ascii="Times New Roman" w:eastAsia="Times New Roman" w:hAnsi="Times New Roman" w:cs="Times New Roman"/>
      <w:sz w:val="28"/>
      <w:szCs w:val="28"/>
      <w:lang w:val="x-none" w:eastAsia="x-none"/>
    </w:rPr>
  </w:style>
  <w:style w:type="character" w:styleId="PageNumber">
    <w:name w:val="page number"/>
    <w:basedOn w:val="DefaultParagraphFont"/>
    <w:rsid w:val="0002666C"/>
  </w:style>
  <w:style w:type="paragraph" w:customStyle="1" w:styleId="NormalText">
    <w:name w:val="NormalText"/>
    <w:basedOn w:val="Subtitle"/>
    <w:link w:val="NormalTextChar"/>
    <w:rsid w:val="0002666C"/>
  </w:style>
  <w:style w:type="character" w:customStyle="1" w:styleId="NormalTextChar">
    <w:name w:val="NormalText Char"/>
    <w:link w:val="NormalText"/>
    <w:rsid w:val="0002666C"/>
    <w:rPr>
      <w:rFonts w:ascii="Times New Roman" w:eastAsia="Times New Roman" w:hAnsi="Times New Roman" w:cs="Times New Roman"/>
      <w:sz w:val="28"/>
      <w:szCs w:val="28"/>
      <w:lang w:val="x-none" w:eastAsia="x-none"/>
    </w:rPr>
  </w:style>
  <w:style w:type="paragraph" w:styleId="BodyText">
    <w:name w:val="Body Text"/>
    <w:basedOn w:val="Normal"/>
    <w:link w:val="BodyTextChar"/>
    <w:uiPriority w:val="99"/>
    <w:qFormat/>
    <w:rsid w:val="0002666C"/>
    <w:pPr>
      <w:bidi/>
      <w:spacing w:after="0" w:line="240" w:lineRule="auto"/>
      <w:jc w:val="both"/>
    </w:pPr>
    <w:rPr>
      <w:rFonts w:ascii="Times New Roman" w:eastAsia="Times New Roman" w:hAnsi="Times New Roman" w:cs="Times New Roman"/>
      <w:b/>
      <w:bCs/>
      <w:sz w:val="32"/>
      <w:szCs w:val="32"/>
      <w:lang w:val="x-none" w:eastAsia="x-none"/>
    </w:rPr>
  </w:style>
  <w:style w:type="character" w:customStyle="1" w:styleId="BodyTextChar">
    <w:name w:val="Body Text Char"/>
    <w:basedOn w:val="DefaultParagraphFont"/>
    <w:link w:val="BodyText"/>
    <w:uiPriority w:val="99"/>
    <w:rsid w:val="0002666C"/>
    <w:rPr>
      <w:rFonts w:ascii="Times New Roman" w:eastAsia="Times New Roman" w:hAnsi="Times New Roman" w:cs="Times New Roman"/>
      <w:b/>
      <w:bCs/>
      <w:sz w:val="32"/>
      <w:szCs w:val="32"/>
      <w:lang w:val="x-none" w:eastAsia="x-none"/>
    </w:rPr>
  </w:style>
  <w:style w:type="paragraph" w:styleId="BodyText2">
    <w:name w:val="Body Text 2"/>
    <w:basedOn w:val="Normal"/>
    <w:link w:val="BodyText2Char"/>
    <w:uiPriority w:val="99"/>
    <w:rsid w:val="0002666C"/>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02666C"/>
    <w:rPr>
      <w:rFonts w:ascii="Times New Roman" w:eastAsia="Times New Roman" w:hAnsi="Times New Roman" w:cs="Times New Roman"/>
      <w:sz w:val="24"/>
      <w:szCs w:val="24"/>
      <w:lang w:val="x-none" w:eastAsia="x-none"/>
    </w:rPr>
  </w:style>
  <w:style w:type="paragraph" w:styleId="BodyText3">
    <w:name w:val="Body Text 3"/>
    <w:basedOn w:val="Normal"/>
    <w:link w:val="BodyText3Char"/>
    <w:rsid w:val="0002666C"/>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02666C"/>
    <w:rPr>
      <w:rFonts w:ascii="Times New Roman" w:eastAsia="Times New Roman" w:hAnsi="Times New Roman" w:cs="Times New Roman"/>
      <w:sz w:val="16"/>
      <w:szCs w:val="16"/>
      <w:lang w:val="x-none" w:eastAsia="x-none"/>
    </w:rPr>
  </w:style>
  <w:style w:type="paragraph" w:customStyle="1" w:styleId="a3">
    <w:name w:val="متن اصلی"/>
    <w:basedOn w:val="Normal"/>
    <w:link w:val="Char"/>
    <w:qFormat/>
    <w:rsid w:val="0002666C"/>
    <w:pPr>
      <w:bidi/>
      <w:spacing w:after="0" w:line="240" w:lineRule="auto"/>
      <w:ind w:firstLine="567"/>
    </w:pPr>
    <w:rPr>
      <w:rFonts w:ascii="Arial" w:eastAsia="Calibri" w:hAnsi="Arial" w:cs="B Nazanin"/>
      <w:color w:val="000066"/>
      <w:szCs w:val="24"/>
      <w:lang w:val="x-none" w:eastAsia="x-none" w:bidi="fa-IR"/>
    </w:rPr>
  </w:style>
  <w:style w:type="paragraph" w:customStyle="1" w:styleId="general">
    <w:name w:val="general"/>
    <w:basedOn w:val="a3"/>
    <w:link w:val="generalChar"/>
    <w:rsid w:val="0002666C"/>
    <w:rPr>
      <w:rFonts w:ascii="Times New Roman" w:hAnsi="Times New Roman" w:cs="B Lotus"/>
      <w:color w:val="auto"/>
      <w:sz w:val="24"/>
      <w:szCs w:val="28"/>
    </w:rPr>
  </w:style>
  <w:style w:type="character" w:customStyle="1" w:styleId="Char">
    <w:name w:val="متن اصلی Char"/>
    <w:link w:val="a3"/>
    <w:rsid w:val="0002666C"/>
    <w:rPr>
      <w:rFonts w:ascii="Arial" w:eastAsia="Calibri" w:hAnsi="Arial" w:cs="B Nazanin"/>
      <w:color w:val="000066"/>
      <w:szCs w:val="24"/>
      <w:lang w:val="x-none" w:eastAsia="x-none" w:bidi="fa-IR"/>
    </w:rPr>
  </w:style>
  <w:style w:type="paragraph" w:customStyle="1" w:styleId="Caption1">
    <w:name w:val="Caption1"/>
    <w:basedOn w:val="general"/>
    <w:link w:val="captionChar"/>
    <w:uiPriority w:val="35"/>
    <w:qFormat/>
    <w:rsid w:val="0002666C"/>
    <w:pPr>
      <w:spacing w:before="360"/>
      <w:ind w:firstLine="0"/>
      <w:jc w:val="center"/>
    </w:pPr>
    <w:rPr>
      <w:color w:val="000000"/>
    </w:rPr>
  </w:style>
  <w:style w:type="character" w:customStyle="1" w:styleId="generalChar">
    <w:name w:val="general Char"/>
    <w:link w:val="general"/>
    <w:rsid w:val="0002666C"/>
    <w:rPr>
      <w:rFonts w:ascii="Times New Roman" w:eastAsia="Calibri" w:hAnsi="Times New Roman" w:cs="B Lotus"/>
      <w:sz w:val="24"/>
      <w:szCs w:val="28"/>
      <w:lang w:val="x-none" w:eastAsia="x-none" w:bidi="fa-IR"/>
    </w:rPr>
  </w:style>
  <w:style w:type="character" w:customStyle="1" w:styleId="captionChar">
    <w:name w:val="caption Char"/>
    <w:link w:val="Caption1"/>
    <w:uiPriority w:val="35"/>
    <w:rsid w:val="0002666C"/>
    <w:rPr>
      <w:rFonts w:ascii="Times New Roman" w:eastAsia="Calibri" w:hAnsi="Times New Roman" w:cs="B Lotus"/>
      <w:color w:val="000000"/>
      <w:sz w:val="24"/>
      <w:szCs w:val="28"/>
      <w:lang w:val="x-none" w:eastAsia="x-none" w:bidi="fa-IR"/>
    </w:rPr>
  </w:style>
  <w:style w:type="paragraph" w:customStyle="1" w:styleId="Heading31">
    <w:name w:val="Heading 31"/>
    <w:basedOn w:val="a3"/>
    <w:link w:val="heading3Char0"/>
    <w:rsid w:val="0002666C"/>
    <w:pPr>
      <w:spacing w:before="360"/>
      <w:ind w:firstLine="0"/>
    </w:pPr>
    <w:rPr>
      <w:rFonts w:ascii="Times New Roman" w:hAnsi="Times New Roman" w:cs="B Lotus"/>
      <w:color w:val="auto"/>
      <w:sz w:val="32"/>
      <w:szCs w:val="36"/>
    </w:rPr>
  </w:style>
  <w:style w:type="character" w:customStyle="1" w:styleId="heading3Char0">
    <w:name w:val="heading 3 Char"/>
    <w:link w:val="Heading31"/>
    <w:rsid w:val="0002666C"/>
    <w:rPr>
      <w:rFonts w:ascii="Times New Roman" w:eastAsia="Calibri" w:hAnsi="Times New Roman" w:cs="B Lotus"/>
      <w:sz w:val="32"/>
      <w:szCs w:val="36"/>
      <w:lang w:val="x-none" w:eastAsia="x-none" w:bidi="fa-IR"/>
    </w:rPr>
  </w:style>
  <w:style w:type="paragraph" w:styleId="NoSpacing">
    <w:name w:val="No Spacing"/>
    <w:link w:val="NoSpacingChar"/>
    <w:uiPriority w:val="1"/>
    <w:qFormat/>
    <w:rsid w:val="0002666C"/>
    <w:pPr>
      <w:spacing w:after="0" w:line="240" w:lineRule="auto"/>
      <w:ind w:firstLine="567"/>
      <w:jc w:val="right"/>
    </w:pPr>
    <w:rPr>
      <w:rFonts w:ascii="B Lotus" w:eastAsia="Calibri" w:hAnsi="B Lotus" w:cs="B Lotus"/>
      <w:sz w:val="28"/>
      <w:szCs w:val="28"/>
    </w:rPr>
  </w:style>
  <w:style w:type="paragraph" w:styleId="Revision">
    <w:name w:val="Revision"/>
    <w:hidden/>
    <w:uiPriority w:val="99"/>
    <w:rsid w:val="0002666C"/>
    <w:pPr>
      <w:spacing w:after="0" w:line="240" w:lineRule="auto"/>
    </w:pPr>
    <w:rPr>
      <w:rFonts w:ascii="Calibri" w:eastAsia="Calibri" w:hAnsi="Calibri" w:cs="Arial"/>
    </w:rPr>
  </w:style>
  <w:style w:type="paragraph" w:styleId="TOC1">
    <w:name w:val="toc 1"/>
    <w:basedOn w:val="Normal"/>
    <w:next w:val="Normal"/>
    <w:autoRedefine/>
    <w:uiPriority w:val="39"/>
    <w:unhideWhenUsed/>
    <w:qFormat/>
    <w:rsid w:val="0002666C"/>
    <w:pPr>
      <w:tabs>
        <w:tab w:val="left" w:pos="660"/>
        <w:tab w:val="right" w:leader="dot" w:pos="8261"/>
      </w:tabs>
      <w:bidi/>
      <w:spacing w:before="120" w:after="120" w:line="276" w:lineRule="auto"/>
      <w:ind w:left="284" w:hanging="284"/>
    </w:pPr>
    <w:rPr>
      <w:rFonts w:ascii="Times New Roman" w:eastAsia="Calibri" w:hAnsi="Times New Roman" w:cs="B Lotus"/>
      <w:caps/>
      <w:sz w:val="28"/>
      <w:szCs w:val="32"/>
    </w:rPr>
  </w:style>
  <w:style w:type="paragraph" w:styleId="TOC2">
    <w:name w:val="toc 2"/>
    <w:basedOn w:val="Normal"/>
    <w:next w:val="Normal"/>
    <w:link w:val="TOC2Char"/>
    <w:autoRedefine/>
    <w:uiPriority w:val="39"/>
    <w:unhideWhenUsed/>
    <w:qFormat/>
    <w:rsid w:val="0002666C"/>
    <w:pPr>
      <w:tabs>
        <w:tab w:val="right" w:leader="dot" w:pos="8261"/>
      </w:tabs>
      <w:bidi/>
      <w:spacing w:after="0" w:line="276" w:lineRule="auto"/>
      <w:ind w:left="731" w:hanging="510"/>
    </w:pPr>
    <w:rPr>
      <w:rFonts w:ascii="Times New Roman" w:eastAsia="Calibri" w:hAnsi="Times New Roman" w:cs="Times New Roman"/>
      <w:sz w:val="24"/>
      <w:szCs w:val="28"/>
      <w:lang w:val="x-none" w:eastAsia="x-none"/>
    </w:rPr>
  </w:style>
  <w:style w:type="paragraph" w:styleId="TOCHeading">
    <w:name w:val="TOC Heading"/>
    <w:basedOn w:val="Normal"/>
    <w:next w:val="Normal"/>
    <w:autoRedefine/>
    <w:uiPriority w:val="39"/>
    <w:unhideWhenUsed/>
    <w:qFormat/>
    <w:rsid w:val="0002666C"/>
    <w:pPr>
      <w:bidi/>
      <w:spacing w:before="480" w:after="200" w:line="276" w:lineRule="auto"/>
    </w:pPr>
    <w:rPr>
      <w:rFonts w:ascii="Times New Roman" w:eastAsia="Calibri" w:hAnsi="Times New Roman" w:cs="B Lotus"/>
      <w:szCs w:val="32"/>
      <w:lang w:bidi="fa-IR"/>
    </w:rPr>
  </w:style>
  <w:style w:type="paragraph" w:styleId="TOC3">
    <w:name w:val="toc 3"/>
    <w:basedOn w:val="Normal"/>
    <w:next w:val="Normal"/>
    <w:autoRedefine/>
    <w:uiPriority w:val="39"/>
    <w:unhideWhenUsed/>
    <w:qFormat/>
    <w:rsid w:val="0002666C"/>
    <w:pPr>
      <w:tabs>
        <w:tab w:val="left" w:pos="1321"/>
        <w:tab w:val="right" w:leader="dot" w:pos="8261"/>
      </w:tabs>
      <w:bidi/>
      <w:spacing w:after="0" w:line="276" w:lineRule="auto"/>
      <w:ind w:left="1066" w:hanging="624"/>
    </w:pPr>
    <w:rPr>
      <w:rFonts w:ascii="Times New Roman" w:eastAsia="Times New Roman" w:hAnsi="Times New Roman" w:cs="B Lotus"/>
      <w:noProof/>
      <w:szCs w:val="28"/>
    </w:rPr>
  </w:style>
  <w:style w:type="paragraph" w:styleId="TOC4">
    <w:name w:val="toc 4"/>
    <w:basedOn w:val="Normal"/>
    <w:next w:val="Normal"/>
    <w:autoRedefine/>
    <w:uiPriority w:val="39"/>
    <w:unhideWhenUsed/>
    <w:rsid w:val="0002666C"/>
    <w:pPr>
      <w:tabs>
        <w:tab w:val="right" w:leader="dot" w:pos="8261"/>
      </w:tabs>
      <w:bidi/>
      <w:spacing w:after="0" w:line="276" w:lineRule="auto"/>
      <w:ind w:left="616" w:hanging="283"/>
    </w:pPr>
    <w:rPr>
      <w:rFonts w:ascii="Times New Roman" w:eastAsia="Calibri" w:hAnsi="Times New Roman" w:cs="B Zar"/>
      <w:sz w:val="18"/>
      <w:szCs w:val="21"/>
    </w:rPr>
  </w:style>
  <w:style w:type="paragraph" w:styleId="TOC5">
    <w:name w:val="toc 5"/>
    <w:basedOn w:val="Normal"/>
    <w:next w:val="Normal"/>
    <w:autoRedefine/>
    <w:uiPriority w:val="39"/>
    <w:unhideWhenUsed/>
    <w:rsid w:val="0002666C"/>
    <w:pPr>
      <w:spacing w:after="0" w:line="276" w:lineRule="auto"/>
      <w:ind w:left="880"/>
    </w:pPr>
    <w:rPr>
      <w:rFonts w:ascii="Times New Roman" w:eastAsia="Calibri" w:hAnsi="Times New Roman" w:cs="B Zar"/>
      <w:sz w:val="18"/>
      <w:szCs w:val="21"/>
    </w:rPr>
  </w:style>
  <w:style w:type="paragraph" w:styleId="TOC6">
    <w:name w:val="toc 6"/>
    <w:basedOn w:val="Normal"/>
    <w:next w:val="Normal"/>
    <w:autoRedefine/>
    <w:uiPriority w:val="39"/>
    <w:unhideWhenUsed/>
    <w:rsid w:val="0002666C"/>
    <w:pPr>
      <w:spacing w:after="0" w:line="240" w:lineRule="auto"/>
      <w:jc w:val="right"/>
    </w:pPr>
    <w:rPr>
      <w:rFonts w:ascii="Times New Roman" w:eastAsia="Calibri" w:hAnsi="Times New Roman" w:cs="B Lotus"/>
      <w:sz w:val="20"/>
      <w:szCs w:val="28"/>
    </w:rPr>
  </w:style>
  <w:style w:type="paragraph" w:styleId="TOC7">
    <w:name w:val="toc 7"/>
    <w:basedOn w:val="Normal"/>
    <w:next w:val="Normal"/>
    <w:autoRedefine/>
    <w:uiPriority w:val="39"/>
    <w:unhideWhenUsed/>
    <w:rsid w:val="0002666C"/>
    <w:pPr>
      <w:tabs>
        <w:tab w:val="left" w:pos="2175"/>
        <w:tab w:val="right" w:leader="dot" w:pos="8261"/>
      </w:tabs>
      <w:bidi/>
      <w:spacing w:after="0" w:line="276" w:lineRule="auto"/>
      <w:ind w:left="1321"/>
    </w:pPr>
    <w:rPr>
      <w:rFonts w:ascii="Times New Roman" w:eastAsia="Calibri" w:hAnsi="Times New Roman" w:cs="B Zar"/>
      <w:sz w:val="18"/>
      <w:szCs w:val="21"/>
    </w:rPr>
  </w:style>
  <w:style w:type="paragraph" w:styleId="TOC8">
    <w:name w:val="toc 8"/>
    <w:basedOn w:val="Normal"/>
    <w:next w:val="Normal"/>
    <w:autoRedefine/>
    <w:uiPriority w:val="39"/>
    <w:unhideWhenUsed/>
    <w:rsid w:val="0002666C"/>
    <w:pPr>
      <w:tabs>
        <w:tab w:val="left" w:pos="2034"/>
        <w:tab w:val="right" w:leader="dot" w:pos="8261"/>
      </w:tabs>
      <w:bidi/>
      <w:spacing w:after="0" w:line="276" w:lineRule="auto"/>
      <w:ind w:left="1540"/>
    </w:pPr>
    <w:rPr>
      <w:rFonts w:ascii="Times New Roman" w:eastAsia="Calibri" w:hAnsi="Times New Roman" w:cs="B Zar"/>
      <w:sz w:val="18"/>
      <w:szCs w:val="21"/>
    </w:rPr>
  </w:style>
  <w:style w:type="paragraph" w:styleId="TOC9">
    <w:name w:val="toc 9"/>
    <w:basedOn w:val="Normal"/>
    <w:next w:val="Normal"/>
    <w:autoRedefine/>
    <w:uiPriority w:val="39"/>
    <w:unhideWhenUsed/>
    <w:rsid w:val="0002666C"/>
    <w:pPr>
      <w:spacing w:after="0" w:line="276" w:lineRule="auto"/>
      <w:ind w:left="1760"/>
    </w:pPr>
    <w:rPr>
      <w:rFonts w:ascii="Times New Roman" w:eastAsia="Calibri" w:hAnsi="Times New Roman" w:cs="B Zar"/>
      <w:sz w:val="18"/>
      <w:szCs w:val="21"/>
    </w:rPr>
  </w:style>
  <w:style w:type="character" w:styleId="IntenseReference">
    <w:name w:val="Intense Reference"/>
    <w:uiPriority w:val="32"/>
    <w:qFormat/>
    <w:rsid w:val="0002666C"/>
    <w:rPr>
      <w:rFonts w:ascii="Times New Roman" w:hAnsi="Times New Roman"/>
      <w:bCs/>
      <w:smallCaps/>
      <w:color w:val="auto"/>
      <w:spacing w:val="5"/>
      <w:sz w:val="24"/>
      <w:u w:val="none"/>
    </w:rPr>
  </w:style>
  <w:style w:type="character" w:customStyle="1" w:styleId="TOC2Char">
    <w:name w:val="TOC 2 Char"/>
    <w:link w:val="TOC2"/>
    <w:uiPriority w:val="39"/>
    <w:rsid w:val="0002666C"/>
    <w:rPr>
      <w:rFonts w:ascii="Times New Roman" w:eastAsia="Calibri" w:hAnsi="Times New Roman" w:cs="Times New Roman"/>
      <w:sz w:val="24"/>
      <w:szCs w:val="28"/>
      <w:lang w:val="x-none" w:eastAsia="x-none"/>
    </w:rPr>
  </w:style>
  <w:style w:type="paragraph" w:styleId="Caption">
    <w:name w:val="caption"/>
    <w:basedOn w:val="Normal"/>
    <w:next w:val="Normal"/>
    <w:link w:val="CaptionChar0"/>
    <w:uiPriority w:val="35"/>
    <w:unhideWhenUsed/>
    <w:qFormat/>
    <w:rsid w:val="0002666C"/>
    <w:pPr>
      <w:bidi/>
      <w:spacing w:after="200" w:line="240" w:lineRule="auto"/>
    </w:pPr>
    <w:rPr>
      <w:rFonts w:ascii="B Lotus" w:eastAsia="Calibri" w:hAnsi="B Lotus" w:cs="B Lotus"/>
      <w:b/>
      <w:bCs/>
      <w:color w:val="4F81BD"/>
      <w:sz w:val="18"/>
      <w:szCs w:val="18"/>
    </w:rPr>
  </w:style>
  <w:style w:type="paragraph" w:styleId="TableofFigures">
    <w:name w:val="table of figures"/>
    <w:basedOn w:val="Normal"/>
    <w:next w:val="Normal"/>
    <w:uiPriority w:val="99"/>
    <w:unhideWhenUsed/>
    <w:rsid w:val="0002666C"/>
    <w:pPr>
      <w:bidi/>
      <w:spacing w:after="0" w:line="240" w:lineRule="auto"/>
    </w:pPr>
    <w:rPr>
      <w:rFonts w:ascii="B Lotus" w:eastAsia="Calibri" w:hAnsi="B Lotus" w:cs="B Lotus"/>
      <w:sz w:val="28"/>
      <w:szCs w:val="28"/>
    </w:rPr>
  </w:style>
  <w:style w:type="paragraph" w:customStyle="1" w:styleId="a4">
    <w:name w:val="محتوای جدول"/>
    <w:basedOn w:val="a3"/>
    <w:link w:val="Char0"/>
    <w:qFormat/>
    <w:rsid w:val="0002666C"/>
    <w:pPr>
      <w:ind w:firstLine="0"/>
      <w:jc w:val="center"/>
    </w:pPr>
    <w:rPr>
      <w:rFonts w:ascii="Times New Roman" w:hAnsi="Times New Roman"/>
      <w:b/>
      <w:bCs/>
      <w:noProof/>
      <w:color w:val="000099"/>
    </w:rPr>
  </w:style>
  <w:style w:type="character" w:customStyle="1" w:styleId="Char0">
    <w:name w:val="محتوای جدول Char"/>
    <w:link w:val="a4"/>
    <w:rsid w:val="0002666C"/>
    <w:rPr>
      <w:rFonts w:ascii="Times New Roman" w:eastAsia="Calibri" w:hAnsi="Times New Roman" w:cs="B Nazanin"/>
      <w:b/>
      <w:bCs/>
      <w:noProof/>
      <w:color w:val="000099"/>
      <w:szCs w:val="24"/>
      <w:lang w:val="x-none" w:eastAsia="x-none" w:bidi="fa-IR"/>
    </w:rPr>
  </w:style>
  <w:style w:type="paragraph" w:customStyle="1" w:styleId="a5">
    <w:name w:val="چپ نویس"/>
    <w:basedOn w:val="general"/>
    <w:link w:val="Char1"/>
    <w:rsid w:val="0002666C"/>
    <w:pPr>
      <w:ind w:firstLine="0"/>
    </w:pPr>
    <w:rPr>
      <w:b/>
      <w:bCs/>
      <w:sz w:val="32"/>
      <w:szCs w:val="32"/>
    </w:rPr>
  </w:style>
  <w:style w:type="character" w:customStyle="1" w:styleId="Char1">
    <w:name w:val="چپ نویس Char"/>
    <w:link w:val="a5"/>
    <w:rsid w:val="0002666C"/>
    <w:rPr>
      <w:rFonts w:ascii="Times New Roman" w:eastAsia="Calibri" w:hAnsi="Times New Roman" w:cs="B Lotus"/>
      <w:b/>
      <w:bCs/>
      <w:sz w:val="32"/>
      <w:szCs w:val="32"/>
      <w:lang w:val="x-none" w:eastAsia="x-none" w:bidi="fa-IR"/>
    </w:rPr>
  </w:style>
  <w:style w:type="paragraph" w:customStyle="1" w:styleId="Heading">
    <w:name w:val="Heading"/>
    <w:basedOn w:val="Normal"/>
    <w:autoRedefine/>
    <w:rsid w:val="0002666C"/>
    <w:pPr>
      <w:autoSpaceDE w:val="0"/>
      <w:autoSpaceDN w:val="0"/>
      <w:bidi/>
      <w:adjustRightInd w:val="0"/>
      <w:spacing w:after="480" w:line="480" w:lineRule="auto"/>
      <w:jc w:val="center"/>
    </w:pPr>
    <w:rPr>
      <w:rFonts w:ascii="Times New Roman" w:eastAsia="Times New Roman" w:hAnsi="Times New Roman" w:cs="B Lotus"/>
      <w:sz w:val="28"/>
      <w:szCs w:val="32"/>
    </w:rPr>
  </w:style>
  <w:style w:type="paragraph" w:customStyle="1" w:styleId="a6">
    <w:name w:val="عنوان ستون جدول"/>
    <w:basedOn w:val="Subtitle"/>
    <w:link w:val="Char2"/>
    <w:qFormat/>
    <w:rsid w:val="0002666C"/>
    <w:rPr>
      <w:bCs/>
      <w:color w:val="000066"/>
      <w:sz w:val="22"/>
      <w:szCs w:val="24"/>
    </w:rPr>
  </w:style>
  <w:style w:type="paragraph" w:customStyle="1" w:styleId="a7">
    <w:name w:val="توضیح اضافی"/>
    <w:basedOn w:val="a3"/>
    <w:link w:val="Char3"/>
    <w:qFormat/>
    <w:rsid w:val="0002666C"/>
    <w:pPr>
      <w:bidi w:val="0"/>
      <w:ind w:firstLine="0"/>
      <w:jc w:val="both"/>
    </w:pPr>
    <w:rPr>
      <w:rFonts w:cs="B Lotus"/>
      <w:color w:val="008000"/>
      <w:szCs w:val="22"/>
    </w:rPr>
  </w:style>
  <w:style w:type="character" w:customStyle="1" w:styleId="Char2">
    <w:name w:val="عنوان ستون جدول Char"/>
    <w:link w:val="a6"/>
    <w:rsid w:val="0002666C"/>
    <w:rPr>
      <w:rFonts w:ascii="Times New Roman" w:eastAsia="Times New Roman" w:hAnsi="Times New Roman" w:cs="Times New Roman"/>
      <w:bCs/>
      <w:color w:val="000066"/>
      <w:szCs w:val="24"/>
      <w:lang w:val="x-none" w:eastAsia="x-none"/>
    </w:rPr>
  </w:style>
  <w:style w:type="paragraph" w:customStyle="1" w:styleId="a8">
    <w:name w:val="عنوان بخش"/>
    <w:basedOn w:val="Heading1"/>
    <w:link w:val="Char4"/>
    <w:autoRedefine/>
    <w:qFormat/>
    <w:rsid w:val="0002666C"/>
    <w:pPr>
      <w:keepLines w:val="0"/>
      <w:bidi/>
      <w:spacing w:before="0" w:line="276" w:lineRule="auto"/>
      <w:ind w:left="567" w:hanging="567"/>
      <w:jc w:val="both"/>
    </w:pPr>
    <w:rPr>
      <w:rFonts w:ascii="Times New Roman" w:eastAsia="Times New Roman" w:hAnsi="Times New Roman" w:cs="B Zar"/>
      <w:b/>
      <w:bCs/>
      <w:color w:val="000000"/>
      <w:sz w:val="24"/>
      <w:szCs w:val="24"/>
      <w:lang w:val="x-none" w:eastAsia="x-none" w:bidi="fa-IR"/>
    </w:rPr>
  </w:style>
  <w:style w:type="character" w:customStyle="1" w:styleId="Char3">
    <w:name w:val="توضیح اضافی Char"/>
    <w:link w:val="a7"/>
    <w:rsid w:val="0002666C"/>
    <w:rPr>
      <w:rFonts w:ascii="Arial" w:eastAsia="Calibri" w:hAnsi="Arial" w:cs="B Lotus"/>
      <w:color w:val="008000"/>
      <w:lang w:val="x-none" w:eastAsia="x-none" w:bidi="fa-IR"/>
    </w:rPr>
  </w:style>
  <w:style w:type="paragraph" w:customStyle="1" w:styleId="a9">
    <w:name w:val="متن موجود"/>
    <w:basedOn w:val="a3"/>
    <w:link w:val="Char5"/>
    <w:qFormat/>
    <w:rsid w:val="0002666C"/>
    <w:pPr>
      <w:ind w:firstLine="0"/>
    </w:pPr>
    <w:rPr>
      <w:rFonts w:ascii="Tahoma" w:hAnsi="Tahoma" w:cs="B Zar"/>
      <w:color w:val="000000"/>
    </w:rPr>
  </w:style>
  <w:style w:type="character" w:customStyle="1" w:styleId="Char4">
    <w:name w:val="عنوان بخش Char"/>
    <w:link w:val="a8"/>
    <w:rsid w:val="0002666C"/>
    <w:rPr>
      <w:rFonts w:ascii="Times New Roman" w:eastAsia="Times New Roman" w:hAnsi="Times New Roman" w:cs="B Zar"/>
      <w:b/>
      <w:bCs/>
      <w:color w:val="000000"/>
      <w:sz w:val="24"/>
      <w:szCs w:val="24"/>
      <w:lang w:val="x-none" w:eastAsia="x-none" w:bidi="fa-IR"/>
    </w:rPr>
  </w:style>
  <w:style w:type="paragraph" w:customStyle="1" w:styleId="aa">
    <w:name w:val="عنوان زیربخش"/>
    <w:basedOn w:val="Normal"/>
    <w:link w:val="Char6"/>
    <w:autoRedefine/>
    <w:qFormat/>
    <w:rsid w:val="0002666C"/>
    <w:pPr>
      <w:bidi/>
      <w:spacing w:after="0" w:line="276" w:lineRule="auto"/>
      <w:ind w:hanging="4"/>
      <w:jc w:val="both"/>
    </w:pPr>
    <w:rPr>
      <w:rFonts w:ascii="time" w:eastAsia="Times New Roman" w:hAnsi="time" w:cs="B Zar"/>
      <w:b/>
      <w:bCs/>
      <w:sz w:val="24"/>
      <w:szCs w:val="24"/>
      <w:lang w:val="x-none" w:eastAsia="x-none"/>
    </w:rPr>
  </w:style>
  <w:style w:type="character" w:customStyle="1" w:styleId="Char5">
    <w:name w:val="متن موجود Char"/>
    <w:link w:val="a9"/>
    <w:rsid w:val="0002666C"/>
    <w:rPr>
      <w:rFonts w:ascii="Tahoma" w:eastAsia="Calibri" w:hAnsi="Tahoma" w:cs="B Zar"/>
      <w:color w:val="000000"/>
      <w:szCs w:val="24"/>
      <w:lang w:val="x-none" w:eastAsia="x-none" w:bidi="fa-IR"/>
    </w:rPr>
  </w:style>
  <w:style w:type="paragraph" w:customStyle="1" w:styleId="ab">
    <w:name w:val="عنوان فصل"/>
    <w:basedOn w:val="Heading4"/>
    <w:link w:val="Char7"/>
    <w:qFormat/>
    <w:rsid w:val="0002666C"/>
    <w:pPr>
      <w:bidi/>
      <w:spacing w:after="0"/>
      <w:jc w:val="center"/>
    </w:pPr>
    <w:rPr>
      <w:rFonts w:ascii="Tahoma" w:hAnsi="Tahoma" w:cs="B Lotus"/>
      <w:color w:val="000000"/>
      <w:sz w:val="24"/>
    </w:rPr>
  </w:style>
  <w:style w:type="character" w:customStyle="1" w:styleId="Char6">
    <w:name w:val="عنوان زیربخش Char"/>
    <w:link w:val="aa"/>
    <w:rsid w:val="0002666C"/>
    <w:rPr>
      <w:rFonts w:ascii="time" w:eastAsia="Times New Roman" w:hAnsi="time" w:cs="B Zar"/>
      <w:b/>
      <w:bCs/>
      <w:sz w:val="24"/>
      <w:szCs w:val="24"/>
      <w:lang w:val="x-none" w:eastAsia="x-none"/>
    </w:rPr>
  </w:style>
  <w:style w:type="paragraph" w:customStyle="1" w:styleId="ac">
    <w:name w:val="عنوان اصلی"/>
    <w:basedOn w:val="Normal"/>
    <w:link w:val="Char8"/>
    <w:qFormat/>
    <w:rsid w:val="0002666C"/>
    <w:pPr>
      <w:bidi/>
      <w:spacing w:after="0" w:line="240" w:lineRule="auto"/>
      <w:jc w:val="center"/>
    </w:pPr>
    <w:rPr>
      <w:rFonts w:ascii="Arial" w:eastAsia="Times New Roman" w:hAnsi="Arial" w:cs="B Titr"/>
      <w:b/>
      <w:bCs/>
      <w:color w:val="000099"/>
      <w:sz w:val="26"/>
      <w:szCs w:val="28"/>
      <w:lang w:val="x-none" w:eastAsia="x-none"/>
    </w:rPr>
  </w:style>
  <w:style w:type="character" w:customStyle="1" w:styleId="Char7">
    <w:name w:val="عنوان فصل Char"/>
    <w:link w:val="ab"/>
    <w:rsid w:val="0002666C"/>
    <w:rPr>
      <w:rFonts w:ascii="Tahoma" w:eastAsia="Times New Roman" w:hAnsi="Tahoma" w:cs="B Lotus"/>
      <w:b/>
      <w:bCs/>
      <w:color w:val="000000"/>
      <w:sz w:val="24"/>
      <w:szCs w:val="28"/>
      <w:lang w:val="x-none" w:eastAsia="x-none"/>
    </w:rPr>
  </w:style>
  <w:style w:type="character" w:customStyle="1" w:styleId="Char8">
    <w:name w:val="عنوان اصلی Char"/>
    <w:link w:val="ac"/>
    <w:rsid w:val="0002666C"/>
    <w:rPr>
      <w:rFonts w:ascii="Arial" w:eastAsia="Times New Roman" w:hAnsi="Arial" w:cs="B Titr"/>
      <w:b/>
      <w:bCs/>
      <w:color w:val="000099"/>
      <w:sz w:val="26"/>
      <w:szCs w:val="28"/>
      <w:lang w:val="x-none" w:eastAsia="x-none"/>
    </w:rPr>
  </w:style>
  <w:style w:type="numbering" w:customStyle="1" w:styleId="NoList1">
    <w:name w:val="No List1"/>
    <w:next w:val="NoList"/>
    <w:uiPriority w:val="99"/>
    <w:semiHidden/>
    <w:unhideWhenUsed/>
    <w:rsid w:val="0002666C"/>
  </w:style>
  <w:style w:type="numbering" w:customStyle="1" w:styleId="NoList11">
    <w:name w:val="No List11"/>
    <w:next w:val="NoList"/>
    <w:uiPriority w:val="99"/>
    <w:unhideWhenUsed/>
    <w:rsid w:val="0002666C"/>
  </w:style>
  <w:style w:type="numbering" w:customStyle="1" w:styleId="NoList111">
    <w:name w:val="No List111"/>
    <w:next w:val="NoList"/>
    <w:uiPriority w:val="99"/>
    <w:semiHidden/>
    <w:unhideWhenUsed/>
    <w:rsid w:val="0002666C"/>
  </w:style>
  <w:style w:type="character" w:customStyle="1" w:styleId="FootnoteTextChar1">
    <w:name w:val="Footnote Text Char1"/>
    <w:aliases w:val="Char Char1,Footnote Text Char Char Char Char1,Footnote Text Char Char Char Char Char Char Char1,Footnote Text2 Char1,Footnote Text Char Char Char3 Char Char Char1,Footnote Text Char Char Char3 Char Char Char Char Char Char1,í Char"/>
    <w:uiPriority w:val="99"/>
    <w:rsid w:val="0002666C"/>
    <w:rPr>
      <w:sz w:val="20"/>
      <w:szCs w:val="20"/>
    </w:rPr>
  </w:style>
  <w:style w:type="numbering" w:customStyle="1" w:styleId="NoList1111">
    <w:name w:val="No List1111"/>
    <w:next w:val="NoList"/>
    <w:semiHidden/>
    <w:unhideWhenUsed/>
    <w:rsid w:val="0002666C"/>
  </w:style>
  <w:style w:type="character" w:customStyle="1" w:styleId="CharChar2">
    <w:name w:val="Char Char2"/>
    <w:locked/>
    <w:rsid w:val="0002666C"/>
    <w:rPr>
      <w:rFonts w:cs="B Lotus"/>
      <w:b/>
      <w:bCs/>
      <w:sz w:val="24"/>
      <w:szCs w:val="24"/>
      <w:lang w:val="en-US" w:eastAsia="en-US" w:bidi="ar-SA"/>
    </w:rPr>
  </w:style>
  <w:style w:type="character" w:customStyle="1" w:styleId="hps">
    <w:name w:val="hps"/>
    <w:rsid w:val="0002666C"/>
  </w:style>
  <w:style w:type="numbering" w:customStyle="1" w:styleId="NoList11111">
    <w:name w:val="No List11111"/>
    <w:next w:val="NoList"/>
    <w:semiHidden/>
    <w:unhideWhenUsed/>
    <w:rsid w:val="0002666C"/>
  </w:style>
  <w:style w:type="numbering" w:customStyle="1" w:styleId="NoList2">
    <w:name w:val="No List2"/>
    <w:next w:val="NoList"/>
    <w:uiPriority w:val="99"/>
    <w:unhideWhenUsed/>
    <w:rsid w:val="0002666C"/>
  </w:style>
  <w:style w:type="numbering" w:customStyle="1" w:styleId="NoList3">
    <w:name w:val="No List3"/>
    <w:next w:val="NoList"/>
    <w:semiHidden/>
    <w:unhideWhenUsed/>
    <w:rsid w:val="0002666C"/>
  </w:style>
  <w:style w:type="numbering" w:customStyle="1" w:styleId="NoList4">
    <w:name w:val="No List4"/>
    <w:next w:val="NoList"/>
    <w:uiPriority w:val="99"/>
    <w:semiHidden/>
    <w:unhideWhenUsed/>
    <w:rsid w:val="0002666C"/>
  </w:style>
  <w:style w:type="table" w:styleId="LightShading">
    <w:name w:val="Light Shading"/>
    <w:basedOn w:val="TableNormal"/>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5">
    <w:name w:val="No List5"/>
    <w:next w:val="NoList"/>
    <w:uiPriority w:val="99"/>
    <w:semiHidden/>
    <w:unhideWhenUsed/>
    <w:rsid w:val="0002666C"/>
  </w:style>
  <w:style w:type="numbering" w:customStyle="1" w:styleId="NoList12">
    <w:name w:val="No List12"/>
    <w:next w:val="NoList"/>
    <w:uiPriority w:val="99"/>
    <w:semiHidden/>
    <w:unhideWhenUsed/>
    <w:rsid w:val="0002666C"/>
  </w:style>
  <w:style w:type="numbering" w:customStyle="1" w:styleId="NoList112">
    <w:name w:val="No List112"/>
    <w:next w:val="NoList"/>
    <w:semiHidden/>
    <w:unhideWhenUsed/>
    <w:rsid w:val="0002666C"/>
  </w:style>
  <w:style w:type="numbering" w:customStyle="1" w:styleId="NoList21">
    <w:name w:val="No List21"/>
    <w:next w:val="NoList"/>
    <w:uiPriority w:val="99"/>
    <w:semiHidden/>
    <w:unhideWhenUsed/>
    <w:rsid w:val="0002666C"/>
  </w:style>
  <w:style w:type="numbering" w:customStyle="1" w:styleId="NoList31">
    <w:name w:val="No List31"/>
    <w:next w:val="NoList"/>
    <w:uiPriority w:val="99"/>
    <w:semiHidden/>
    <w:unhideWhenUsed/>
    <w:rsid w:val="0002666C"/>
  </w:style>
  <w:style w:type="numbering" w:customStyle="1" w:styleId="NoList41">
    <w:name w:val="No List41"/>
    <w:next w:val="NoList"/>
    <w:uiPriority w:val="99"/>
    <w:semiHidden/>
    <w:unhideWhenUsed/>
    <w:rsid w:val="0002666C"/>
  </w:style>
  <w:style w:type="numbering" w:customStyle="1" w:styleId="NoList6">
    <w:name w:val="No List6"/>
    <w:next w:val="NoList"/>
    <w:uiPriority w:val="99"/>
    <w:semiHidden/>
    <w:unhideWhenUsed/>
    <w:rsid w:val="0002666C"/>
  </w:style>
  <w:style w:type="numbering" w:customStyle="1" w:styleId="NoList13">
    <w:name w:val="No List13"/>
    <w:next w:val="NoList"/>
    <w:uiPriority w:val="99"/>
    <w:semiHidden/>
    <w:unhideWhenUsed/>
    <w:rsid w:val="0002666C"/>
  </w:style>
  <w:style w:type="numbering" w:customStyle="1" w:styleId="NoList113">
    <w:name w:val="No List113"/>
    <w:next w:val="NoList"/>
    <w:uiPriority w:val="99"/>
    <w:semiHidden/>
    <w:unhideWhenUsed/>
    <w:rsid w:val="0002666C"/>
  </w:style>
  <w:style w:type="numbering" w:customStyle="1" w:styleId="NoList22">
    <w:name w:val="No List22"/>
    <w:next w:val="NoList"/>
    <w:uiPriority w:val="99"/>
    <w:semiHidden/>
    <w:unhideWhenUsed/>
    <w:rsid w:val="0002666C"/>
  </w:style>
  <w:style w:type="numbering" w:customStyle="1" w:styleId="NoList32">
    <w:name w:val="No List32"/>
    <w:next w:val="NoList"/>
    <w:uiPriority w:val="99"/>
    <w:semiHidden/>
    <w:unhideWhenUsed/>
    <w:rsid w:val="0002666C"/>
  </w:style>
  <w:style w:type="numbering" w:customStyle="1" w:styleId="NoList42">
    <w:name w:val="No List42"/>
    <w:next w:val="NoList"/>
    <w:uiPriority w:val="99"/>
    <w:semiHidden/>
    <w:unhideWhenUsed/>
    <w:rsid w:val="0002666C"/>
  </w:style>
  <w:style w:type="table" w:customStyle="1" w:styleId="TableGrid2">
    <w:name w:val="Table Grid2"/>
    <w:basedOn w:val="TableNormal"/>
    <w:next w:val="TableGrid"/>
    <w:uiPriority w:val="3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2666C"/>
  </w:style>
  <w:style w:type="numbering" w:customStyle="1" w:styleId="NoList14">
    <w:name w:val="No List14"/>
    <w:next w:val="NoList"/>
    <w:uiPriority w:val="99"/>
    <w:semiHidden/>
    <w:unhideWhenUsed/>
    <w:rsid w:val="0002666C"/>
  </w:style>
  <w:style w:type="numbering" w:customStyle="1" w:styleId="NoList114">
    <w:name w:val="No List114"/>
    <w:next w:val="NoList"/>
    <w:uiPriority w:val="99"/>
    <w:unhideWhenUsed/>
    <w:rsid w:val="0002666C"/>
  </w:style>
  <w:style w:type="numbering" w:customStyle="1" w:styleId="NoList1112">
    <w:name w:val="No List1112"/>
    <w:next w:val="NoList"/>
    <w:uiPriority w:val="99"/>
    <w:semiHidden/>
    <w:unhideWhenUsed/>
    <w:rsid w:val="0002666C"/>
  </w:style>
  <w:style w:type="numbering" w:customStyle="1" w:styleId="NoList11112">
    <w:name w:val="No List11112"/>
    <w:next w:val="NoList"/>
    <w:uiPriority w:val="99"/>
    <w:semiHidden/>
    <w:unhideWhenUsed/>
    <w:rsid w:val="0002666C"/>
  </w:style>
  <w:style w:type="numbering" w:customStyle="1" w:styleId="NoList23">
    <w:name w:val="No List23"/>
    <w:next w:val="NoList"/>
    <w:uiPriority w:val="99"/>
    <w:semiHidden/>
    <w:unhideWhenUsed/>
    <w:rsid w:val="0002666C"/>
  </w:style>
  <w:style w:type="numbering" w:customStyle="1" w:styleId="NoList33">
    <w:name w:val="No List33"/>
    <w:next w:val="NoList"/>
    <w:semiHidden/>
    <w:unhideWhenUsed/>
    <w:rsid w:val="0002666C"/>
  </w:style>
  <w:style w:type="numbering" w:customStyle="1" w:styleId="NoList43">
    <w:name w:val="No List43"/>
    <w:next w:val="NoList"/>
    <w:uiPriority w:val="99"/>
    <w:semiHidden/>
    <w:unhideWhenUsed/>
    <w:rsid w:val="0002666C"/>
  </w:style>
  <w:style w:type="table" w:customStyle="1" w:styleId="LightShading1">
    <w:name w:val="Light Shading1"/>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51">
    <w:name w:val="No List51"/>
    <w:next w:val="NoList"/>
    <w:uiPriority w:val="99"/>
    <w:semiHidden/>
    <w:unhideWhenUsed/>
    <w:rsid w:val="0002666C"/>
  </w:style>
  <w:style w:type="numbering" w:customStyle="1" w:styleId="NoList121">
    <w:name w:val="No List121"/>
    <w:next w:val="NoList"/>
    <w:uiPriority w:val="99"/>
    <w:semiHidden/>
    <w:unhideWhenUsed/>
    <w:rsid w:val="0002666C"/>
  </w:style>
  <w:style w:type="numbering" w:customStyle="1" w:styleId="NoList1121">
    <w:name w:val="No List1121"/>
    <w:next w:val="NoList"/>
    <w:uiPriority w:val="99"/>
    <w:semiHidden/>
    <w:unhideWhenUsed/>
    <w:rsid w:val="0002666C"/>
  </w:style>
  <w:style w:type="numbering" w:customStyle="1" w:styleId="NoList211">
    <w:name w:val="No List211"/>
    <w:next w:val="NoList"/>
    <w:uiPriority w:val="99"/>
    <w:semiHidden/>
    <w:unhideWhenUsed/>
    <w:rsid w:val="0002666C"/>
  </w:style>
  <w:style w:type="numbering" w:customStyle="1" w:styleId="NoList311">
    <w:name w:val="No List311"/>
    <w:next w:val="NoList"/>
    <w:uiPriority w:val="99"/>
    <w:semiHidden/>
    <w:unhideWhenUsed/>
    <w:rsid w:val="0002666C"/>
  </w:style>
  <w:style w:type="numbering" w:customStyle="1" w:styleId="NoList411">
    <w:name w:val="No List411"/>
    <w:next w:val="NoList"/>
    <w:uiPriority w:val="99"/>
    <w:semiHidden/>
    <w:unhideWhenUsed/>
    <w:rsid w:val="0002666C"/>
  </w:style>
  <w:style w:type="table" w:customStyle="1" w:styleId="TableGrid11">
    <w:name w:val="Table Grid11"/>
    <w:basedOn w:val="TableNormal"/>
    <w:next w:val="TableGrid"/>
    <w:uiPriority w:val="3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02666C"/>
  </w:style>
  <w:style w:type="numbering" w:customStyle="1" w:styleId="NoList131">
    <w:name w:val="No List131"/>
    <w:next w:val="NoList"/>
    <w:uiPriority w:val="99"/>
    <w:semiHidden/>
    <w:unhideWhenUsed/>
    <w:rsid w:val="0002666C"/>
  </w:style>
  <w:style w:type="numbering" w:customStyle="1" w:styleId="NoList1131">
    <w:name w:val="No List1131"/>
    <w:next w:val="NoList"/>
    <w:uiPriority w:val="99"/>
    <w:unhideWhenUsed/>
    <w:rsid w:val="0002666C"/>
  </w:style>
  <w:style w:type="numbering" w:customStyle="1" w:styleId="NoList221">
    <w:name w:val="No List221"/>
    <w:next w:val="NoList"/>
    <w:uiPriority w:val="99"/>
    <w:unhideWhenUsed/>
    <w:rsid w:val="0002666C"/>
  </w:style>
  <w:style w:type="numbering" w:customStyle="1" w:styleId="NoList321">
    <w:name w:val="No List321"/>
    <w:next w:val="NoList"/>
    <w:semiHidden/>
    <w:unhideWhenUsed/>
    <w:rsid w:val="0002666C"/>
  </w:style>
  <w:style w:type="numbering" w:customStyle="1" w:styleId="NoList421">
    <w:name w:val="No List421"/>
    <w:next w:val="NoList"/>
    <w:uiPriority w:val="99"/>
    <w:semiHidden/>
    <w:unhideWhenUsed/>
    <w:rsid w:val="0002666C"/>
  </w:style>
  <w:style w:type="table" w:customStyle="1" w:styleId="TableGrid21">
    <w:name w:val="Table Grid21"/>
    <w:basedOn w:val="TableNormal"/>
    <w:next w:val="TableGrid"/>
    <w:uiPriority w:val="3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
    <w:qFormat/>
    <w:rsid w:val="0002666C"/>
    <w:rPr>
      <w:rFonts w:ascii="B Lotus" w:eastAsia="Times New Roman" w:hAnsi="B Lotus" w:cs="Times New Roman"/>
      <w:b w:val="0"/>
      <w:bCs/>
      <w:color w:val="auto"/>
      <w:sz w:val="28"/>
      <w:szCs w:val="28"/>
    </w:rPr>
  </w:style>
  <w:style w:type="paragraph" w:styleId="CommentSubject">
    <w:name w:val="annotation subject"/>
    <w:basedOn w:val="CommentText"/>
    <w:next w:val="CommentText"/>
    <w:link w:val="CommentSubjectChar"/>
    <w:unhideWhenUsed/>
    <w:rsid w:val="0002666C"/>
    <w:pPr>
      <w:spacing w:after="200" w:line="276" w:lineRule="auto"/>
    </w:pPr>
    <w:rPr>
      <w:rFonts w:ascii="Calibri" w:eastAsia="Calibri" w:hAnsi="Calibri" w:cs="Arial"/>
      <w:b/>
      <w:bCs/>
      <w:lang w:val="x-none" w:eastAsia="x-none"/>
    </w:rPr>
  </w:style>
  <w:style w:type="character" w:customStyle="1" w:styleId="CommentSubjectChar">
    <w:name w:val="Comment Subject Char"/>
    <w:basedOn w:val="CommentTextChar"/>
    <w:link w:val="CommentSubject"/>
    <w:rsid w:val="0002666C"/>
    <w:rPr>
      <w:rFonts w:ascii="Calibri" w:eastAsia="Calibri" w:hAnsi="Calibri" w:cs="Arial"/>
      <w:b/>
      <w:bCs/>
      <w:sz w:val="20"/>
      <w:szCs w:val="20"/>
      <w:lang w:val="x-none" w:eastAsia="x-none"/>
    </w:rPr>
  </w:style>
  <w:style w:type="table" w:customStyle="1" w:styleId="LightShading2">
    <w:name w:val="Light Shading2"/>
    <w:basedOn w:val="TableNormal"/>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itlePage">
    <w:name w:val="Title Page"/>
    <w:basedOn w:val="Normal"/>
    <w:qFormat/>
    <w:rsid w:val="0002666C"/>
    <w:pPr>
      <w:bidi/>
      <w:spacing w:after="0" w:line="360" w:lineRule="auto"/>
      <w:jc w:val="center"/>
    </w:pPr>
    <w:rPr>
      <w:rFonts w:ascii="Arial" w:eastAsia="Times New Roman" w:hAnsi="Arial" w:cs="B Titr"/>
      <w:sz w:val="24"/>
      <w:szCs w:val="24"/>
    </w:rPr>
  </w:style>
  <w:style w:type="paragraph" w:customStyle="1" w:styleId="TitlePageNames">
    <w:name w:val="Title Page Names"/>
    <w:basedOn w:val="TitlePage"/>
    <w:qFormat/>
    <w:rsid w:val="0002666C"/>
    <w:rPr>
      <w:rFonts w:cs="Titr"/>
      <w:b/>
      <w:bCs/>
      <w:sz w:val="28"/>
      <w:szCs w:val="28"/>
    </w:rPr>
  </w:style>
  <w:style w:type="paragraph" w:customStyle="1" w:styleId="CaptionFigure">
    <w:name w:val="Caption_Figure"/>
    <w:basedOn w:val="Normal"/>
    <w:next w:val="Normal"/>
    <w:rsid w:val="0002666C"/>
    <w:pPr>
      <w:bidi/>
      <w:spacing w:after="240" w:line="276" w:lineRule="auto"/>
      <w:jc w:val="center"/>
    </w:pPr>
    <w:rPr>
      <w:rFonts w:ascii="Calibri" w:eastAsia="Times New Roman" w:hAnsi="Calibri" w:cs="B Nazanin"/>
      <w:b/>
      <w:bCs/>
      <w:sz w:val="20"/>
      <w:szCs w:val="24"/>
      <w:lang w:bidi="fa-IR"/>
    </w:rPr>
  </w:style>
  <w:style w:type="paragraph" w:customStyle="1" w:styleId="Figures">
    <w:name w:val="Figures"/>
    <w:next w:val="CaptionFigure"/>
    <w:rsid w:val="0002666C"/>
    <w:pPr>
      <w:keepNext/>
      <w:bidi/>
      <w:spacing w:before="360" w:after="120" w:line="240" w:lineRule="auto"/>
      <w:jc w:val="center"/>
    </w:pPr>
    <w:rPr>
      <w:rFonts w:ascii="Times New Roman" w:eastAsia="Times New Roman" w:hAnsi="Times New Roman" w:cs="Nazanin"/>
      <w:noProof/>
      <w:sz w:val="24"/>
      <w:szCs w:val="28"/>
    </w:rPr>
  </w:style>
  <w:style w:type="paragraph" w:customStyle="1" w:styleId="NewParagraph">
    <w:name w:val="NewParagraph"/>
    <w:basedOn w:val="Normal"/>
    <w:rsid w:val="0002666C"/>
    <w:pPr>
      <w:bidi/>
      <w:spacing w:before="120" w:after="0" w:line="276" w:lineRule="auto"/>
      <w:ind w:firstLine="288"/>
      <w:jc w:val="both"/>
    </w:pPr>
    <w:rPr>
      <w:rFonts w:ascii="Calibri" w:eastAsia="Times New Roman" w:hAnsi="Calibri" w:cs="B Nazanin"/>
      <w:sz w:val="24"/>
      <w:szCs w:val="28"/>
    </w:rPr>
  </w:style>
  <w:style w:type="paragraph" w:customStyle="1" w:styleId="CaptionTable">
    <w:name w:val="Caption_Table"/>
    <w:basedOn w:val="Normal"/>
    <w:next w:val="Normal"/>
    <w:rsid w:val="0002666C"/>
    <w:pPr>
      <w:keepNext/>
      <w:bidi/>
      <w:spacing w:before="240" w:after="0" w:line="276" w:lineRule="auto"/>
      <w:jc w:val="center"/>
    </w:pPr>
    <w:rPr>
      <w:rFonts w:ascii="Calibri" w:eastAsia="Times New Roman" w:hAnsi="Calibri" w:cs="B Nazanin"/>
      <w:b/>
      <w:bCs/>
      <w:sz w:val="20"/>
      <w:szCs w:val="24"/>
      <w:lang w:bidi="fa-IR"/>
    </w:rPr>
  </w:style>
  <w:style w:type="paragraph" w:customStyle="1" w:styleId="Label">
    <w:name w:val="Label"/>
    <w:basedOn w:val="Normal"/>
    <w:next w:val="Normal"/>
    <w:link w:val="LabelCharChar"/>
    <w:rsid w:val="0002666C"/>
    <w:pPr>
      <w:bidi/>
      <w:spacing w:before="120" w:after="0" w:line="276" w:lineRule="auto"/>
      <w:jc w:val="center"/>
    </w:pPr>
    <w:rPr>
      <w:rFonts w:ascii="Times New Roman" w:eastAsia="Times New Roman" w:hAnsi="Times New Roman" w:cs="Nazanin"/>
      <w:b/>
      <w:bCs/>
      <w:sz w:val="24"/>
      <w:szCs w:val="28"/>
      <w:lang w:val="x-none" w:eastAsia="x-none" w:bidi="fa-IR"/>
    </w:rPr>
  </w:style>
  <w:style w:type="paragraph" w:customStyle="1" w:styleId="Tables">
    <w:name w:val="Tables"/>
    <w:basedOn w:val="Normal"/>
    <w:rsid w:val="0002666C"/>
    <w:pPr>
      <w:bidi/>
      <w:spacing w:after="0" w:line="276" w:lineRule="auto"/>
      <w:jc w:val="center"/>
    </w:pPr>
    <w:rPr>
      <w:rFonts w:ascii="Calibri" w:eastAsia="Times New Roman" w:hAnsi="Calibri" w:cs="B Nazanin"/>
      <w:sz w:val="24"/>
      <w:szCs w:val="28"/>
    </w:rPr>
  </w:style>
  <w:style w:type="character" w:customStyle="1" w:styleId="LabelCharChar">
    <w:name w:val="Label Char Char"/>
    <w:link w:val="Label"/>
    <w:rsid w:val="0002666C"/>
    <w:rPr>
      <w:rFonts w:ascii="Times New Roman" w:eastAsia="Times New Roman" w:hAnsi="Times New Roman" w:cs="Nazanin"/>
      <w:b/>
      <w:bCs/>
      <w:sz w:val="24"/>
      <w:szCs w:val="28"/>
      <w:lang w:val="x-none" w:eastAsia="x-none" w:bidi="fa-IR"/>
    </w:rPr>
  </w:style>
  <w:style w:type="paragraph" w:customStyle="1" w:styleId="Theoremstyle">
    <w:name w:val="Theorem_style"/>
    <w:basedOn w:val="Normal"/>
    <w:next w:val="Normal"/>
    <w:link w:val="TheoremstyleChar"/>
    <w:rsid w:val="0002666C"/>
    <w:pPr>
      <w:bidi/>
      <w:spacing w:before="60" w:after="0" w:line="276" w:lineRule="auto"/>
      <w:jc w:val="both"/>
    </w:pPr>
    <w:rPr>
      <w:rFonts w:ascii="Calibri" w:eastAsia="Calibri" w:hAnsi="Calibri" w:cs="Nazanin"/>
      <w:b/>
      <w:bCs/>
      <w:sz w:val="20"/>
      <w:szCs w:val="26"/>
      <w:lang w:val="x-none" w:eastAsia="x-none" w:bidi="fa-IR"/>
    </w:rPr>
  </w:style>
  <w:style w:type="character" w:customStyle="1" w:styleId="TheoremstyleChar">
    <w:name w:val="Theorem_style Char"/>
    <w:link w:val="Theoremstyle"/>
    <w:rsid w:val="0002666C"/>
    <w:rPr>
      <w:rFonts w:ascii="Calibri" w:eastAsia="Calibri" w:hAnsi="Calibri" w:cs="Nazanin"/>
      <w:b/>
      <w:bCs/>
      <w:sz w:val="20"/>
      <w:szCs w:val="26"/>
      <w:lang w:val="x-none" w:eastAsia="x-none" w:bidi="fa-IR"/>
    </w:rPr>
  </w:style>
  <w:style w:type="character" w:styleId="EndnoteReference">
    <w:name w:val="endnote reference"/>
    <w:uiPriority w:val="99"/>
    <w:rsid w:val="0002666C"/>
    <w:rPr>
      <w:vertAlign w:val="baseline"/>
    </w:rPr>
  </w:style>
  <w:style w:type="paragraph" w:customStyle="1" w:styleId="HeadingRef">
    <w:name w:val="Heading_Ref"/>
    <w:basedOn w:val="Heading1"/>
    <w:rsid w:val="0002666C"/>
    <w:pPr>
      <w:keepLines w:val="0"/>
      <w:pageBreakBefore/>
      <w:tabs>
        <w:tab w:val="left" w:pos="1224"/>
      </w:tabs>
      <w:bidi/>
      <w:spacing w:after="240" w:line="276" w:lineRule="auto"/>
    </w:pPr>
    <w:rPr>
      <w:rFonts w:ascii="Calibri" w:eastAsia="Times New Roman" w:hAnsi="Calibri" w:cs="Times New Roman"/>
      <w:b/>
      <w:bCs/>
      <w:color w:val="auto"/>
      <w:kern w:val="32"/>
      <w:sz w:val="36"/>
      <w:szCs w:val="36"/>
      <w:lang w:val="x-none" w:eastAsia="x-none" w:bidi="fa-IR"/>
    </w:rPr>
  </w:style>
  <w:style w:type="paragraph" w:customStyle="1" w:styleId="ad">
    <w:name w:val="معادله"/>
    <w:basedOn w:val="Normal"/>
    <w:rsid w:val="0002666C"/>
    <w:pPr>
      <w:spacing w:after="120" w:line="276" w:lineRule="auto"/>
    </w:pPr>
    <w:rPr>
      <w:rFonts w:ascii="Cambria Math" w:eastAsia="Times New Roman" w:hAnsi="Cambria Math" w:cs="B Nazanin"/>
      <w:i/>
      <w:sz w:val="24"/>
      <w:szCs w:val="28"/>
      <w:lang w:bidi="fa-IR"/>
    </w:rPr>
  </w:style>
  <w:style w:type="numbering" w:customStyle="1" w:styleId="Numbered">
    <w:name w:val="Numbered"/>
    <w:basedOn w:val="NoList"/>
    <w:rsid w:val="0002666C"/>
  </w:style>
  <w:style w:type="numbering" w:customStyle="1" w:styleId="NormalNumbered">
    <w:name w:val="Normal_Numbered"/>
    <w:basedOn w:val="NoList"/>
    <w:rsid w:val="0002666C"/>
    <w:pPr>
      <w:numPr>
        <w:numId w:val="10"/>
      </w:numPr>
    </w:pPr>
  </w:style>
  <w:style w:type="paragraph" w:styleId="EndnoteText">
    <w:name w:val="endnote text"/>
    <w:basedOn w:val="Normal"/>
    <w:link w:val="EndnoteTextChar"/>
    <w:uiPriority w:val="99"/>
    <w:rsid w:val="0002666C"/>
    <w:pPr>
      <w:spacing w:after="120" w:line="276" w:lineRule="auto"/>
      <w:ind w:left="425" w:hanging="425"/>
      <w:jc w:val="both"/>
    </w:pPr>
    <w:rPr>
      <w:rFonts w:ascii="Times New Roman" w:eastAsia="Times New Roman" w:hAnsi="Times New Roman" w:cs="Nazanin"/>
      <w:sz w:val="20"/>
      <w:szCs w:val="20"/>
      <w:lang w:val="x-none" w:eastAsia="x-none" w:bidi="fa-IR"/>
    </w:rPr>
  </w:style>
  <w:style w:type="character" w:customStyle="1" w:styleId="EndnoteTextChar">
    <w:name w:val="Endnote Text Char"/>
    <w:basedOn w:val="DefaultParagraphFont"/>
    <w:link w:val="EndnoteText"/>
    <w:uiPriority w:val="99"/>
    <w:rsid w:val="0002666C"/>
    <w:rPr>
      <w:rFonts w:ascii="Times New Roman" w:eastAsia="Times New Roman" w:hAnsi="Times New Roman" w:cs="Nazanin"/>
      <w:sz w:val="20"/>
      <w:szCs w:val="20"/>
      <w:lang w:val="x-none" w:eastAsia="x-none" w:bidi="fa-IR"/>
    </w:rPr>
  </w:style>
  <w:style w:type="paragraph" w:customStyle="1" w:styleId="ListParagraph1">
    <w:name w:val="List Paragraph1"/>
    <w:basedOn w:val="Normal"/>
    <w:uiPriority w:val="34"/>
    <w:qFormat/>
    <w:rsid w:val="0002666C"/>
    <w:pPr>
      <w:numPr>
        <w:numId w:val="7"/>
      </w:numPr>
      <w:tabs>
        <w:tab w:val="left" w:pos="849"/>
      </w:tabs>
      <w:bidi/>
      <w:spacing w:after="0" w:line="276" w:lineRule="auto"/>
      <w:contextualSpacing/>
      <w:jc w:val="both"/>
    </w:pPr>
    <w:rPr>
      <w:rFonts w:ascii="Calibri" w:eastAsia="Times New Roman" w:hAnsi="Calibri" w:cs="B Nazanin"/>
      <w:sz w:val="24"/>
      <w:szCs w:val="28"/>
    </w:rPr>
  </w:style>
  <w:style w:type="paragraph" w:customStyle="1" w:styleId="EquationNumber">
    <w:name w:val="Equation_Number"/>
    <w:basedOn w:val="Normal"/>
    <w:qFormat/>
    <w:rsid w:val="0002666C"/>
    <w:pPr>
      <w:bidi/>
      <w:spacing w:after="0" w:line="276" w:lineRule="auto"/>
    </w:pPr>
    <w:rPr>
      <w:rFonts w:ascii="Calibri" w:eastAsia="Times New Roman" w:hAnsi="Calibri" w:cs="B Nazanin"/>
      <w:sz w:val="24"/>
      <w:szCs w:val="28"/>
    </w:rPr>
  </w:style>
  <w:style w:type="paragraph" w:customStyle="1" w:styleId="HeadingAppendix">
    <w:name w:val="Heading_Appendix"/>
    <w:basedOn w:val="Heading1"/>
    <w:next w:val="NewParagraph"/>
    <w:rsid w:val="0002666C"/>
    <w:pPr>
      <w:keepLines w:val="0"/>
      <w:pageBreakBefore/>
      <w:numPr>
        <w:numId w:val="8"/>
      </w:numPr>
      <w:tabs>
        <w:tab w:val="left" w:pos="1224"/>
      </w:tabs>
      <w:bidi/>
      <w:spacing w:after="240" w:line="276" w:lineRule="auto"/>
      <w:ind w:left="1559" w:hanging="1559"/>
    </w:pPr>
    <w:rPr>
      <w:rFonts w:ascii="Calibri" w:eastAsia="Times New Roman" w:hAnsi="Calibri" w:cs="Times New Roman"/>
      <w:b/>
      <w:bCs/>
      <w:color w:val="auto"/>
      <w:kern w:val="32"/>
      <w:sz w:val="36"/>
      <w:szCs w:val="36"/>
      <w:lang w:val="x-none" w:eastAsia="x-none" w:bidi="fa-IR"/>
    </w:rPr>
  </w:style>
  <w:style w:type="paragraph" w:customStyle="1" w:styleId="Notation">
    <w:name w:val="Notation"/>
    <w:basedOn w:val="Normal"/>
    <w:rsid w:val="0002666C"/>
    <w:pPr>
      <w:tabs>
        <w:tab w:val="right" w:pos="8787"/>
      </w:tabs>
      <w:bidi/>
      <w:spacing w:after="0" w:line="276" w:lineRule="auto"/>
      <w:jc w:val="both"/>
    </w:pPr>
    <w:rPr>
      <w:rFonts w:ascii="Calibri" w:eastAsia="Times New Roman" w:hAnsi="Calibri" w:cs="B Nazanin"/>
      <w:sz w:val="24"/>
      <w:szCs w:val="28"/>
    </w:rPr>
  </w:style>
  <w:style w:type="paragraph" w:customStyle="1" w:styleId="Headingcentered">
    <w:name w:val="Heading_centered"/>
    <w:basedOn w:val="Heading2"/>
    <w:qFormat/>
    <w:rsid w:val="0002666C"/>
    <w:pPr>
      <w:pageBreakBefore/>
      <w:tabs>
        <w:tab w:val="left" w:pos="666"/>
        <w:tab w:val="left" w:pos="1224"/>
      </w:tabs>
      <w:spacing w:before="360" w:after="240" w:line="276" w:lineRule="auto"/>
      <w:jc w:val="center"/>
    </w:pPr>
    <w:rPr>
      <w:rFonts w:ascii="Calibri" w:hAnsi="Calibri"/>
      <w:sz w:val="26"/>
      <w:szCs w:val="28"/>
      <w:lang w:bidi="fa-IR"/>
    </w:rPr>
  </w:style>
  <w:style w:type="paragraph" w:customStyle="1" w:styleId="TOCTable">
    <w:name w:val="TOC_Table"/>
    <w:basedOn w:val="Normal"/>
    <w:rsid w:val="0002666C"/>
    <w:pPr>
      <w:pBdr>
        <w:bottom w:val="single" w:sz="12" w:space="1" w:color="auto"/>
      </w:pBdr>
      <w:tabs>
        <w:tab w:val="right" w:pos="8787"/>
      </w:tabs>
      <w:bidi/>
      <w:spacing w:after="120" w:line="276" w:lineRule="auto"/>
      <w:jc w:val="both"/>
    </w:pPr>
    <w:rPr>
      <w:rFonts w:ascii="Calibri" w:eastAsia="Times New Roman" w:hAnsi="Calibri" w:cs="B Nazanin"/>
      <w:b/>
      <w:bCs/>
      <w:sz w:val="28"/>
      <w:szCs w:val="28"/>
    </w:rPr>
  </w:style>
  <w:style w:type="paragraph" w:styleId="DocumentMap">
    <w:name w:val="Document Map"/>
    <w:basedOn w:val="Normal"/>
    <w:link w:val="DocumentMapChar"/>
    <w:rsid w:val="0002666C"/>
    <w:pPr>
      <w:bidi/>
      <w:spacing w:after="0" w:line="276" w:lineRule="auto"/>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02666C"/>
    <w:rPr>
      <w:rFonts w:ascii="Tahoma" w:eastAsia="Times New Roman" w:hAnsi="Tahoma" w:cs="Times New Roman"/>
      <w:sz w:val="16"/>
      <w:szCs w:val="16"/>
      <w:lang w:val="x-none" w:eastAsia="x-none"/>
    </w:rPr>
  </w:style>
  <w:style w:type="paragraph" w:customStyle="1" w:styleId="Glossary">
    <w:name w:val="Glossary"/>
    <w:basedOn w:val="Normal"/>
    <w:rsid w:val="0002666C"/>
    <w:pPr>
      <w:bidi/>
      <w:spacing w:after="0" w:line="276" w:lineRule="auto"/>
      <w:ind w:left="129" w:hanging="129"/>
      <w:jc w:val="both"/>
    </w:pPr>
    <w:rPr>
      <w:rFonts w:ascii="Calibri" w:eastAsia="Times New Roman" w:hAnsi="Calibri" w:cs="B Nazanin"/>
      <w:sz w:val="24"/>
      <w:szCs w:val="28"/>
    </w:rPr>
  </w:style>
  <w:style w:type="character" w:customStyle="1" w:styleId="CaptionChar0">
    <w:name w:val="Caption Char"/>
    <w:link w:val="Caption"/>
    <w:uiPriority w:val="35"/>
    <w:rsid w:val="0002666C"/>
    <w:rPr>
      <w:rFonts w:ascii="B Lotus" w:eastAsia="Calibri" w:hAnsi="B Lotus" w:cs="B Lotus"/>
      <w:b/>
      <w:bCs/>
      <w:color w:val="4F81BD"/>
      <w:sz w:val="18"/>
      <w:szCs w:val="18"/>
    </w:rPr>
  </w:style>
  <w:style w:type="paragraph" w:customStyle="1" w:styleId="Authors">
    <w:name w:val="Authors"/>
    <w:basedOn w:val="Normal"/>
    <w:next w:val="Normal"/>
    <w:rsid w:val="0002666C"/>
    <w:pPr>
      <w:framePr w:w="9072" w:hSpace="187" w:vSpace="187" w:wrap="notBeside" w:vAnchor="text" w:hAnchor="page" w:xAlign="center" w:y="1"/>
      <w:spacing w:after="320" w:line="276" w:lineRule="auto"/>
      <w:jc w:val="center"/>
    </w:pPr>
    <w:rPr>
      <w:rFonts w:ascii="Calibri" w:eastAsia="Times New Roman" w:hAnsi="Calibri" w:cs="Times New Roman"/>
      <w:lang w:bidi="fa-IR"/>
    </w:rPr>
  </w:style>
  <w:style w:type="paragraph" w:styleId="BlockText">
    <w:name w:val="Block Text"/>
    <w:basedOn w:val="Normal"/>
    <w:rsid w:val="0002666C"/>
    <w:pPr>
      <w:bidi/>
      <w:spacing w:after="120" w:line="276" w:lineRule="auto"/>
      <w:ind w:left="1440" w:right="1440"/>
    </w:pPr>
    <w:rPr>
      <w:rFonts w:ascii="Verdana" w:eastAsia="Times New Roman" w:hAnsi="Verdana" w:cs="B Nazanin"/>
      <w:sz w:val="18"/>
      <w:szCs w:val="28"/>
      <w:lang w:bidi="fa-IR"/>
    </w:rPr>
  </w:style>
  <w:style w:type="paragraph" w:styleId="BodyTextIndent">
    <w:name w:val="Body Text Indent"/>
    <w:basedOn w:val="Normal"/>
    <w:link w:val="BodyTextIndentChar"/>
    <w:rsid w:val="0002666C"/>
    <w:pPr>
      <w:bidi/>
      <w:spacing w:after="120" w:line="276" w:lineRule="auto"/>
      <w:ind w:left="360"/>
    </w:pPr>
    <w:rPr>
      <w:rFonts w:ascii="Verdana" w:eastAsia="Times New Roman" w:hAnsi="Verdana" w:cs="Nazanin"/>
      <w:sz w:val="18"/>
      <w:szCs w:val="28"/>
      <w:lang w:val="x-none" w:eastAsia="x-none" w:bidi="fa-IR"/>
    </w:rPr>
  </w:style>
  <w:style w:type="character" w:customStyle="1" w:styleId="BodyTextIndentChar">
    <w:name w:val="Body Text Indent Char"/>
    <w:basedOn w:val="DefaultParagraphFont"/>
    <w:link w:val="BodyTextIndent"/>
    <w:rsid w:val="0002666C"/>
    <w:rPr>
      <w:rFonts w:ascii="Verdana" w:eastAsia="Times New Roman" w:hAnsi="Verdana" w:cs="Nazanin"/>
      <w:sz w:val="18"/>
      <w:szCs w:val="28"/>
      <w:lang w:val="x-none" w:eastAsia="x-none" w:bidi="fa-IR"/>
    </w:rPr>
  </w:style>
  <w:style w:type="paragraph" w:styleId="BodyTextIndent2">
    <w:name w:val="Body Text Indent 2"/>
    <w:basedOn w:val="Normal"/>
    <w:link w:val="BodyTextIndent2Char"/>
    <w:rsid w:val="0002666C"/>
    <w:pPr>
      <w:bidi/>
      <w:spacing w:after="120" w:line="480" w:lineRule="auto"/>
      <w:ind w:left="360"/>
    </w:pPr>
    <w:rPr>
      <w:rFonts w:ascii="Verdana" w:eastAsia="Times New Roman" w:hAnsi="Verdana" w:cs="Nazanin"/>
      <w:sz w:val="18"/>
      <w:szCs w:val="28"/>
      <w:lang w:val="x-none" w:eastAsia="x-none" w:bidi="fa-IR"/>
    </w:rPr>
  </w:style>
  <w:style w:type="character" w:customStyle="1" w:styleId="BodyTextIndent2Char">
    <w:name w:val="Body Text Indent 2 Char"/>
    <w:basedOn w:val="DefaultParagraphFont"/>
    <w:link w:val="BodyTextIndent2"/>
    <w:rsid w:val="0002666C"/>
    <w:rPr>
      <w:rFonts w:ascii="Verdana" w:eastAsia="Times New Roman" w:hAnsi="Verdana" w:cs="Nazanin"/>
      <w:sz w:val="18"/>
      <w:szCs w:val="28"/>
      <w:lang w:val="x-none" w:eastAsia="x-none" w:bidi="fa-IR"/>
    </w:rPr>
  </w:style>
  <w:style w:type="character" w:customStyle="1" w:styleId="comment">
    <w:name w:val="comment"/>
    <w:rsid w:val="0002666C"/>
  </w:style>
  <w:style w:type="character" w:styleId="Emphasis">
    <w:name w:val="Emphasis"/>
    <w:uiPriority w:val="20"/>
    <w:qFormat/>
    <w:rsid w:val="0002666C"/>
    <w:rPr>
      <w:i/>
      <w:iCs/>
    </w:rPr>
  </w:style>
  <w:style w:type="character" w:styleId="FollowedHyperlink">
    <w:name w:val="FollowedHyperlink"/>
    <w:uiPriority w:val="99"/>
    <w:rsid w:val="0002666C"/>
    <w:rPr>
      <w:color w:val="800080"/>
      <w:u w:val="single"/>
    </w:rPr>
  </w:style>
  <w:style w:type="paragraph" w:customStyle="1" w:styleId="formula">
    <w:name w:val="formula"/>
    <w:basedOn w:val="BlockText"/>
    <w:rsid w:val="0002666C"/>
    <w:pPr>
      <w:numPr>
        <w:numId w:val="6"/>
      </w:numPr>
      <w:spacing w:before="120"/>
      <w:ind w:left="1080" w:right="0"/>
    </w:pPr>
    <w:rPr>
      <w:lang w:bidi="ar-SA"/>
    </w:rPr>
  </w:style>
  <w:style w:type="paragraph" w:customStyle="1" w:styleId="StyleStyleStyleHeading2Char">
    <w:name w:val="Style Style Style Heading 2Char + + +"/>
    <w:basedOn w:val="Normal"/>
    <w:rsid w:val="0002666C"/>
    <w:pPr>
      <w:keepNext/>
      <w:spacing w:before="280" w:after="240" w:line="276" w:lineRule="auto"/>
      <w:jc w:val="lowKashida"/>
      <w:outlineLvl w:val="1"/>
    </w:pPr>
    <w:rPr>
      <w:rFonts w:ascii="Verdana" w:eastAsia="Times New Roman" w:hAnsi="Verdana" w:cs="Zar"/>
      <w:b/>
      <w:bCs/>
      <w:i/>
      <w:sz w:val="28"/>
      <w:szCs w:val="28"/>
      <w:lang w:bidi="fa-IR"/>
    </w:rPr>
  </w:style>
  <w:style w:type="paragraph" w:customStyle="1" w:styleId="Style2CharCharNotLatinItalicChar">
    <w:name w:val="Style متن 2 Char Char + Not (Latin) Italic Char"/>
    <w:basedOn w:val="2CharChar"/>
    <w:link w:val="Style2CharCharNotLatinItalicCharChar"/>
    <w:rsid w:val="0002666C"/>
    <w:pPr>
      <w:jc w:val="both"/>
    </w:pPr>
    <w:rPr>
      <w:rFonts w:cs="B Nazanin"/>
      <w:szCs w:val="26"/>
    </w:rPr>
  </w:style>
  <w:style w:type="character" w:styleId="HTMLCite">
    <w:name w:val="HTML Cite"/>
    <w:rsid w:val="0002666C"/>
    <w:rPr>
      <w:i/>
      <w:iCs/>
    </w:rPr>
  </w:style>
  <w:style w:type="paragraph" w:customStyle="1" w:styleId="CharCharChar">
    <w:name w:val="شکل Char Char Char"/>
    <w:basedOn w:val="Normal"/>
    <w:next w:val="Normal"/>
    <w:link w:val="CharCharCharChar"/>
    <w:rsid w:val="0002666C"/>
    <w:pPr>
      <w:bidi/>
      <w:spacing w:after="480" w:line="276" w:lineRule="auto"/>
      <w:ind w:left="1188" w:hanging="1008"/>
      <w:jc w:val="center"/>
    </w:pPr>
    <w:rPr>
      <w:rFonts w:ascii="Times New Roman" w:eastAsia="Times New Roman" w:hAnsi="Times New Roman" w:cs="Nazanin"/>
      <w:sz w:val="20"/>
      <w:szCs w:val="24"/>
      <w:lang w:val="x-none" w:eastAsia="x-none" w:bidi="fa-IR"/>
    </w:rPr>
  </w:style>
  <w:style w:type="paragraph" w:customStyle="1" w:styleId="ljk">
    <w:name w:val="ljk"/>
    <w:basedOn w:val="CharCharChar"/>
    <w:rsid w:val="0002666C"/>
    <w:pPr>
      <w:ind w:left="0" w:firstLine="0"/>
      <w:jc w:val="left"/>
    </w:pPr>
  </w:style>
  <w:style w:type="paragraph" w:customStyle="1" w:styleId="mymmpbestnr">
    <w:name w:val="mymmp_bestnr"/>
    <w:basedOn w:val="Normal"/>
    <w:rsid w:val="0002666C"/>
    <w:pPr>
      <w:spacing w:before="100" w:beforeAutospacing="1" w:after="100" w:afterAutospacing="1" w:line="276" w:lineRule="auto"/>
    </w:pPr>
    <w:rPr>
      <w:rFonts w:ascii="Calibri" w:eastAsia="MS Mincho" w:hAnsi="Calibri" w:cs="Times New Roman"/>
      <w:sz w:val="24"/>
      <w:szCs w:val="24"/>
      <w:lang w:eastAsia="ja-JP"/>
    </w:rPr>
  </w:style>
  <w:style w:type="paragraph" w:customStyle="1" w:styleId="section">
    <w:name w:val="section"/>
    <w:basedOn w:val="Normal"/>
    <w:rsid w:val="0002666C"/>
    <w:pPr>
      <w:bidi/>
      <w:spacing w:after="0" w:line="276" w:lineRule="auto"/>
      <w:ind w:left="375" w:hanging="432"/>
    </w:pPr>
    <w:rPr>
      <w:rFonts w:ascii="Verdana" w:eastAsia="Times New Roman" w:hAnsi="Verdana" w:cs="B Nazanin"/>
      <w:sz w:val="18"/>
      <w:szCs w:val="28"/>
      <w:lang w:bidi="fa-IR"/>
    </w:rPr>
  </w:style>
  <w:style w:type="character" w:customStyle="1" w:styleId="StyleComplexTraditionalArabic">
    <w:name w:val="Style (Complex) Traditional Arabic"/>
    <w:rsid w:val="0002666C"/>
    <w:rPr>
      <w:rFonts w:cs="Nazanin"/>
    </w:rPr>
  </w:style>
  <w:style w:type="paragraph" w:customStyle="1" w:styleId="StyleComplexZarJustified">
    <w:name w:val="Style (Complex) Zar Justified"/>
    <w:basedOn w:val="Normal"/>
    <w:rsid w:val="0002666C"/>
    <w:pPr>
      <w:bidi/>
      <w:spacing w:after="0" w:line="276" w:lineRule="auto"/>
      <w:jc w:val="both"/>
    </w:pPr>
    <w:rPr>
      <w:rFonts w:ascii="Verdana" w:eastAsia="Times New Roman" w:hAnsi="Verdana" w:cs="Zar"/>
      <w:sz w:val="18"/>
      <w:szCs w:val="28"/>
      <w:lang w:bidi="fa-IR"/>
    </w:rPr>
  </w:style>
  <w:style w:type="paragraph" w:customStyle="1" w:styleId="StyleCaptionCentered">
    <w:name w:val="Style Caption + Centered"/>
    <w:basedOn w:val="Caption"/>
    <w:rsid w:val="0002666C"/>
    <w:pPr>
      <w:spacing w:before="120" w:after="120" w:line="360" w:lineRule="auto"/>
      <w:jc w:val="center"/>
    </w:pPr>
    <w:rPr>
      <w:rFonts w:ascii="Verdana" w:eastAsia="Times New Roman" w:hAnsi="Verdana" w:cs="Nazanin"/>
      <w:color w:val="auto"/>
      <w:szCs w:val="22"/>
      <w:lang w:val="x-none" w:eastAsia="x-none" w:bidi="fa-IR"/>
    </w:rPr>
  </w:style>
  <w:style w:type="paragraph" w:customStyle="1" w:styleId="StyleCaptionCentered1">
    <w:name w:val="Style Caption + Centered1"/>
    <w:basedOn w:val="Caption"/>
    <w:rsid w:val="0002666C"/>
    <w:pPr>
      <w:spacing w:before="120" w:after="120" w:line="360" w:lineRule="auto"/>
      <w:jc w:val="center"/>
    </w:pPr>
    <w:rPr>
      <w:rFonts w:ascii="Verdana" w:eastAsia="Times New Roman" w:hAnsi="Verdana" w:cs="Nazanin"/>
      <w:color w:val="auto"/>
      <w:szCs w:val="22"/>
      <w:lang w:val="x-none" w:eastAsia="x-none" w:bidi="fa-IR"/>
    </w:rPr>
  </w:style>
  <w:style w:type="paragraph" w:customStyle="1" w:styleId="StyleformulaComplexNazanin">
    <w:name w:val="Style formula + (Complex) Nazanin"/>
    <w:basedOn w:val="formula"/>
    <w:rsid w:val="0002666C"/>
    <w:pPr>
      <w:numPr>
        <w:numId w:val="0"/>
      </w:numPr>
      <w:tabs>
        <w:tab w:val="clear" w:pos="721"/>
      </w:tabs>
    </w:pPr>
  </w:style>
  <w:style w:type="paragraph" w:customStyle="1" w:styleId="StyleHeading2ComplexZarJustified">
    <w:name w:val="Style Heading 2 + (Complex) Zar Justified"/>
    <w:basedOn w:val="Heading2"/>
    <w:rsid w:val="0002666C"/>
    <w:pPr>
      <w:tabs>
        <w:tab w:val="left" w:pos="666"/>
        <w:tab w:val="left" w:pos="1224"/>
      </w:tabs>
      <w:spacing w:before="280" w:after="240" w:line="276" w:lineRule="auto"/>
    </w:pPr>
    <w:rPr>
      <w:rFonts w:ascii="Calibri" w:hAnsi="Calibri" w:cs="Zar"/>
      <w:sz w:val="28"/>
      <w:szCs w:val="28"/>
      <w:lang w:bidi="fa-IR"/>
    </w:rPr>
  </w:style>
  <w:style w:type="paragraph" w:customStyle="1" w:styleId="StyleHeading4ComplexNazaninNotBold">
    <w:name w:val="Style Heading 4 + (Complex) Nazanin Not Bold"/>
    <w:basedOn w:val="Heading4"/>
    <w:rsid w:val="0002666C"/>
    <w:pPr>
      <w:bidi/>
      <w:spacing w:before="120" w:after="80" w:line="276" w:lineRule="auto"/>
      <w:jc w:val="center"/>
    </w:pPr>
    <w:rPr>
      <w:rFonts w:cs="Zar"/>
      <w:b w:val="0"/>
      <w:sz w:val="26"/>
      <w:szCs w:val="36"/>
      <w:lang w:bidi="fa-IR"/>
    </w:rPr>
  </w:style>
  <w:style w:type="paragraph" w:customStyle="1" w:styleId="ae">
    <w:name w:val="متن"/>
    <w:basedOn w:val="Normal"/>
    <w:link w:val="Char20"/>
    <w:qFormat/>
    <w:rsid w:val="0002666C"/>
    <w:pPr>
      <w:bidi/>
      <w:spacing w:after="0" w:line="360" w:lineRule="auto"/>
      <w:ind w:left="57" w:right="57" w:firstLine="340"/>
      <w:jc w:val="lowKashida"/>
    </w:pPr>
    <w:rPr>
      <w:rFonts w:ascii="Times New Roman" w:eastAsia="Times New Roman" w:hAnsi="Times New Roman" w:cs="Nazanin"/>
      <w:sz w:val="24"/>
      <w:szCs w:val="28"/>
      <w:lang w:val="x-none" w:eastAsia="x-none" w:bidi="fa-IR"/>
    </w:rPr>
  </w:style>
  <w:style w:type="paragraph" w:customStyle="1" w:styleId="StyleJustifiedLinespacing15lines">
    <w:name w:val="Style Justified Line spacing:  1.5 lines"/>
    <w:basedOn w:val="ae"/>
    <w:rsid w:val="0002666C"/>
    <w:pPr>
      <w:jc w:val="both"/>
    </w:pPr>
  </w:style>
  <w:style w:type="paragraph" w:customStyle="1" w:styleId="StyleStyleHeading3UCS">
    <w:name w:val="Style Style Heading 3 UCS + +"/>
    <w:basedOn w:val="Normal"/>
    <w:rsid w:val="0002666C"/>
    <w:pPr>
      <w:keepNext/>
      <w:spacing w:before="280" w:after="200" w:line="276" w:lineRule="auto"/>
      <w:ind w:left="144" w:hanging="144"/>
      <w:jc w:val="both"/>
      <w:outlineLvl w:val="2"/>
    </w:pPr>
    <w:rPr>
      <w:rFonts w:ascii="Verdana" w:eastAsia="Times New Roman" w:hAnsi="Verdana" w:cs="B Zar"/>
      <w:b/>
      <w:bCs/>
      <w:sz w:val="28"/>
      <w:szCs w:val="28"/>
      <w:lang w:bidi="fa-IR"/>
    </w:rPr>
  </w:style>
  <w:style w:type="paragraph" w:customStyle="1" w:styleId="Char9">
    <w:name w:val="متن Char"/>
    <w:basedOn w:val="Normal"/>
    <w:link w:val="CharChar"/>
    <w:rsid w:val="0002666C"/>
    <w:pPr>
      <w:bidi/>
      <w:spacing w:after="0" w:line="360" w:lineRule="auto"/>
      <w:ind w:left="57" w:right="57" w:firstLine="340"/>
      <w:jc w:val="lowKashida"/>
    </w:pPr>
    <w:rPr>
      <w:rFonts w:ascii="Times New Roman" w:eastAsia="Times New Roman" w:hAnsi="Times New Roman" w:cs="Nazanin"/>
      <w:sz w:val="24"/>
      <w:szCs w:val="28"/>
      <w:lang w:val="x-none" w:eastAsia="x-none" w:bidi="fa-IR"/>
    </w:rPr>
  </w:style>
  <w:style w:type="paragraph" w:customStyle="1" w:styleId="Style1">
    <w:name w:val="Style1"/>
    <w:basedOn w:val="Char9"/>
    <w:next w:val="CharCharChar"/>
    <w:link w:val="Style1Char"/>
    <w:uiPriority w:val="99"/>
    <w:qFormat/>
    <w:rsid w:val="0002666C"/>
  </w:style>
  <w:style w:type="paragraph" w:customStyle="1" w:styleId="Style2">
    <w:name w:val="Style2"/>
    <w:basedOn w:val="Normal"/>
    <w:link w:val="Style2Char"/>
    <w:qFormat/>
    <w:rsid w:val="0002666C"/>
    <w:pPr>
      <w:bidi/>
      <w:spacing w:after="480" w:line="276" w:lineRule="auto"/>
      <w:jc w:val="center"/>
    </w:pPr>
    <w:rPr>
      <w:rFonts w:ascii="Calibri" w:eastAsia="Times New Roman" w:hAnsi="Calibri" w:cs="B Nazanin"/>
      <w:sz w:val="18"/>
      <w:szCs w:val="20"/>
      <w:lang w:bidi="fa-IR"/>
    </w:rPr>
  </w:style>
  <w:style w:type="table" w:styleId="TableElegant">
    <w:name w:val="Table Elegant"/>
    <w:basedOn w:val="TableNormal"/>
    <w:rsid w:val="0002666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UCSHeading2">
    <w:name w:val="UCS Heading 2"/>
    <w:basedOn w:val="Heading2"/>
    <w:next w:val="ae"/>
    <w:rsid w:val="0002666C"/>
    <w:pPr>
      <w:tabs>
        <w:tab w:val="left" w:pos="666"/>
        <w:tab w:val="left" w:pos="1224"/>
      </w:tabs>
      <w:spacing w:before="280" w:after="240" w:line="276" w:lineRule="auto"/>
      <w:ind w:left="180"/>
    </w:pPr>
    <w:rPr>
      <w:rFonts w:ascii="Calibri" w:hAnsi="Calibri" w:cs="Zar"/>
      <w:i/>
      <w:sz w:val="28"/>
      <w:szCs w:val="28"/>
      <w:lang w:bidi="fa-IR"/>
    </w:rPr>
  </w:style>
  <w:style w:type="paragraph" w:customStyle="1" w:styleId="af">
    <w:name w:val="بلد"/>
    <w:basedOn w:val="Char9"/>
    <w:link w:val="Chara"/>
    <w:rsid w:val="0002666C"/>
    <w:pPr>
      <w:keepNext/>
      <w:ind w:left="58" w:right="58" w:firstLine="346"/>
    </w:pPr>
    <w:rPr>
      <w:b/>
      <w:bCs/>
    </w:rPr>
  </w:style>
  <w:style w:type="character" w:customStyle="1" w:styleId="CharChar">
    <w:name w:val="متن Char Char"/>
    <w:link w:val="Char9"/>
    <w:rsid w:val="0002666C"/>
    <w:rPr>
      <w:rFonts w:ascii="Times New Roman" w:eastAsia="Times New Roman" w:hAnsi="Times New Roman" w:cs="Nazanin"/>
      <w:sz w:val="24"/>
      <w:szCs w:val="28"/>
      <w:lang w:val="x-none" w:eastAsia="x-none" w:bidi="fa-IR"/>
    </w:rPr>
  </w:style>
  <w:style w:type="character" w:customStyle="1" w:styleId="Chara">
    <w:name w:val="بلد Char"/>
    <w:link w:val="af"/>
    <w:rsid w:val="0002666C"/>
    <w:rPr>
      <w:rFonts w:ascii="Times New Roman" w:eastAsia="Times New Roman" w:hAnsi="Times New Roman" w:cs="Nazanin"/>
      <w:b/>
      <w:bCs/>
      <w:sz w:val="24"/>
      <w:szCs w:val="28"/>
      <w:lang w:val="x-none" w:eastAsia="x-none" w:bidi="fa-IR"/>
    </w:rPr>
  </w:style>
  <w:style w:type="paragraph" w:customStyle="1" w:styleId="af0">
    <w:name w:val="جدول"/>
    <w:basedOn w:val="Caption"/>
    <w:qFormat/>
    <w:rsid w:val="0002666C"/>
    <w:pPr>
      <w:spacing w:after="0" w:line="360" w:lineRule="auto"/>
      <w:ind w:left="2592" w:hanging="1152"/>
      <w:jc w:val="center"/>
    </w:pPr>
    <w:rPr>
      <w:rFonts w:ascii="Times New Roman" w:eastAsia="Times New Roman" w:hAnsi="Times New Roman" w:cs="Nazanin"/>
      <w:b w:val="0"/>
      <w:bCs w:val="0"/>
      <w:color w:val="auto"/>
      <w:sz w:val="20"/>
      <w:szCs w:val="24"/>
      <w:lang w:val="x-none" w:eastAsia="x-none" w:bidi="fa-IR"/>
    </w:rPr>
  </w:style>
  <w:style w:type="paragraph" w:customStyle="1" w:styleId="Charb">
    <w:name w:val="جدول Char"/>
    <w:basedOn w:val="Caption"/>
    <w:link w:val="CharChar0"/>
    <w:rsid w:val="0002666C"/>
    <w:pPr>
      <w:spacing w:after="0" w:line="360" w:lineRule="auto"/>
      <w:ind w:left="2772" w:hanging="1152"/>
      <w:jc w:val="center"/>
    </w:pPr>
    <w:rPr>
      <w:rFonts w:ascii="Times New Roman" w:eastAsia="Times New Roman" w:hAnsi="Times New Roman" w:cs="Nazanin"/>
      <w:color w:val="auto"/>
      <w:sz w:val="20"/>
      <w:szCs w:val="24"/>
      <w:lang w:val="x-none" w:eastAsia="x-none" w:bidi="fa-IR"/>
    </w:rPr>
  </w:style>
  <w:style w:type="character" w:customStyle="1" w:styleId="CharChar0">
    <w:name w:val="جدول Char Char"/>
    <w:link w:val="Charb"/>
    <w:rsid w:val="0002666C"/>
    <w:rPr>
      <w:rFonts w:ascii="Times New Roman" w:eastAsia="Times New Roman" w:hAnsi="Times New Roman" w:cs="Nazanin"/>
      <w:b/>
      <w:bCs/>
      <w:sz w:val="20"/>
      <w:szCs w:val="24"/>
      <w:lang w:val="x-none" w:eastAsia="x-none" w:bidi="fa-IR"/>
    </w:rPr>
  </w:style>
  <w:style w:type="paragraph" w:customStyle="1" w:styleId="af1">
    <w:name w:val="سرفصل"/>
    <w:basedOn w:val="Heading1"/>
    <w:rsid w:val="0002666C"/>
    <w:pPr>
      <w:keepLines w:val="0"/>
      <w:tabs>
        <w:tab w:val="left" w:pos="1224"/>
      </w:tabs>
      <w:bidi/>
      <w:spacing w:before="1440" w:after="2040" w:line="276" w:lineRule="auto"/>
      <w:jc w:val="center"/>
    </w:pPr>
    <w:rPr>
      <w:rFonts w:ascii="Calibri" w:eastAsia="Times New Roman" w:hAnsi="Calibri" w:cs="B Nazanin"/>
      <w:b/>
      <w:bCs/>
      <w:color w:val="auto"/>
      <w:kern w:val="32"/>
      <w:sz w:val="52"/>
      <w:szCs w:val="60"/>
      <w:lang w:val="x-none" w:eastAsia="x-none" w:bidi="fa-IR"/>
    </w:rPr>
  </w:style>
  <w:style w:type="paragraph" w:customStyle="1" w:styleId="a">
    <w:name w:val="شکل"/>
    <w:basedOn w:val="Normal"/>
    <w:qFormat/>
    <w:rsid w:val="0002666C"/>
    <w:pPr>
      <w:numPr>
        <w:numId w:val="9"/>
      </w:numPr>
      <w:tabs>
        <w:tab w:val="left" w:pos="1080"/>
      </w:tabs>
      <w:bidi/>
      <w:spacing w:after="0" w:line="360" w:lineRule="auto"/>
      <w:ind w:left="1080"/>
      <w:jc w:val="center"/>
    </w:pPr>
    <w:rPr>
      <w:rFonts w:ascii="Calibri" w:eastAsia="Times New Roman" w:hAnsi="Calibri" w:cs="B Nazanin"/>
      <w:sz w:val="20"/>
      <w:szCs w:val="24"/>
      <w:lang w:bidi="fa-IR"/>
    </w:rPr>
  </w:style>
  <w:style w:type="paragraph" w:customStyle="1" w:styleId="CharChar1">
    <w:name w:val="شکل Char Char"/>
    <w:basedOn w:val="Normal"/>
    <w:next w:val="Normal"/>
    <w:rsid w:val="0002666C"/>
    <w:pPr>
      <w:bidi/>
      <w:spacing w:after="480" w:line="276" w:lineRule="auto"/>
      <w:ind w:left="1008" w:hanging="1008"/>
      <w:jc w:val="center"/>
    </w:pPr>
    <w:rPr>
      <w:rFonts w:ascii="Verdana" w:eastAsia="Times New Roman" w:hAnsi="Verdana" w:cs="B Nazanin"/>
      <w:sz w:val="18"/>
      <w:szCs w:val="24"/>
      <w:lang w:bidi="fa-IR"/>
    </w:rPr>
  </w:style>
  <w:style w:type="character" w:customStyle="1" w:styleId="CharCharCharChar">
    <w:name w:val="شکل Char Char Char Char"/>
    <w:link w:val="CharCharChar"/>
    <w:rsid w:val="0002666C"/>
    <w:rPr>
      <w:rFonts w:ascii="Times New Roman" w:eastAsia="Times New Roman" w:hAnsi="Times New Roman" w:cs="Nazanin"/>
      <w:sz w:val="20"/>
      <w:szCs w:val="24"/>
      <w:lang w:val="x-none" w:eastAsia="x-none" w:bidi="fa-IR"/>
    </w:rPr>
  </w:style>
  <w:style w:type="paragraph" w:customStyle="1" w:styleId="Charc">
    <w:name w:val="فرمول Char"/>
    <w:basedOn w:val="Normal"/>
    <w:link w:val="CharChar3"/>
    <w:rsid w:val="0002666C"/>
    <w:pPr>
      <w:tabs>
        <w:tab w:val="right" w:pos="8222"/>
      </w:tabs>
      <w:bidi/>
      <w:spacing w:before="120" w:after="120" w:line="360" w:lineRule="auto"/>
      <w:ind w:left="180" w:firstLine="170"/>
    </w:pPr>
    <w:rPr>
      <w:rFonts w:ascii="Verdana" w:eastAsia="Times New Roman" w:hAnsi="Verdana" w:cs="B Nazanin"/>
      <w:i/>
      <w:sz w:val="18"/>
      <w:szCs w:val="28"/>
      <w:lang w:val="x-none" w:eastAsia="x-none" w:bidi="fa-IR"/>
    </w:rPr>
  </w:style>
  <w:style w:type="paragraph" w:customStyle="1" w:styleId="af2">
    <w:name w:val="فرمول بدون شماره"/>
    <w:basedOn w:val="ae"/>
    <w:next w:val="ae"/>
    <w:rsid w:val="0002666C"/>
    <w:pPr>
      <w:tabs>
        <w:tab w:val="right" w:pos="57"/>
        <w:tab w:val="right" w:pos="8222"/>
      </w:tabs>
    </w:pPr>
  </w:style>
  <w:style w:type="paragraph" w:customStyle="1" w:styleId="21">
    <w:name w:val="متن 2"/>
    <w:basedOn w:val="Normal"/>
    <w:rsid w:val="0002666C"/>
    <w:pPr>
      <w:bidi/>
      <w:spacing w:after="0" w:line="360" w:lineRule="auto"/>
      <w:ind w:left="72"/>
      <w:jc w:val="lowKashida"/>
    </w:pPr>
    <w:rPr>
      <w:rFonts w:ascii="Calibri" w:eastAsia="Times New Roman" w:hAnsi="Calibri" w:cs="Zar"/>
      <w:i/>
      <w:sz w:val="24"/>
      <w:szCs w:val="24"/>
      <w:lang w:bidi="fa-IR"/>
    </w:rPr>
  </w:style>
  <w:style w:type="paragraph" w:customStyle="1" w:styleId="2CharChar">
    <w:name w:val="متن 2 Char Char"/>
    <w:basedOn w:val="Normal"/>
    <w:link w:val="2CharCharChar"/>
    <w:rsid w:val="0002666C"/>
    <w:pPr>
      <w:bidi/>
      <w:spacing w:after="0" w:line="360" w:lineRule="auto"/>
      <w:ind w:left="72"/>
      <w:jc w:val="lowKashida"/>
    </w:pPr>
    <w:rPr>
      <w:rFonts w:ascii="Times New Roman" w:eastAsia="Times New Roman" w:hAnsi="Times New Roman" w:cs="Nazanin"/>
      <w:i/>
      <w:sz w:val="24"/>
      <w:szCs w:val="24"/>
      <w:lang w:val="x-none" w:eastAsia="x-none" w:bidi="fa-IR"/>
    </w:rPr>
  </w:style>
  <w:style w:type="character" w:customStyle="1" w:styleId="2CharCharChar">
    <w:name w:val="متن 2 Char Char Char"/>
    <w:link w:val="2CharChar"/>
    <w:rsid w:val="0002666C"/>
    <w:rPr>
      <w:rFonts w:ascii="Times New Roman" w:eastAsia="Times New Roman" w:hAnsi="Times New Roman" w:cs="Nazanin"/>
      <w:i/>
      <w:sz w:val="24"/>
      <w:szCs w:val="24"/>
      <w:lang w:val="x-none" w:eastAsia="x-none" w:bidi="fa-IR"/>
    </w:rPr>
  </w:style>
  <w:style w:type="character" w:customStyle="1" w:styleId="CharChar10">
    <w:name w:val="متن Char Char1"/>
    <w:rsid w:val="0002666C"/>
    <w:rPr>
      <w:rFonts w:cs="Nazanin"/>
      <w:szCs w:val="28"/>
      <w:lang w:val="en-US" w:eastAsia="en-US" w:bidi="ar-SA"/>
    </w:rPr>
  </w:style>
  <w:style w:type="character" w:customStyle="1" w:styleId="Char10">
    <w:name w:val="متن Char1"/>
    <w:rsid w:val="0002666C"/>
    <w:rPr>
      <w:rFonts w:ascii="Verdana" w:hAnsi="Verdana" w:cs="B Lotus"/>
      <w:sz w:val="18"/>
      <w:szCs w:val="28"/>
      <w:lang w:val="en-US" w:eastAsia="en-US" w:bidi="fa-IR"/>
    </w:rPr>
  </w:style>
  <w:style w:type="character" w:customStyle="1" w:styleId="Char20">
    <w:name w:val="متن Char2"/>
    <w:link w:val="ae"/>
    <w:rsid w:val="0002666C"/>
    <w:rPr>
      <w:rFonts w:ascii="Times New Roman" w:eastAsia="Times New Roman" w:hAnsi="Times New Roman" w:cs="Nazanin"/>
      <w:sz w:val="24"/>
      <w:szCs w:val="28"/>
      <w:lang w:val="x-none" w:eastAsia="x-none" w:bidi="fa-IR"/>
    </w:rPr>
  </w:style>
  <w:style w:type="paragraph" w:customStyle="1" w:styleId="af3">
    <w:name w:val="منابع"/>
    <w:basedOn w:val="Normal"/>
    <w:link w:val="CharChar11"/>
    <w:qFormat/>
    <w:rsid w:val="0002666C"/>
    <w:pPr>
      <w:spacing w:after="60" w:line="276" w:lineRule="auto"/>
      <w:ind w:left="540"/>
      <w:jc w:val="lowKashida"/>
    </w:pPr>
    <w:rPr>
      <w:rFonts w:ascii="Arial" w:eastAsia="Times New Roman" w:hAnsi="Arial" w:cs="Times New Roman"/>
      <w:sz w:val="24"/>
      <w:szCs w:val="28"/>
      <w:lang w:val="x-none" w:eastAsia="x-none"/>
    </w:rPr>
  </w:style>
  <w:style w:type="character" w:customStyle="1" w:styleId="CharChar4">
    <w:name w:val="منابع Char Char"/>
    <w:rsid w:val="0002666C"/>
    <w:rPr>
      <w:rFonts w:cs="Nazanin"/>
      <w:sz w:val="24"/>
      <w:szCs w:val="28"/>
      <w:lang w:val="en-US" w:eastAsia="en-US" w:bidi="fa-IR"/>
    </w:rPr>
  </w:style>
  <w:style w:type="character" w:customStyle="1" w:styleId="CharChar11">
    <w:name w:val="منابع Char Char1"/>
    <w:link w:val="af3"/>
    <w:rsid w:val="0002666C"/>
    <w:rPr>
      <w:rFonts w:ascii="Arial" w:eastAsia="Times New Roman" w:hAnsi="Arial" w:cs="Times New Roman"/>
      <w:sz w:val="24"/>
      <w:szCs w:val="28"/>
      <w:lang w:val="x-none" w:eastAsia="x-none"/>
    </w:rPr>
  </w:style>
  <w:style w:type="character" w:customStyle="1" w:styleId="Style2CharCharNotLatinItalicCharChar">
    <w:name w:val="Style متن 2 Char Char + Not (Latin) Italic Char Char"/>
    <w:link w:val="Style2CharCharNotLatinItalicChar"/>
    <w:rsid w:val="0002666C"/>
    <w:rPr>
      <w:rFonts w:ascii="Times New Roman" w:eastAsia="Times New Roman" w:hAnsi="Times New Roman" w:cs="B Nazanin"/>
      <w:i/>
      <w:sz w:val="24"/>
      <w:szCs w:val="26"/>
      <w:lang w:val="x-none" w:eastAsia="x-none" w:bidi="fa-IR"/>
    </w:rPr>
  </w:style>
  <w:style w:type="paragraph" w:customStyle="1" w:styleId="StyleUCSHeading2NotLatinItalic">
    <w:name w:val="Style UCS Heading 2 + Not (Latin) Italic"/>
    <w:basedOn w:val="UCSHeading2"/>
    <w:rsid w:val="0002666C"/>
    <w:rPr>
      <w:rFonts w:cs="B Nazanin"/>
      <w:i w:val="0"/>
    </w:rPr>
  </w:style>
  <w:style w:type="paragraph" w:customStyle="1" w:styleId="StyleNotLatinItalic">
    <w:name w:val="Style فرمول + Not (Latin) Italic"/>
    <w:basedOn w:val="Charc"/>
    <w:link w:val="StyleNotLatinItalicChar"/>
    <w:rsid w:val="0002666C"/>
  </w:style>
  <w:style w:type="character" w:customStyle="1" w:styleId="CharChar3">
    <w:name w:val="فرمول Char Char"/>
    <w:link w:val="Charc"/>
    <w:rsid w:val="0002666C"/>
    <w:rPr>
      <w:rFonts w:ascii="Verdana" w:eastAsia="Times New Roman" w:hAnsi="Verdana" w:cs="B Nazanin"/>
      <w:i/>
      <w:sz w:val="18"/>
      <w:szCs w:val="28"/>
      <w:lang w:val="x-none" w:eastAsia="x-none" w:bidi="fa-IR"/>
    </w:rPr>
  </w:style>
  <w:style w:type="character" w:customStyle="1" w:styleId="StyleNotLatinItalicChar">
    <w:name w:val="Style فرمول + Not (Latin) Italic Char"/>
    <w:link w:val="StyleNotLatinItalic"/>
    <w:rsid w:val="0002666C"/>
    <w:rPr>
      <w:rFonts w:ascii="Verdana" w:eastAsia="Times New Roman" w:hAnsi="Verdana" w:cs="B Nazanin"/>
      <w:i/>
      <w:sz w:val="18"/>
      <w:szCs w:val="28"/>
      <w:lang w:val="x-none" w:eastAsia="x-none" w:bidi="fa-IR"/>
    </w:rPr>
  </w:style>
  <w:style w:type="character" w:customStyle="1" w:styleId="MTEquationSection">
    <w:name w:val="MTEquationSection"/>
    <w:rsid w:val="0002666C"/>
    <w:rPr>
      <w:rFonts w:cs="B Nazanin"/>
      <w:vanish w:val="0"/>
      <w:color w:val="FF0000"/>
      <w:sz w:val="28"/>
    </w:rPr>
  </w:style>
  <w:style w:type="paragraph" w:customStyle="1" w:styleId="MTDisplayEquation">
    <w:name w:val="MTDisplayEquation"/>
    <w:basedOn w:val="Normal"/>
    <w:next w:val="Normal"/>
    <w:link w:val="MTDisplayEquationChar"/>
    <w:rsid w:val="0002666C"/>
    <w:pPr>
      <w:tabs>
        <w:tab w:val="center" w:pos="4320"/>
        <w:tab w:val="right" w:pos="8640"/>
      </w:tabs>
      <w:bidi/>
      <w:spacing w:after="0" w:line="276" w:lineRule="auto"/>
      <w:jc w:val="center"/>
    </w:pPr>
    <w:rPr>
      <w:rFonts w:ascii="Verdana" w:eastAsia="Times New Roman" w:hAnsi="Verdana" w:cs="B Nazanin"/>
      <w:position w:val="-28"/>
      <w:sz w:val="28"/>
      <w:szCs w:val="28"/>
      <w:lang w:val="x-none" w:eastAsia="x-none" w:bidi="fa-IR"/>
    </w:rPr>
  </w:style>
  <w:style w:type="character" w:customStyle="1" w:styleId="MTDisplayEquationChar">
    <w:name w:val="MTDisplayEquation Char"/>
    <w:link w:val="MTDisplayEquation"/>
    <w:rsid w:val="0002666C"/>
    <w:rPr>
      <w:rFonts w:ascii="Verdana" w:eastAsia="Times New Roman" w:hAnsi="Verdana" w:cs="B Nazanin"/>
      <w:position w:val="-28"/>
      <w:sz w:val="28"/>
      <w:szCs w:val="28"/>
      <w:lang w:val="x-none" w:eastAsia="x-none" w:bidi="fa-IR"/>
    </w:rPr>
  </w:style>
  <w:style w:type="character" w:customStyle="1" w:styleId="m">
    <w:name w:val="m"/>
    <w:rsid w:val="0002666C"/>
  </w:style>
  <w:style w:type="paragraph" w:customStyle="1" w:styleId="StyleHeading2">
    <w:name w:val="Style Heading 2 +"/>
    <w:basedOn w:val="Heading2"/>
    <w:rsid w:val="0002666C"/>
    <w:pPr>
      <w:numPr>
        <w:ilvl w:val="1"/>
      </w:numPr>
      <w:tabs>
        <w:tab w:val="left" w:pos="666"/>
      </w:tabs>
      <w:bidi w:val="0"/>
      <w:spacing w:before="60" w:after="60"/>
      <w:ind w:left="576" w:hanging="576"/>
      <w:jc w:val="left"/>
    </w:pPr>
    <w:rPr>
      <w:rFonts w:ascii="Nazanin" w:hAnsi="Nazanin" w:cs="Nazanin"/>
      <w:sz w:val="24"/>
      <w:szCs w:val="24"/>
    </w:rPr>
  </w:style>
  <w:style w:type="character" w:customStyle="1" w:styleId="en">
    <w:name w:val="en"/>
    <w:uiPriority w:val="99"/>
    <w:rsid w:val="0002666C"/>
    <w:rPr>
      <w:rFonts w:ascii="Times New Roman" w:hAnsi="Times New Roman"/>
      <w:sz w:val="24"/>
    </w:rPr>
  </w:style>
  <w:style w:type="paragraph" w:customStyle="1" w:styleId="Default">
    <w:name w:val="Default"/>
    <w:uiPriority w:val="99"/>
    <w:rsid w:val="0002666C"/>
    <w:pPr>
      <w:widowControl w:val="0"/>
      <w:autoSpaceDE w:val="0"/>
      <w:autoSpaceDN w:val="0"/>
      <w:adjustRightInd w:val="0"/>
      <w:spacing w:after="0" w:line="240" w:lineRule="auto"/>
    </w:pPr>
    <w:rPr>
      <w:rFonts w:ascii="Arial" w:eastAsia="SimSun" w:hAnsi="Arial" w:cs="Arial"/>
      <w:color w:val="000000"/>
      <w:sz w:val="24"/>
      <w:szCs w:val="24"/>
    </w:rPr>
  </w:style>
  <w:style w:type="paragraph" w:customStyle="1" w:styleId="CM1">
    <w:name w:val="CM1"/>
    <w:basedOn w:val="Default"/>
    <w:next w:val="Default"/>
    <w:uiPriority w:val="99"/>
    <w:rsid w:val="0002666C"/>
    <w:rPr>
      <w:color w:val="auto"/>
    </w:rPr>
  </w:style>
  <w:style w:type="paragraph" w:customStyle="1" w:styleId="CM13">
    <w:name w:val="CM13"/>
    <w:basedOn w:val="Default"/>
    <w:next w:val="Default"/>
    <w:uiPriority w:val="99"/>
    <w:rsid w:val="0002666C"/>
    <w:rPr>
      <w:color w:val="auto"/>
    </w:rPr>
  </w:style>
  <w:style w:type="paragraph" w:customStyle="1" w:styleId="CM14">
    <w:name w:val="CM14"/>
    <w:basedOn w:val="Default"/>
    <w:next w:val="Default"/>
    <w:uiPriority w:val="99"/>
    <w:rsid w:val="0002666C"/>
    <w:rPr>
      <w:color w:val="auto"/>
    </w:rPr>
  </w:style>
  <w:style w:type="paragraph" w:customStyle="1" w:styleId="CM3">
    <w:name w:val="CM3"/>
    <w:basedOn w:val="Default"/>
    <w:next w:val="Default"/>
    <w:uiPriority w:val="99"/>
    <w:rsid w:val="0002666C"/>
    <w:pPr>
      <w:spacing w:line="291" w:lineRule="atLeast"/>
    </w:pPr>
    <w:rPr>
      <w:color w:val="auto"/>
    </w:rPr>
  </w:style>
  <w:style w:type="paragraph" w:customStyle="1" w:styleId="CM4">
    <w:name w:val="CM4"/>
    <w:basedOn w:val="Default"/>
    <w:next w:val="Default"/>
    <w:uiPriority w:val="99"/>
    <w:rsid w:val="0002666C"/>
    <w:pPr>
      <w:spacing w:line="291" w:lineRule="atLeast"/>
    </w:pPr>
    <w:rPr>
      <w:color w:val="auto"/>
    </w:rPr>
  </w:style>
  <w:style w:type="paragraph" w:customStyle="1" w:styleId="CM8">
    <w:name w:val="CM8"/>
    <w:basedOn w:val="Default"/>
    <w:next w:val="Default"/>
    <w:uiPriority w:val="99"/>
    <w:rsid w:val="0002666C"/>
    <w:pPr>
      <w:spacing w:line="288" w:lineRule="atLeast"/>
    </w:pPr>
    <w:rPr>
      <w:color w:val="auto"/>
    </w:rPr>
  </w:style>
  <w:style w:type="paragraph" w:customStyle="1" w:styleId="CM15">
    <w:name w:val="CM15"/>
    <w:basedOn w:val="Default"/>
    <w:next w:val="Default"/>
    <w:uiPriority w:val="99"/>
    <w:rsid w:val="0002666C"/>
    <w:rPr>
      <w:color w:val="auto"/>
    </w:rPr>
  </w:style>
  <w:style w:type="paragraph" w:customStyle="1" w:styleId="CM10">
    <w:name w:val="CM10"/>
    <w:basedOn w:val="Default"/>
    <w:next w:val="Default"/>
    <w:uiPriority w:val="99"/>
    <w:rsid w:val="0002666C"/>
    <w:pPr>
      <w:spacing w:line="291" w:lineRule="atLeast"/>
    </w:pPr>
    <w:rPr>
      <w:color w:val="auto"/>
    </w:rPr>
  </w:style>
  <w:style w:type="paragraph" w:customStyle="1" w:styleId="EndNoteBibliography">
    <w:name w:val="EndNote Bibliography"/>
    <w:basedOn w:val="Normal"/>
    <w:link w:val="EndNoteBibliographyChar"/>
    <w:rsid w:val="0002666C"/>
    <w:pPr>
      <w:spacing w:line="240" w:lineRule="auto"/>
    </w:pPr>
    <w:rPr>
      <w:rFonts w:ascii="Calibri" w:eastAsia="Calibri" w:hAnsi="Calibri" w:cs="Times New Roman"/>
      <w:noProof/>
      <w:sz w:val="20"/>
      <w:szCs w:val="20"/>
      <w:lang w:val="x-none" w:eastAsia="x-none"/>
    </w:rPr>
  </w:style>
  <w:style w:type="character" w:customStyle="1" w:styleId="EndNoteBibliographyChar">
    <w:name w:val="EndNote Bibliography Char"/>
    <w:link w:val="EndNoteBibliography"/>
    <w:rsid w:val="0002666C"/>
    <w:rPr>
      <w:rFonts w:ascii="Calibri" w:eastAsia="Calibri" w:hAnsi="Calibri" w:cs="Times New Roman"/>
      <w:noProof/>
      <w:sz w:val="20"/>
      <w:szCs w:val="20"/>
      <w:lang w:val="x-none" w:eastAsia="x-none"/>
    </w:rPr>
  </w:style>
  <w:style w:type="character" w:customStyle="1" w:styleId="shorttext">
    <w:name w:val="short_text"/>
    <w:rsid w:val="0002666C"/>
  </w:style>
  <w:style w:type="character" w:customStyle="1" w:styleId="NoSpacingChar">
    <w:name w:val="No Spacing Char"/>
    <w:link w:val="NoSpacing"/>
    <w:uiPriority w:val="1"/>
    <w:rsid w:val="0002666C"/>
    <w:rPr>
      <w:rFonts w:ascii="B Lotus" w:eastAsia="Calibri" w:hAnsi="B Lotus" w:cs="B Lotus"/>
      <w:sz w:val="28"/>
      <w:szCs w:val="28"/>
    </w:rPr>
  </w:style>
  <w:style w:type="paragraph" w:customStyle="1" w:styleId="Quote1">
    <w:name w:val="Quote1"/>
    <w:basedOn w:val="Normal"/>
    <w:next w:val="Normal"/>
    <w:uiPriority w:val="29"/>
    <w:qFormat/>
    <w:rsid w:val="0002666C"/>
    <w:pPr>
      <w:spacing w:after="200" w:line="276" w:lineRule="auto"/>
    </w:pPr>
    <w:rPr>
      <w:rFonts w:ascii="Calibri" w:eastAsia="Calibri" w:hAnsi="Calibri" w:cs="Arial"/>
      <w:i/>
      <w:iCs/>
      <w:color w:val="000000"/>
    </w:rPr>
  </w:style>
  <w:style w:type="character" w:customStyle="1" w:styleId="QuoteChar">
    <w:name w:val="Quote Char"/>
    <w:link w:val="Quote"/>
    <w:uiPriority w:val="29"/>
    <w:rsid w:val="0002666C"/>
    <w:rPr>
      <w:i/>
      <w:iCs/>
      <w:color w:val="000000"/>
    </w:rPr>
  </w:style>
  <w:style w:type="character" w:styleId="BookTitle">
    <w:name w:val="Book Title"/>
    <w:uiPriority w:val="33"/>
    <w:qFormat/>
    <w:rsid w:val="0002666C"/>
    <w:rPr>
      <w:b/>
      <w:bCs/>
      <w:smallCaps/>
      <w:spacing w:val="5"/>
    </w:rPr>
  </w:style>
  <w:style w:type="paragraph" w:styleId="Quote">
    <w:name w:val="Quote"/>
    <w:basedOn w:val="Normal"/>
    <w:next w:val="Normal"/>
    <w:link w:val="QuoteChar"/>
    <w:uiPriority w:val="29"/>
    <w:qFormat/>
    <w:rsid w:val="0002666C"/>
    <w:pPr>
      <w:bidi/>
      <w:spacing w:before="200" w:line="276" w:lineRule="auto"/>
      <w:ind w:left="864" w:right="864"/>
      <w:jc w:val="center"/>
    </w:pPr>
    <w:rPr>
      <w:i/>
      <w:iCs/>
      <w:color w:val="000000"/>
    </w:rPr>
  </w:style>
  <w:style w:type="character" w:customStyle="1" w:styleId="QuoteChar1">
    <w:name w:val="Quote Char1"/>
    <w:basedOn w:val="DefaultParagraphFont"/>
    <w:uiPriority w:val="29"/>
    <w:rsid w:val="0002666C"/>
    <w:rPr>
      <w:i/>
      <w:iCs/>
      <w:color w:val="000000" w:themeColor="text1"/>
    </w:rPr>
  </w:style>
  <w:style w:type="paragraph" w:customStyle="1" w:styleId="AABBASD">
    <w:name w:val="AABBASD"/>
    <w:basedOn w:val="Normal"/>
    <w:qFormat/>
    <w:rsid w:val="0002666C"/>
    <w:pPr>
      <w:bidi/>
      <w:spacing w:after="200" w:line="276" w:lineRule="auto"/>
      <w:jc w:val="mediumKashida"/>
    </w:pPr>
    <w:rPr>
      <w:rFonts w:ascii="Calibri" w:eastAsia="Calibri" w:hAnsi="Calibri" w:cs="B Zar"/>
      <w:b/>
      <w:bCs/>
      <w:sz w:val="29"/>
      <w:szCs w:val="29"/>
      <w:lang w:bidi="fa-IR"/>
    </w:rPr>
  </w:style>
  <w:style w:type="paragraph" w:customStyle="1" w:styleId="abbas">
    <w:name w:val="abbas"/>
    <w:basedOn w:val="Normal"/>
    <w:qFormat/>
    <w:rsid w:val="0002666C"/>
    <w:pPr>
      <w:bidi/>
      <w:spacing w:after="200" w:line="276" w:lineRule="auto"/>
      <w:jc w:val="mediumKashida"/>
    </w:pPr>
    <w:rPr>
      <w:rFonts w:ascii="Calibri" w:eastAsia="Calibri" w:hAnsi="Calibri" w:cs="B Zar"/>
      <w:b/>
      <w:bCs/>
      <w:sz w:val="28"/>
      <w:szCs w:val="28"/>
      <w:lang w:bidi="fa-IR"/>
    </w:rPr>
  </w:style>
  <w:style w:type="table" w:customStyle="1" w:styleId="10">
    <w:name w:val="چهارخانه روشن1"/>
    <w:basedOn w:val="TableNormal"/>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NewRomanPS-ItalicMT" w:eastAsia="Times New Roman" w:hAnsi="TimesNewRomanPS-Italic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PS-ItalicMT" w:eastAsia="Times New Roman" w:hAnsi="TimesNewRomanPS-Italic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PS-ItalicMT" w:eastAsia="Times New Roman" w:hAnsi="TimesNewRomanPS-ItalicMT" w:cs="Times New Roman"/>
        <w:b/>
        <w:bCs/>
      </w:rPr>
    </w:tblStylePr>
    <w:tblStylePr w:type="lastCol">
      <w:rPr>
        <w:rFonts w:ascii="TimesNewRomanPS-ItalicMT" w:eastAsia="Times New Roman" w:hAnsi="TimesNewRomanPS-Italic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ormaltimes">
    <w:name w:val="Normal+times"/>
    <w:basedOn w:val="Normal"/>
    <w:link w:val="NormaltimesChar"/>
    <w:rsid w:val="0002666C"/>
    <w:pPr>
      <w:tabs>
        <w:tab w:val="center" w:pos="4320"/>
        <w:tab w:val="right" w:pos="8640"/>
      </w:tabs>
      <w:bidi/>
      <w:spacing w:before="120" w:after="120" w:line="240" w:lineRule="auto"/>
      <w:ind w:right="288"/>
      <w:jc w:val="both"/>
    </w:pPr>
    <w:rPr>
      <w:rFonts w:ascii="Times New Roman" w:eastAsia="Calibri" w:hAnsi="Times New Roman" w:cs="Times New Roman"/>
      <w:b/>
      <w:bCs/>
      <w:sz w:val="34"/>
      <w:szCs w:val="34"/>
      <w:lang w:val="x-none" w:eastAsia="x-none" w:bidi="fa-IR"/>
    </w:rPr>
  </w:style>
  <w:style w:type="character" w:customStyle="1" w:styleId="NormaltimesChar">
    <w:name w:val="Normal+times Char"/>
    <w:link w:val="Normaltimes"/>
    <w:rsid w:val="0002666C"/>
    <w:rPr>
      <w:rFonts w:ascii="Times New Roman" w:eastAsia="Calibri" w:hAnsi="Times New Roman" w:cs="Times New Roman"/>
      <w:b/>
      <w:bCs/>
      <w:sz w:val="34"/>
      <w:szCs w:val="34"/>
      <w:lang w:val="x-none" w:eastAsia="x-none" w:bidi="fa-IR"/>
    </w:rPr>
  </w:style>
  <w:style w:type="table" w:customStyle="1" w:styleId="PlainTable51">
    <w:name w:val="Plain Table 51"/>
    <w:basedOn w:val="TableNormal"/>
    <w:uiPriority w:val="45"/>
    <w:rsid w:val="0002666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TimesNewRomanPS-ItalicMT" w:eastAsia="Times New Roman" w:hAnsi="TimesNewRomanPS-ItalicMT" w:cs="Times New Roman"/>
        <w:i/>
        <w:iCs/>
        <w:sz w:val="26"/>
      </w:rPr>
      <w:tblPr/>
      <w:tcPr>
        <w:tcBorders>
          <w:bottom w:val="single" w:sz="4" w:space="0" w:color="7F7F7F"/>
        </w:tcBorders>
        <w:shd w:val="clear" w:color="auto" w:fill="FFFFFF"/>
      </w:tcPr>
    </w:tblStylePr>
    <w:tblStylePr w:type="lastRow">
      <w:rPr>
        <w:rFonts w:ascii="TimesNewRomanPS-ItalicMT" w:eastAsia="Times New Roman" w:hAnsi="TimesNewRomanPS-ItalicMT" w:cs="Times New Roman"/>
        <w:i/>
        <w:iCs/>
        <w:sz w:val="26"/>
      </w:rPr>
      <w:tblPr/>
      <w:tcPr>
        <w:tcBorders>
          <w:top w:val="single" w:sz="4" w:space="0" w:color="7F7F7F"/>
        </w:tcBorders>
        <w:shd w:val="clear" w:color="auto" w:fill="FFFFFF"/>
      </w:tcPr>
    </w:tblStylePr>
    <w:tblStylePr w:type="firstCol">
      <w:pPr>
        <w:jc w:val="right"/>
      </w:pPr>
      <w:rPr>
        <w:rFonts w:ascii="TimesNewRomanPS-ItalicMT" w:eastAsia="Times New Roman" w:hAnsi="TimesNewRomanPS-ItalicMT" w:cs="Times New Roman"/>
        <w:i/>
        <w:iCs/>
        <w:sz w:val="26"/>
      </w:rPr>
      <w:tblPr/>
      <w:tcPr>
        <w:tcBorders>
          <w:right w:val="single" w:sz="4" w:space="0" w:color="7F7F7F"/>
        </w:tcBorders>
        <w:shd w:val="clear" w:color="auto" w:fill="FFFFFF"/>
      </w:tcPr>
    </w:tblStylePr>
    <w:tblStylePr w:type="lastCol">
      <w:rPr>
        <w:rFonts w:ascii="TimesNewRomanPS-ItalicMT" w:eastAsia="Times New Roman" w:hAnsi="TimesNewRomanPS-ItalicM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02666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MediumShading1-Accent3">
    <w:name w:val="Medium Shading 1 Accent 3"/>
    <w:basedOn w:val="TableNormal"/>
    <w:uiPriority w:val="63"/>
    <w:rsid w:val="0002666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3">
    <w:name w:val="Light List Accent 3"/>
    <w:basedOn w:val="TableNormal"/>
    <w:uiPriority w:val="61"/>
    <w:rsid w:val="0002666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pple-style-span">
    <w:name w:val="apple-style-span"/>
    <w:rsid w:val="0002666C"/>
  </w:style>
  <w:style w:type="character" w:customStyle="1" w:styleId="apple-converted-space">
    <w:name w:val="apple-converted-space"/>
    <w:rsid w:val="0002666C"/>
  </w:style>
  <w:style w:type="character" w:customStyle="1" w:styleId="reference-text">
    <w:name w:val="reference-text"/>
    <w:rsid w:val="0002666C"/>
  </w:style>
  <w:style w:type="character" w:customStyle="1" w:styleId="Title1">
    <w:name w:val="Title1"/>
    <w:rsid w:val="0002666C"/>
    <w:rPr>
      <w:rFonts w:cs="B Lotus"/>
      <w:b/>
      <w:bCs/>
    </w:rPr>
  </w:style>
  <w:style w:type="character" w:customStyle="1" w:styleId="st1">
    <w:name w:val="st1"/>
    <w:rsid w:val="0002666C"/>
  </w:style>
  <w:style w:type="numbering" w:customStyle="1" w:styleId="StyleNumberedBefore075cmHanging075cm">
    <w:name w:val="Style Numbered Before:  0.75 cm Hanging:  0.75 cm"/>
    <w:basedOn w:val="NoList"/>
    <w:rsid w:val="0002666C"/>
    <w:pPr>
      <w:numPr>
        <w:numId w:val="11"/>
      </w:numPr>
    </w:pPr>
  </w:style>
  <w:style w:type="character" w:styleId="LineNumber">
    <w:name w:val="line number"/>
    <w:unhideWhenUsed/>
    <w:rsid w:val="0002666C"/>
  </w:style>
  <w:style w:type="character" w:customStyle="1" w:styleId="citation">
    <w:name w:val="citation"/>
    <w:rsid w:val="0002666C"/>
    <w:rPr>
      <w:i w:val="0"/>
      <w:iCs w:val="0"/>
    </w:rPr>
  </w:style>
  <w:style w:type="character" w:customStyle="1" w:styleId="z3988">
    <w:name w:val="z3988"/>
    <w:rsid w:val="0002666C"/>
  </w:style>
  <w:style w:type="character" w:customStyle="1" w:styleId="mw-headline">
    <w:name w:val="mw-headline"/>
    <w:rsid w:val="0002666C"/>
  </w:style>
  <w:style w:type="character" w:customStyle="1" w:styleId="mw-editsection1">
    <w:name w:val="mw-editsection1"/>
    <w:rsid w:val="0002666C"/>
  </w:style>
  <w:style w:type="character" w:customStyle="1" w:styleId="mw-editsection-bracket">
    <w:name w:val="mw-editsection-bracket"/>
    <w:rsid w:val="0002666C"/>
  </w:style>
  <w:style w:type="paragraph" w:styleId="Index1">
    <w:name w:val="index 1"/>
    <w:basedOn w:val="Normal"/>
    <w:next w:val="Normal"/>
    <w:autoRedefine/>
    <w:uiPriority w:val="99"/>
    <w:unhideWhenUsed/>
    <w:rsid w:val="0002666C"/>
    <w:pPr>
      <w:bidi/>
      <w:spacing w:beforeAutospacing="1" w:after="0" w:afterAutospacing="1" w:line="240" w:lineRule="auto"/>
      <w:ind w:left="220" w:hanging="220"/>
      <w:jc w:val="right"/>
    </w:pPr>
    <w:rPr>
      <w:rFonts w:ascii="Calibri" w:eastAsia="Calibri" w:hAnsi="Calibri" w:cs="Lotus"/>
      <w:szCs w:val="28"/>
      <w:lang w:bidi="fa-IR"/>
    </w:rPr>
  </w:style>
  <w:style w:type="paragraph" w:customStyle="1" w:styleId="3">
    <w:name w:val="3"/>
    <w:basedOn w:val="Normal"/>
    <w:rsid w:val="0002666C"/>
    <w:pPr>
      <w:spacing w:before="20" w:after="100" w:afterAutospacing="1" w:line="340" w:lineRule="atLeast"/>
      <w:ind w:right="600" w:firstLine="300"/>
      <w:jc w:val="both"/>
    </w:pPr>
    <w:rPr>
      <w:rFonts w:ascii="Nazanin" w:eastAsia="Times New Roman" w:hAnsi="Nazanin" w:cs="Times New Roman"/>
      <w:color w:val="003366"/>
      <w:sz w:val="24"/>
      <w:szCs w:val="24"/>
    </w:rPr>
  </w:style>
  <w:style w:type="character" w:customStyle="1" w:styleId="beyt">
    <w:name w:val="beyt"/>
    <w:rsid w:val="0002666C"/>
  </w:style>
  <w:style w:type="table" w:customStyle="1" w:styleId="PlainTable42">
    <w:name w:val="Plain Table 42"/>
    <w:basedOn w:val="TableNormal"/>
    <w:uiPriority w:val="44"/>
    <w:rsid w:val="0002666C"/>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02666C"/>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MediumShading1-Accent5">
    <w:name w:val="Medium Shading 1 Accent 5"/>
    <w:basedOn w:val="TableNormal"/>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st">
    <w:name w:val="st"/>
    <w:rsid w:val="0002666C"/>
  </w:style>
  <w:style w:type="table" w:styleId="LightShading-Accent4">
    <w:name w:val="Light Shading Accent 4"/>
    <w:basedOn w:val="TableNormal"/>
    <w:uiPriority w:val="60"/>
    <w:rsid w:val="0002666C"/>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31">
    <w:name w:val="Table Grid31"/>
    <w:basedOn w:val="TableNormal"/>
    <w:next w:val="TableGrid"/>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body">
    <w:name w:val="news_body"/>
    <w:basedOn w:val="Normal"/>
    <w:uiPriority w:val="99"/>
    <w:rsid w:val="0002666C"/>
    <w:pPr>
      <w:spacing w:before="100" w:beforeAutospacing="1" w:after="100" w:afterAutospacing="1" w:line="330" w:lineRule="atLeast"/>
      <w:jc w:val="both"/>
    </w:pPr>
    <w:rPr>
      <w:rFonts w:ascii="Times New Roman" w:eastAsia="Times New Roman" w:hAnsi="Times New Roman" w:cs="Times New Roman"/>
      <w:color w:val="444444"/>
      <w:sz w:val="18"/>
      <w:szCs w:val="18"/>
      <w:lang w:bidi="fa-IR"/>
    </w:rPr>
  </w:style>
  <w:style w:type="character" w:customStyle="1" w:styleId="BodyTextIndentChar1">
    <w:name w:val="Body Text Indent Char1"/>
    <w:uiPriority w:val="99"/>
    <w:semiHidden/>
    <w:rsid w:val="0002666C"/>
  </w:style>
  <w:style w:type="character" w:customStyle="1" w:styleId="searchtermshighlighted1">
    <w:name w:val="search_terms_highlighted1"/>
    <w:rsid w:val="0002666C"/>
    <w:rPr>
      <w:shd w:val="clear" w:color="auto" w:fill="FFFF66"/>
    </w:rPr>
  </w:style>
  <w:style w:type="paragraph" w:customStyle="1" w:styleId="af4">
    <w:name w:val="شكل"/>
    <w:basedOn w:val="Normal"/>
    <w:qFormat/>
    <w:rsid w:val="0002666C"/>
    <w:pPr>
      <w:bidi/>
      <w:spacing w:after="0" w:line="360" w:lineRule="auto"/>
      <w:jc w:val="both"/>
    </w:pPr>
    <w:rPr>
      <w:rFonts w:ascii="Times New Roman" w:eastAsia="Calibri" w:hAnsi="Times New Roman" w:cs="B Lotus"/>
      <w:sz w:val="24"/>
      <w:szCs w:val="30"/>
      <w:lang w:bidi="fa-IR"/>
    </w:rPr>
  </w:style>
  <w:style w:type="paragraph" w:customStyle="1" w:styleId="jadval">
    <w:name w:val="jadval"/>
    <w:basedOn w:val="Normal"/>
    <w:qFormat/>
    <w:rsid w:val="0002666C"/>
    <w:pPr>
      <w:spacing w:after="0" w:line="240" w:lineRule="auto"/>
    </w:pPr>
    <w:rPr>
      <w:rFonts w:ascii="Cambria" w:eastAsia="MS Gothic" w:hAnsi="Cambria" w:cs="Times New Roman"/>
      <w:b/>
      <w:bCs/>
      <w:sz w:val="28"/>
      <w:szCs w:val="28"/>
      <w:lang w:eastAsia="ja-JP" w:bidi="fa-IR"/>
    </w:rPr>
  </w:style>
  <w:style w:type="table" w:customStyle="1" w:styleId="TableGrid12">
    <w:name w:val="Table Grid12"/>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1">
    <w:name w:val="Medium Grid 11"/>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2">
    <w:name w:val="Light Grid2"/>
    <w:basedOn w:val="TableNormal"/>
    <w:next w:val="LightGrid1"/>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
    <w:name w:val="Light Grid3"/>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
    <w:name w:val="Light Grid11"/>
    <w:basedOn w:val="TableNormal"/>
    <w:next w:val="LightGrid1"/>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
    <w:name w:val="Light Grid21"/>
    <w:basedOn w:val="TableNormal"/>
    <w:next w:val="LightGrid1"/>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4">
    <w:name w:val="Light Grid4"/>
    <w:basedOn w:val="TableNormal"/>
    <w:next w:val="LightGrid1"/>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5">
    <w:name w:val="Light Grid5"/>
    <w:basedOn w:val="TableNormal"/>
    <w:next w:val="LightGrid1"/>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
    <w:name w:val="Medium Shading 21"/>
    <w:basedOn w:val="TableNormal"/>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5">
    <w:name w:val="Medium Shading 2 Accent 5"/>
    <w:basedOn w:val="TableNormal"/>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6">
    <w:name w:val="Style6"/>
    <w:basedOn w:val="Normal"/>
    <w:qFormat/>
    <w:rsid w:val="0002666C"/>
    <w:pPr>
      <w:widowControl w:val="0"/>
      <w:bidi/>
      <w:spacing w:after="120" w:line="680" w:lineRule="exact"/>
      <w:ind w:firstLine="423"/>
      <w:jc w:val="center"/>
    </w:pPr>
    <w:rPr>
      <w:rFonts w:ascii="B Nazanin" w:eastAsia="Times New Roman" w:hAnsi="B Nazanin" w:cs="B Nazanin"/>
      <w:bCs/>
      <w:sz w:val="20"/>
      <w:szCs w:val="20"/>
      <w:lang w:bidi="fa-IR"/>
    </w:rPr>
  </w:style>
  <w:style w:type="table" w:customStyle="1" w:styleId="TableGrid32">
    <w:name w:val="Table Grid32"/>
    <w:basedOn w:val="TableNormal"/>
    <w:next w:val="TableGrid"/>
    <w:uiPriority w:val="59"/>
    <w:rsid w:val="0002666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6">
    <w:name w:val="Light Grid6"/>
    <w:basedOn w:val="TableNormal"/>
    <w:next w:val="LightGrid1"/>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
    <w:name w:val="Light Grid12"/>
    <w:basedOn w:val="TableNormal"/>
    <w:next w:val="LightGrid1"/>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2">
    <w:name w:val="Light Grid22"/>
    <w:basedOn w:val="TableNormal"/>
    <w:next w:val="LightGrid1"/>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1">
    <w:name w:val="Light Grid31"/>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
    <w:name w:val="Light Grid111"/>
    <w:basedOn w:val="TableNormal"/>
    <w:next w:val="LightGrid1"/>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1">
    <w:name w:val="Light Grid211"/>
    <w:basedOn w:val="TableNormal"/>
    <w:next w:val="LightGrid1"/>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41">
    <w:name w:val="Light Grid41"/>
    <w:basedOn w:val="TableNormal"/>
    <w:next w:val="LightGrid1"/>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51">
    <w:name w:val="Light Grid51"/>
    <w:basedOn w:val="TableNormal"/>
    <w:next w:val="LightGrid1"/>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51">
    <w:name w:val="Medium Shading 2 - Accent 51"/>
    <w:basedOn w:val="TableNormal"/>
    <w:next w:val="MediumShading2-Accent5"/>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1">
    <w:name w:val="Light Shading - Accent 41"/>
    <w:basedOn w:val="TableNormal"/>
    <w:next w:val="LightShading-Accent4"/>
    <w:uiPriority w:val="60"/>
    <w:rsid w:val="0002666C"/>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col-xs-11">
    <w:name w:val="col-xs-11"/>
    <w:basedOn w:val="Normal"/>
    <w:rsid w:val="00026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meta">
    <w:name w:val="article-meta"/>
    <w:rsid w:val="0002666C"/>
  </w:style>
  <w:style w:type="character" w:customStyle="1" w:styleId="BalloonTextChar1">
    <w:name w:val="Balloon Text Char1"/>
    <w:rsid w:val="0002666C"/>
    <w:rPr>
      <w:rFonts w:ascii="Tahoma" w:hAnsi="Tahoma" w:cs="Tahoma"/>
      <w:sz w:val="16"/>
      <w:szCs w:val="16"/>
    </w:rPr>
  </w:style>
  <w:style w:type="table" w:customStyle="1" w:styleId="ColorfulList1">
    <w:name w:val="Colorful List1"/>
    <w:basedOn w:val="TableNormal"/>
    <w:uiPriority w:val="72"/>
    <w:rsid w:val="0002666C"/>
    <w:pPr>
      <w:spacing w:after="0" w:line="240" w:lineRule="auto"/>
    </w:pPr>
    <w:rPr>
      <w:rFonts w:ascii="Calibri" w:eastAsia="Calibri" w:hAnsi="Calibri" w:cs="Arial"/>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Grid31">
    <w:name w:val="Medium Grid 31"/>
    <w:basedOn w:val="TableNormal"/>
    <w:uiPriority w:val="69"/>
    <w:rsid w:val="0002666C"/>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1">
    <w:name w:val="Medium List 11"/>
    <w:basedOn w:val="TableNormal"/>
    <w:uiPriority w:val="65"/>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FollowedHyperlink1">
    <w:name w:val="FollowedHyperlink1"/>
    <w:uiPriority w:val="99"/>
    <w:semiHidden/>
    <w:unhideWhenUsed/>
    <w:rsid w:val="0002666C"/>
    <w:rPr>
      <w:color w:val="800080"/>
      <w:u w:val="single"/>
    </w:rPr>
  </w:style>
  <w:style w:type="character" w:customStyle="1" w:styleId="SubtleReference1">
    <w:name w:val="Subtle Reference1"/>
    <w:uiPriority w:val="31"/>
    <w:qFormat/>
    <w:rsid w:val="0002666C"/>
    <w:rPr>
      <w:smallCaps/>
      <w:color w:val="C0504D"/>
      <w:u w:val="single"/>
    </w:rPr>
  </w:style>
  <w:style w:type="character" w:customStyle="1" w:styleId="Style1Char">
    <w:name w:val="Style1 Char"/>
    <w:link w:val="Style1"/>
    <w:uiPriority w:val="99"/>
    <w:rsid w:val="0002666C"/>
    <w:rPr>
      <w:rFonts w:ascii="Times New Roman" w:eastAsia="Times New Roman" w:hAnsi="Times New Roman" w:cs="Nazanin"/>
      <w:sz w:val="24"/>
      <w:szCs w:val="28"/>
      <w:lang w:val="x-none" w:eastAsia="x-none" w:bidi="fa-IR"/>
    </w:rPr>
  </w:style>
  <w:style w:type="character" w:customStyle="1" w:styleId="newscode">
    <w:name w:val="newscode"/>
    <w:rsid w:val="0002666C"/>
  </w:style>
  <w:style w:type="table" w:customStyle="1" w:styleId="MediumList1-Accent11">
    <w:name w:val="Medium List 1 - Accent 11"/>
    <w:basedOn w:val="TableNormal"/>
    <w:uiPriority w:val="65"/>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1">
    <w:name w:val="Light List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1">
    <w:name w:val="Light Shading - Accent 21"/>
    <w:basedOn w:val="TableNormal"/>
    <w:next w:val="LightShading-Accent2"/>
    <w:uiPriority w:val="60"/>
    <w:rsid w:val="0002666C"/>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OCHeading1">
    <w:name w:val="TOC Heading1"/>
    <w:basedOn w:val="Heading1"/>
    <w:next w:val="Normal"/>
    <w:uiPriority w:val="39"/>
    <w:unhideWhenUsed/>
    <w:qFormat/>
    <w:rsid w:val="0002666C"/>
    <w:pPr>
      <w:spacing w:before="480" w:line="276" w:lineRule="auto"/>
      <w:outlineLvl w:val="9"/>
    </w:pPr>
    <w:rPr>
      <w:rFonts w:ascii="Cambria" w:eastAsia="Times New Roman" w:hAnsi="Cambria" w:cs="Times New Roman"/>
      <w:b/>
      <w:bCs/>
      <w:color w:val="365F91"/>
      <w:sz w:val="28"/>
      <w:szCs w:val="28"/>
    </w:rPr>
  </w:style>
  <w:style w:type="paragraph" w:customStyle="1" w:styleId="TOC21">
    <w:name w:val="TOC 21"/>
    <w:basedOn w:val="Normal"/>
    <w:next w:val="Normal"/>
    <w:autoRedefine/>
    <w:uiPriority w:val="39"/>
    <w:semiHidden/>
    <w:unhideWhenUsed/>
    <w:qFormat/>
    <w:rsid w:val="0002666C"/>
    <w:pPr>
      <w:spacing w:after="100" w:line="276" w:lineRule="auto"/>
      <w:ind w:left="220"/>
    </w:pPr>
    <w:rPr>
      <w:rFonts w:ascii="Calibri" w:eastAsia="Times New Roman" w:hAnsi="Calibri" w:cs="Arial"/>
    </w:rPr>
  </w:style>
  <w:style w:type="paragraph" w:customStyle="1" w:styleId="TOC11">
    <w:name w:val="TOC 11"/>
    <w:basedOn w:val="Normal"/>
    <w:next w:val="Normal"/>
    <w:autoRedefine/>
    <w:uiPriority w:val="39"/>
    <w:unhideWhenUsed/>
    <w:qFormat/>
    <w:rsid w:val="0002666C"/>
    <w:pPr>
      <w:spacing w:after="100" w:line="276" w:lineRule="auto"/>
    </w:pPr>
    <w:rPr>
      <w:rFonts w:ascii="Calibri" w:eastAsia="Times New Roman" w:hAnsi="Calibri" w:cs="Arial"/>
    </w:rPr>
  </w:style>
  <w:style w:type="paragraph" w:customStyle="1" w:styleId="TOC31">
    <w:name w:val="TOC 31"/>
    <w:basedOn w:val="Normal"/>
    <w:next w:val="Normal"/>
    <w:autoRedefine/>
    <w:uiPriority w:val="39"/>
    <w:semiHidden/>
    <w:unhideWhenUsed/>
    <w:qFormat/>
    <w:rsid w:val="0002666C"/>
    <w:pPr>
      <w:spacing w:after="100" w:line="276" w:lineRule="auto"/>
      <w:ind w:left="440"/>
    </w:pPr>
    <w:rPr>
      <w:rFonts w:ascii="Calibri" w:eastAsia="Times New Roman" w:hAnsi="Calibri" w:cs="Arial"/>
    </w:rPr>
  </w:style>
  <w:style w:type="table" w:customStyle="1" w:styleId="LightGrid-Accent51">
    <w:name w:val="Light Grid - Accent 51"/>
    <w:basedOn w:val="TableNormal"/>
    <w:next w:val="LightGrid-Accent5"/>
    <w:uiPriority w:val="62"/>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11">
    <w:name w:val="Medium Shading 1 - Accent 11"/>
    <w:basedOn w:val="TableNormal"/>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1-Accent11">
    <w:name w:val="Medium Grid 1 - Accent 11"/>
    <w:basedOn w:val="TableNormal"/>
    <w:next w:val="MediumGrid1-Accent1"/>
    <w:uiPriority w:val="67"/>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11">
    <w:name w:val="Light List - Accent 1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41">
    <w:name w:val="Medium Shading 1 - Accent 41"/>
    <w:basedOn w:val="TableNormal"/>
    <w:next w:val="MediumShading1-Accent4"/>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1">
    <w:name w:val="Light Grid - Accent 41"/>
    <w:basedOn w:val="TableNormal"/>
    <w:next w:val="LightGrid-Accent4"/>
    <w:uiPriority w:val="62"/>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21">
    <w:name w:val="Medium Shading 1 - Accent 21"/>
    <w:basedOn w:val="TableNormal"/>
    <w:next w:val="MediumShading1-Accent2"/>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Grid-Accent61">
    <w:name w:val="Light Grid - Accent 61"/>
    <w:basedOn w:val="TableNormal"/>
    <w:next w:val="LightGrid-Accent6"/>
    <w:uiPriority w:val="62"/>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61">
    <w:name w:val="Light Shading - Accent 61"/>
    <w:basedOn w:val="TableNormal"/>
    <w:next w:val="LightShading-Accent6"/>
    <w:uiPriority w:val="60"/>
    <w:rsid w:val="0002666C"/>
    <w:pPr>
      <w:spacing w:after="0" w:line="240" w:lineRule="auto"/>
    </w:pPr>
    <w:rPr>
      <w:rFonts w:ascii="Calibri" w:eastAsia="Calibri" w:hAnsi="Calibri" w:cs="Arial"/>
      <w:color w:val="E36C0A"/>
      <w:sz w:val="20"/>
      <w:szCs w:val="20"/>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matn">
    <w:name w:val="matn"/>
    <w:basedOn w:val="Normal"/>
    <w:link w:val="matnChar"/>
    <w:rsid w:val="0002666C"/>
    <w:pPr>
      <w:widowControl w:val="0"/>
      <w:bidi/>
      <w:spacing w:after="0" w:line="228" w:lineRule="auto"/>
      <w:ind w:firstLine="284"/>
      <w:jc w:val="lowKashida"/>
    </w:pPr>
    <w:rPr>
      <w:rFonts w:ascii="Times New Roman" w:eastAsia="Times New Roman" w:hAnsi="Times New Roman" w:cs="B Zar"/>
      <w:sz w:val="20"/>
      <w:szCs w:val="26"/>
      <w:lang w:val="x-none" w:eastAsia="x-none" w:bidi="fa-IR"/>
    </w:rPr>
  </w:style>
  <w:style w:type="character" w:customStyle="1" w:styleId="matnChar">
    <w:name w:val="matn Char"/>
    <w:link w:val="matn"/>
    <w:rsid w:val="0002666C"/>
    <w:rPr>
      <w:rFonts w:ascii="Times New Roman" w:eastAsia="Times New Roman" w:hAnsi="Times New Roman" w:cs="B Zar"/>
      <w:sz w:val="20"/>
      <w:szCs w:val="26"/>
      <w:lang w:val="x-none" w:eastAsia="x-none" w:bidi="fa-IR"/>
    </w:rPr>
  </w:style>
  <w:style w:type="paragraph" w:customStyle="1" w:styleId="titr2">
    <w:name w:val="titr2"/>
    <w:basedOn w:val="Normal"/>
    <w:rsid w:val="0002666C"/>
    <w:pPr>
      <w:bidi/>
      <w:spacing w:after="0" w:line="240" w:lineRule="auto"/>
      <w:jc w:val="both"/>
    </w:pPr>
    <w:rPr>
      <w:rFonts w:ascii="Times New Roman" w:eastAsia="Times New Roman" w:hAnsi="Times New Roman" w:cs="B Yagut"/>
      <w:b/>
      <w:bCs/>
      <w:sz w:val="20"/>
      <w:szCs w:val="24"/>
      <w:lang w:bidi="fa-IR"/>
    </w:rPr>
  </w:style>
  <w:style w:type="character" w:customStyle="1" w:styleId="longtext">
    <w:name w:val="long_text"/>
    <w:rsid w:val="0002666C"/>
  </w:style>
  <w:style w:type="table" w:customStyle="1" w:styleId="ColorfulGrid-Accent61">
    <w:name w:val="Colorful Grid - Accent 61"/>
    <w:basedOn w:val="TableNormal"/>
    <w:next w:val="ColorfulGrid-Accent6"/>
    <w:uiPriority w:val="73"/>
    <w:rsid w:val="0002666C"/>
    <w:pPr>
      <w:spacing w:after="0" w:line="240" w:lineRule="auto"/>
    </w:pPr>
    <w:rPr>
      <w:rFonts w:ascii="Calibri" w:eastAsia="Calibri" w:hAnsi="Calibri" w:cs="Arial"/>
      <w:color w:val="000000"/>
      <w:sz w:val="20"/>
      <w:szCs w:val="20"/>
      <w:lang w:bidi="fa-I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af5">
    <w:name w:val="عنوان اصلي در متن"/>
    <w:basedOn w:val="Subtitle"/>
    <w:qFormat/>
    <w:rsid w:val="0002666C"/>
    <w:pPr>
      <w:spacing w:after="240"/>
      <w:jc w:val="both"/>
    </w:pPr>
    <w:rPr>
      <w:rFonts w:ascii="B Zar" w:hAnsi="B Zar" w:cs="B Zar"/>
      <w:b/>
      <w:bCs/>
      <w:color w:val="000000"/>
      <w:sz w:val="32"/>
      <w:szCs w:val="32"/>
      <w:lang w:val="en-US" w:eastAsia="en-US"/>
    </w:rPr>
  </w:style>
  <w:style w:type="paragraph" w:customStyle="1" w:styleId="af6">
    <w:name w:val="عنوان فرعي در متن"/>
    <w:basedOn w:val="Normal"/>
    <w:qFormat/>
    <w:rsid w:val="0002666C"/>
    <w:pPr>
      <w:autoSpaceDE w:val="0"/>
      <w:autoSpaceDN w:val="0"/>
      <w:bidi/>
      <w:adjustRightInd w:val="0"/>
      <w:spacing w:before="240" w:after="240" w:line="360" w:lineRule="auto"/>
      <w:jc w:val="lowKashida"/>
    </w:pPr>
    <w:rPr>
      <w:rFonts w:ascii="B Zar" w:eastAsia="Calibri" w:hAnsi="B Zar" w:cs="B Zar"/>
      <w:b/>
      <w:bCs/>
      <w:color w:val="000000"/>
      <w:sz w:val="28"/>
      <w:szCs w:val="28"/>
      <w:lang w:bidi="fa-IR"/>
    </w:rPr>
  </w:style>
  <w:style w:type="paragraph" w:customStyle="1" w:styleId="af7">
    <w:name w:val="متن اصلي"/>
    <w:basedOn w:val="Normal"/>
    <w:qFormat/>
    <w:rsid w:val="0002666C"/>
    <w:pPr>
      <w:autoSpaceDE w:val="0"/>
      <w:autoSpaceDN w:val="0"/>
      <w:bidi/>
      <w:adjustRightInd w:val="0"/>
      <w:spacing w:after="0" w:line="360" w:lineRule="auto"/>
      <w:jc w:val="lowKashida"/>
    </w:pPr>
    <w:rPr>
      <w:rFonts w:ascii="Times New Roman" w:eastAsia="Calibri" w:hAnsi="Times New Roman" w:cs="B Nazanin"/>
      <w:color w:val="000000"/>
      <w:sz w:val="24"/>
      <w:szCs w:val="28"/>
      <w:lang w:bidi="fa-IR"/>
    </w:rPr>
  </w:style>
  <w:style w:type="character" w:styleId="SubtleReference">
    <w:name w:val="Subtle Reference"/>
    <w:uiPriority w:val="31"/>
    <w:qFormat/>
    <w:rsid w:val="0002666C"/>
    <w:rPr>
      <w:smallCaps/>
      <w:color w:val="C0504D"/>
      <w:u w:val="single"/>
    </w:rPr>
  </w:style>
  <w:style w:type="table" w:styleId="LightShading-Accent2">
    <w:name w:val="Light Shading Accent 2"/>
    <w:basedOn w:val="TableNormal"/>
    <w:uiPriority w:val="60"/>
    <w:rsid w:val="0002666C"/>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5">
    <w:name w:val="Light Grid Accent 5"/>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Grid1-Accent1">
    <w:name w:val="Medium Grid 1 Accent 1"/>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Shading1-Accent4">
    <w:name w:val="Medium Shading 1 Accent 4"/>
    <w:basedOn w:val="TableNormal"/>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Grid-Accent4">
    <w:name w:val="Light Grid Accent 4"/>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2">
    <w:name w:val="Medium Shading 1 Accent 2"/>
    <w:basedOn w:val="TableNormal"/>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LightGrid-Accent6">
    <w:name w:val="Light Grid Accent 6"/>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Shading-Accent6">
    <w:name w:val="Light Shading Accent 6"/>
    <w:basedOn w:val="TableNormal"/>
    <w:uiPriority w:val="60"/>
    <w:rsid w:val="0002666C"/>
    <w:pPr>
      <w:spacing w:after="0" w:line="240" w:lineRule="auto"/>
    </w:pPr>
    <w:rPr>
      <w:rFonts w:ascii="Calibri" w:eastAsia="Calibri"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olorfulGrid-Accent6">
    <w:name w:val="Colorful Grid Accent 6"/>
    <w:basedOn w:val="TableNormal"/>
    <w:uiPriority w:val="73"/>
    <w:rsid w:val="0002666C"/>
    <w:pPr>
      <w:spacing w:after="0" w:line="240" w:lineRule="auto"/>
    </w:pPr>
    <w:rPr>
      <w:rFonts w:ascii="Calibri" w:eastAsia="Calibri" w:hAnsi="Calibri" w:cs="Arial"/>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af8">
    <w:name w:val="جدوللللل"/>
    <w:basedOn w:val="Normal"/>
    <w:next w:val="Normal"/>
    <w:unhideWhenUsed/>
    <w:qFormat/>
    <w:rsid w:val="0002666C"/>
    <w:pPr>
      <w:bidi/>
      <w:spacing w:after="200" w:line="240" w:lineRule="auto"/>
      <w:ind w:left="-357" w:right="-357"/>
      <w:jc w:val="center"/>
    </w:pPr>
    <w:rPr>
      <w:rFonts w:ascii="Calibri" w:eastAsia="Calibri" w:hAnsi="Calibri" w:cs="B Lotus"/>
      <w:b/>
      <w:bCs/>
      <w:color w:val="FF0000"/>
      <w:sz w:val="24"/>
      <w:szCs w:val="24"/>
      <w:lang w:bidi="fa-IR"/>
    </w:rPr>
  </w:style>
  <w:style w:type="paragraph" w:customStyle="1" w:styleId="af9">
    <w:name w:val="نموداررررررررر"/>
    <w:basedOn w:val="Normal"/>
    <w:next w:val="Normal"/>
    <w:unhideWhenUsed/>
    <w:qFormat/>
    <w:rsid w:val="0002666C"/>
    <w:pPr>
      <w:bidi/>
      <w:spacing w:after="200" w:line="240" w:lineRule="auto"/>
      <w:ind w:left="-357" w:right="-357"/>
      <w:jc w:val="center"/>
    </w:pPr>
    <w:rPr>
      <w:rFonts w:ascii="Calibri" w:eastAsia="Calibri" w:hAnsi="Calibri" w:cs="B Lotus"/>
      <w:b/>
      <w:bCs/>
      <w:color w:val="FF0000"/>
      <w:sz w:val="24"/>
      <w:szCs w:val="24"/>
    </w:rPr>
  </w:style>
  <w:style w:type="table" w:customStyle="1" w:styleId="TableGrid211">
    <w:name w:val="Table Grid2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2">
    <w:name w:val="Calendar 2"/>
    <w:basedOn w:val="TableNormal"/>
    <w:uiPriority w:val="99"/>
    <w:qFormat/>
    <w:rsid w:val="0002666C"/>
    <w:pPr>
      <w:spacing w:after="0" w:line="240" w:lineRule="auto"/>
      <w:jc w:val="center"/>
    </w:pPr>
    <w:rPr>
      <w:rFonts w:ascii="Calibri" w:eastAsia="Times New Roman" w:hAnsi="Calibri" w:cs="Arial"/>
      <w:sz w:val="28"/>
      <w:szCs w:val="20"/>
      <w:lang w:eastAsia="ja-JP"/>
    </w:rPr>
    <w:tblPr>
      <w:tblBorders>
        <w:insideV w:val="single" w:sz="4" w:space="0" w:color="9CC2E5"/>
      </w:tblBorders>
    </w:tblPr>
    <w:tblStylePr w:type="firstRow">
      <w:rPr>
        <w:rFonts w:ascii="TimesNewRomanPS-ItalicMT" w:hAnsi="TimesNewRomanPS-ItalicM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paragraph" w:styleId="NormalIndent">
    <w:name w:val="Normal Indent"/>
    <w:basedOn w:val="Normal"/>
    <w:rsid w:val="0002666C"/>
    <w:pPr>
      <w:spacing w:after="200" w:line="276" w:lineRule="auto"/>
      <w:ind w:left="720"/>
    </w:pPr>
    <w:rPr>
      <w:rFonts w:ascii="Calibri" w:eastAsia="Times New Roman" w:hAnsi="Calibri" w:cs="Arial"/>
    </w:rPr>
  </w:style>
  <w:style w:type="character" w:customStyle="1" w:styleId="CharChar110">
    <w:name w:val="Char Char11"/>
    <w:semiHidden/>
    <w:rsid w:val="0002666C"/>
    <w:rPr>
      <w:lang w:val="en-US" w:eastAsia="en-US" w:bidi="ar-SA"/>
    </w:rPr>
  </w:style>
  <w:style w:type="character" w:customStyle="1" w:styleId="Heading2Char1">
    <w:name w:val="Heading 2 Char1"/>
    <w:rsid w:val="0002666C"/>
    <w:rPr>
      <w:rFonts w:ascii="Times New Roman" w:eastAsia="Times New Roman" w:hAnsi="Times New Roman" w:cs="B Mitra"/>
      <w:b/>
      <w:bCs/>
      <w:sz w:val="24"/>
      <w:szCs w:val="24"/>
      <w:lang w:bidi="ar-SA"/>
    </w:rPr>
  </w:style>
  <w:style w:type="character" w:customStyle="1" w:styleId="CharChar9">
    <w:name w:val="Char Char9"/>
    <w:rsid w:val="0002666C"/>
    <w:rPr>
      <w:rFonts w:ascii="Times New Roman" w:eastAsia="Times New Roman" w:hAnsi="Times New Roman" w:cs="Times New Roman"/>
      <w:sz w:val="24"/>
      <w:szCs w:val="24"/>
      <w:lang w:bidi="ar-SA"/>
    </w:rPr>
  </w:style>
  <w:style w:type="character" w:customStyle="1" w:styleId="CharChar8">
    <w:name w:val="Char Char8"/>
    <w:rsid w:val="0002666C"/>
    <w:rPr>
      <w:rFonts w:ascii="Times New Roman" w:eastAsia="Times New Roman" w:hAnsi="Times New Roman" w:cs="Times New Roman"/>
      <w:sz w:val="24"/>
      <w:szCs w:val="24"/>
      <w:lang w:bidi="ar-SA"/>
    </w:rPr>
  </w:style>
  <w:style w:type="paragraph" w:customStyle="1" w:styleId="22">
    <w:name w:val="2"/>
    <w:basedOn w:val="Normal"/>
    <w:rsid w:val="0002666C"/>
    <w:pPr>
      <w:spacing w:before="60" w:after="60" w:line="340" w:lineRule="atLeast"/>
      <w:ind w:left="60" w:right="60"/>
      <w:jc w:val="both"/>
    </w:pPr>
    <w:rPr>
      <w:rFonts w:ascii="Times New Roman" w:eastAsia="Times New Roman" w:hAnsi="Times New Roman" w:cs="Nazanin"/>
      <w:color w:val="003366"/>
      <w:sz w:val="24"/>
      <w:szCs w:val="24"/>
    </w:rPr>
  </w:style>
  <w:style w:type="paragraph" w:customStyle="1" w:styleId="4">
    <w:name w:val="4"/>
    <w:basedOn w:val="Normal"/>
    <w:rsid w:val="0002666C"/>
    <w:pPr>
      <w:spacing w:before="20" w:after="100" w:afterAutospacing="1" w:line="340" w:lineRule="atLeast"/>
      <w:ind w:right="1400"/>
      <w:jc w:val="both"/>
    </w:pPr>
    <w:rPr>
      <w:rFonts w:ascii="Times New Roman" w:eastAsia="Times New Roman" w:hAnsi="Times New Roman" w:cs="Nazanin"/>
      <w:color w:val="003366"/>
      <w:sz w:val="24"/>
      <w:szCs w:val="24"/>
    </w:rPr>
  </w:style>
  <w:style w:type="paragraph" w:styleId="BodyTextIndent3">
    <w:name w:val="Body Text Indent 3"/>
    <w:basedOn w:val="Normal"/>
    <w:link w:val="BodyTextIndent3Char"/>
    <w:rsid w:val="0002666C"/>
    <w:pPr>
      <w:spacing w:after="120" w:line="240" w:lineRule="auto"/>
      <w:ind w:left="283"/>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rsid w:val="0002666C"/>
    <w:rPr>
      <w:rFonts w:ascii="Times New Roman" w:eastAsia="Times New Roman" w:hAnsi="Times New Roman" w:cs="Times New Roman"/>
      <w:sz w:val="16"/>
      <w:szCs w:val="16"/>
      <w:lang w:val="x-none" w:eastAsia="x-none"/>
    </w:rPr>
  </w:style>
  <w:style w:type="character" w:customStyle="1" w:styleId="valuetextbox">
    <w:name w:val="valuetextbox"/>
    <w:rsid w:val="0002666C"/>
    <w:rPr>
      <w:rFonts w:cs="Times New Roman"/>
    </w:rPr>
  </w:style>
  <w:style w:type="paragraph" w:customStyle="1" w:styleId="Title2">
    <w:name w:val="Title2"/>
    <w:basedOn w:val="Normal"/>
    <w:rsid w:val="0002666C"/>
    <w:pPr>
      <w:spacing w:before="20" w:after="100" w:afterAutospacing="1" w:line="340" w:lineRule="atLeast"/>
      <w:ind w:right="600" w:firstLine="300"/>
      <w:jc w:val="both"/>
    </w:pPr>
    <w:rPr>
      <w:rFonts w:ascii="Times New Roman" w:eastAsia="Times New Roman" w:hAnsi="Times New Roman" w:cs="Nazanin"/>
      <w:color w:val="003366"/>
      <w:sz w:val="24"/>
      <w:szCs w:val="24"/>
    </w:rPr>
  </w:style>
  <w:style w:type="paragraph" w:customStyle="1" w:styleId="Title3">
    <w:name w:val="Title3"/>
    <w:basedOn w:val="Normal"/>
    <w:rsid w:val="0002666C"/>
    <w:pPr>
      <w:spacing w:before="20" w:after="100" w:afterAutospacing="1" w:line="340" w:lineRule="atLeast"/>
      <w:ind w:right="600" w:firstLine="300"/>
      <w:jc w:val="both"/>
    </w:pPr>
    <w:rPr>
      <w:rFonts w:ascii="Times New Roman" w:eastAsia="Times New Roman" w:hAnsi="Times New Roman" w:cs="Nazanin"/>
      <w:color w:val="003366"/>
      <w:sz w:val="24"/>
      <w:szCs w:val="24"/>
    </w:rPr>
  </w:style>
  <w:style w:type="table" w:customStyle="1" w:styleId="TableGrid41">
    <w:name w:val="Table Grid41"/>
    <w:basedOn w:val="TableNormal"/>
    <w:next w:val="TableGrid"/>
    <w:uiPriority w:val="3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02666C"/>
    <w:pPr>
      <w:spacing w:after="100" w:line="276" w:lineRule="auto"/>
      <w:ind w:left="660"/>
    </w:pPr>
    <w:rPr>
      <w:rFonts w:ascii="Calibri" w:eastAsia="Times New Roman" w:hAnsi="Calibri" w:cs="Arial"/>
    </w:rPr>
  </w:style>
  <w:style w:type="paragraph" w:customStyle="1" w:styleId="TOC51">
    <w:name w:val="TOC 51"/>
    <w:basedOn w:val="Normal"/>
    <w:next w:val="Normal"/>
    <w:autoRedefine/>
    <w:uiPriority w:val="39"/>
    <w:unhideWhenUsed/>
    <w:rsid w:val="0002666C"/>
    <w:pPr>
      <w:spacing w:after="100" w:line="276" w:lineRule="auto"/>
      <w:ind w:left="880"/>
    </w:pPr>
    <w:rPr>
      <w:rFonts w:ascii="Calibri" w:eastAsia="Times New Roman" w:hAnsi="Calibri" w:cs="Arial"/>
    </w:rPr>
  </w:style>
  <w:style w:type="paragraph" w:customStyle="1" w:styleId="TOC61">
    <w:name w:val="TOC 61"/>
    <w:basedOn w:val="Normal"/>
    <w:next w:val="Normal"/>
    <w:autoRedefine/>
    <w:uiPriority w:val="39"/>
    <w:unhideWhenUsed/>
    <w:rsid w:val="0002666C"/>
    <w:pPr>
      <w:spacing w:after="100" w:line="276" w:lineRule="auto"/>
      <w:ind w:left="1100"/>
    </w:pPr>
    <w:rPr>
      <w:rFonts w:ascii="Calibri" w:eastAsia="Times New Roman" w:hAnsi="Calibri" w:cs="Arial"/>
    </w:rPr>
  </w:style>
  <w:style w:type="paragraph" w:customStyle="1" w:styleId="TOC71">
    <w:name w:val="TOC 71"/>
    <w:basedOn w:val="Normal"/>
    <w:next w:val="Normal"/>
    <w:autoRedefine/>
    <w:uiPriority w:val="39"/>
    <w:unhideWhenUsed/>
    <w:rsid w:val="0002666C"/>
    <w:pPr>
      <w:spacing w:after="100" w:line="276" w:lineRule="auto"/>
      <w:ind w:left="1320"/>
    </w:pPr>
    <w:rPr>
      <w:rFonts w:ascii="Calibri" w:eastAsia="Times New Roman" w:hAnsi="Calibri" w:cs="Arial"/>
    </w:rPr>
  </w:style>
  <w:style w:type="paragraph" w:customStyle="1" w:styleId="TOC81">
    <w:name w:val="TOC 81"/>
    <w:basedOn w:val="Normal"/>
    <w:next w:val="Normal"/>
    <w:autoRedefine/>
    <w:uiPriority w:val="39"/>
    <w:unhideWhenUsed/>
    <w:rsid w:val="0002666C"/>
    <w:pPr>
      <w:spacing w:after="100" w:line="276" w:lineRule="auto"/>
      <w:ind w:left="1540"/>
    </w:pPr>
    <w:rPr>
      <w:rFonts w:ascii="Calibri" w:eastAsia="Times New Roman" w:hAnsi="Calibri" w:cs="Arial"/>
    </w:rPr>
  </w:style>
  <w:style w:type="paragraph" w:customStyle="1" w:styleId="TOC91">
    <w:name w:val="TOC 91"/>
    <w:basedOn w:val="Normal"/>
    <w:next w:val="Normal"/>
    <w:autoRedefine/>
    <w:uiPriority w:val="39"/>
    <w:unhideWhenUsed/>
    <w:rsid w:val="0002666C"/>
    <w:pPr>
      <w:spacing w:after="100" w:line="276" w:lineRule="auto"/>
      <w:ind w:left="1760"/>
    </w:pPr>
    <w:rPr>
      <w:rFonts w:ascii="Calibri" w:eastAsia="Times New Roman" w:hAnsi="Calibri" w:cs="Arial"/>
    </w:rPr>
  </w:style>
  <w:style w:type="character" w:customStyle="1" w:styleId="Heading4Char1">
    <w:name w:val="Heading 4 Char1"/>
    <w:uiPriority w:val="9"/>
    <w:semiHidden/>
    <w:rsid w:val="0002666C"/>
    <w:rPr>
      <w:rFonts w:ascii="Cambria" w:eastAsia="Times New Roman" w:hAnsi="Cambria" w:cs="Times New Roman"/>
      <w:b/>
      <w:bCs/>
      <w:i/>
      <w:iCs/>
      <w:color w:val="4F81BD"/>
    </w:rPr>
  </w:style>
  <w:style w:type="character" w:customStyle="1" w:styleId="Heading6Char1">
    <w:name w:val="Heading 6 Char1"/>
    <w:uiPriority w:val="9"/>
    <w:semiHidden/>
    <w:rsid w:val="0002666C"/>
    <w:rPr>
      <w:rFonts w:ascii="Cambria" w:eastAsia="Times New Roman" w:hAnsi="Cambria" w:cs="Times New Roman"/>
      <w:i/>
      <w:iCs/>
      <w:color w:val="243F60"/>
    </w:rPr>
  </w:style>
  <w:style w:type="character" w:customStyle="1" w:styleId="Heading1Char2">
    <w:name w:val="Heading 1 Char2"/>
    <w:uiPriority w:val="9"/>
    <w:rsid w:val="0002666C"/>
    <w:rPr>
      <w:rFonts w:ascii="Cambria" w:eastAsia="Times New Roman" w:hAnsi="Cambria" w:cs="Times New Roman"/>
      <w:b/>
      <w:bCs/>
      <w:color w:val="365F91"/>
      <w:sz w:val="28"/>
      <w:szCs w:val="28"/>
    </w:rPr>
  </w:style>
  <w:style w:type="table" w:customStyle="1" w:styleId="TableGrid7">
    <w:name w:val="Table Grid7"/>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111">
    <w:name w:val="Medium List 1 - Accent 111"/>
    <w:basedOn w:val="TableNormal"/>
    <w:uiPriority w:val="65"/>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11">
    <w:name w:val="Light List1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
    <w:name w:val="Medium Shading 1 - Accent 111"/>
    <w:basedOn w:val="TableNormal"/>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1">
    <w:name w:val="Light List - Accent 11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1">
    <w:name w:val="Light Shading - Accent 111"/>
    <w:basedOn w:val="TableNormal"/>
    <w:uiPriority w:val="60"/>
    <w:rsid w:val="0002666C"/>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7">
    <w:name w:val="Light Grid7"/>
    <w:basedOn w:val="TableNormal"/>
    <w:next w:val="LightGrid1"/>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3">
    <w:name w:val="Table Grid13"/>
    <w:basedOn w:val="TableNormal"/>
    <w:next w:val="TableGrid"/>
    <w:uiPriority w:val="59"/>
    <w:rsid w:val="0002666C"/>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2">
    <w:name w:val="Medium Shading 22"/>
    <w:basedOn w:val="TableNormal"/>
    <w:next w:val="MediumShading21"/>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2">
    <w:name w:val="Medium Grid 12"/>
    <w:basedOn w:val="TableNormal"/>
    <w:next w:val="MediumGrid1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eGrid22">
    <w:name w:val="Table Grid22"/>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Normal"/>
    <w:uiPriority w:val="60"/>
    <w:rsid w:val="0002666C"/>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2">
    <w:name w:val="Table Grid42"/>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02666C"/>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ComplexZarComplex13ptLatinItalicJustifiedFi">
    <w:name w:val="Style (Complex) Zar (Complex) 13 pt (Latin) Italic Justified Fi..."/>
    <w:basedOn w:val="Normal"/>
    <w:rsid w:val="0002666C"/>
    <w:pPr>
      <w:spacing w:after="0" w:line="539" w:lineRule="atLeast"/>
      <w:ind w:left="720" w:firstLine="720"/>
      <w:jc w:val="both"/>
    </w:pPr>
    <w:rPr>
      <w:rFonts w:ascii="Times New Roman" w:eastAsia="Times New Roman" w:hAnsi="Times New Roman" w:cs="Zar"/>
      <w:i/>
      <w:sz w:val="24"/>
      <w:szCs w:val="26"/>
    </w:rPr>
  </w:style>
  <w:style w:type="paragraph" w:customStyle="1" w:styleId="FOOTNOTE">
    <w:name w:val="FOOTNOTE"/>
    <w:basedOn w:val="FootnoteText"/>
    <w:qFormat/>
    <w:rsid w:val="0002666C"/>
    <w:pPr>
      <w:spacing w:line="336" w:lineRule="auto"/>
      <w:ind w:left="737"/>
      <w:jc w:val="both"/>
    </w:pPr>
    <w:rPr>
      <w:rFonts w:ascii="Times New Roman" w:eastAsia="Times New Roman" w:hAnsi="Times New Roman" w:cs="Times New Roman"/>
      <w:lang w:val="x-none" w:eastAsia="x-none"/>
    </w:rPr>
  </w:style>
  <w:style w:type="paragraph" w:customStyle="1" w:styleId="shekle2">
    <w:name w:val="shekle2"/>
    <w:basedOn w:val="Normal"/>
    <w:next w:val="Normal"/>
    <w:autoRedefine/>
    <w:qFormat/>
    <w:rsid w:val="0002666C"/>
    <w:pPr>
      <w:tabs>
        <w:tab w:val="left" w:pos="0"/>
      </w:tabs>
      <w:bidi/>
      <w:spacing w:after="0" w:line="567" w:lineRule="exact"/>
      <w:ind w:left="720"/>
      <w:jc w:val="center"/>
      <w:outlineLvl w:val="3"/>
    </w:pPr>
    <w:rPr>
      <w:rFonts w:ascii="Times New Roman" w:eastAsia="Times New Roman" w:hAnsi="Times New Roman" w:cs="B Lotus"/>
      <w:i/>
      <w:sz w:val="24"/>
      <w:szCs w:val="24"/>
      <w:lang w:val="en-GB" w:bidi="fa-IR"/>
    </w:rPr>
  </w:style>
  <w:style w:type="paragraph" w:customStyle="1" w:styleId="Matn0">
    <w:name w:val="Matn"/>
    <w:basedOn w:val="Normal"/>
    <w:autoRedefine/>
    <w:rsid w:val="0002666C"/>
    <w:pPr>
      <w:widowControl w:val="0"/>
      <w:bidi/>
      <w:spacing w:after="0" w:line="240" w:lineRule="auto"/>
      <w:jc w:val="both"/>
    </w:pPr>
    <w:rPr>
      <w:rFonts w:ascii="Times New Roman" w:eastAsia="Times New Roman" w:hAnsi="Times New Roman" w:cs="Lotus"/>
      <w:sz w:val="28"/>
      <w:szCs w:val="28"/>
      <w:lang w:bidi="fa-IR"/>
    </w:rPr>
  </w:style>
  <w:style w:type="character" w:customStyle="1" w:styleId="fieldtitle">
    <w:name w:val="field_title"/>
    <w:rsid w:val="0002666C"/>
  </w:style>
  <w:style w:type="character" w:customStyle="1" w:styleId="fieldcreators">
    <w:name w:val="field_creators"/>
    <w:rsid w:val="0002666C"/>
  </w:style>
  <w:style w:type="character" w:customStyle="1" w:styleId="fieldpublication">
    <w:name w:val="field_publication"/>
    <w:rsid w:val="0002666C"/>
  </w:style>
  <w:style w:type="paragraph" w:customStyle="1" w:styleId="Titr20">
    <w:name w:val="Titr2"/>
    <w:basedOn w:val="Heading2"/>
    <w:rsid w:val="0002666C"/>
    <w:pPr>
      <w:tabs>
        <w:tab w:val="left" w:pos="1224"/>
      </w:tabs>
      <w:spacing w:after="120"/>
    </w:pPr>
    <w:rPr>
      <w:rFonts w:cs="Titr"/>
      <w:b w:val="0"/>
      <w:bCs w:val="0"/>
      <w:sz w:val="28"/>
      <w:szCs w:val="28"/>
      <w:lang w:bidi="fa-IR"/>
    </w:rPr>
  </w:style>
  <w:style w:type="paragraph" w:customStyle="1" w:styleId="bodytext0">
    <w:name w:val="body_text"/>
    <w:basedOn w:val="Normal"/>
    <w:rsid w:val="00026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2">
    <w:name w:val="h2"/>
    <w:rsid w:val="0002666C"/>
  </w:style>
  <w:style w:type="character" w:customStyle="1" w:styleId="bodytext1">
    <w:name w:val="body_text1"/>
    <w:rsid w:val="0002666C"/>
  </w:style>
  <w:style w:type="table" w:customStyle="1" w:styleId="TableGrid8">
    <w:name w:val="Table Grid8"/>
    <w:basedOn w:val="TableNormal"/>
    <w:next w:val="TableGrid"/>
    <w:uiPriority w:val="59"/>
    <w:rsid w:val="00026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ابجد"/>
    <w:uiPriority w:val="99"/>
    <w:rsid w:val="0002666C"/>
    <w:pPr>
      <w:numPr>
        <w:numId w:val="12"/>
      </w:numPr>
    </w:pPr>
  </w:style>
  <w:style w:type="table" w:customStyle="1" w:styleId="LightGrid13">
    <w:name w:val="Light Grid13"/>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NewRomanPS-ItalicMT" w:eastAsia="Times New Roman" w:hAnsi="TimesNewRomanPS-Italic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PS-ItalicMT" w:eastAsia="Times New Roman" w:hAnsi="TimesNewRomanPS-Italic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PS-ItalicMT" w:eastAsia="Times New Roman" w:hAnsi="TimesNewRomanPS-ItalicMT" w:cs="Times New Roman"/>
        <w:b/>
        <w:bCs/>
      </w:rPr>
    </w:tblStylePr>
    <w:tblStylePr w:type="lastCol">
      <w:rPr>
        <w:rFonts w:ascii="TimesNewRomanPS-ItalicMT" w:eastAsia="Times New Roman" w:hAnsi="TimesNewRomanPS-Italic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mw-editsection">
    <w:name w:val="mw-editsection"/>
    <w:rsid w:val="0002666C"/>
  </w:style>
  <w:style w:type="table" w:customStyle="1" w:styleId="MediumShading1-Accent51">
    <w:name w:val="Medium Shading 1 - Accent 51"/>
    <w:basedOn w:val="TableNormal"/>
    <w:next w:val="MediumShading1-Accent5"/>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able3Deffects1">
    <w:name w:val="Table 3D effects 1"/>
    <w:basedOn w:val="TableNormal"/>
    <w:rsid w:val="0002666C"/>
    <w:pPr>
      <w:bidi/>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ightShading13">
    <w:name w:val="Light Shading13"/>
    <w:basedOn w:val="TableNormal"/>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
    <w:name w:val="No List111111"/>
    <w:next w:val="NoList"/>
    <w:uiPriority w:val="99"/>
    <w:semiHidden/>
    <w:unhideWhenUsed/>
    <w:rsid w:val="0002666C"/>
  </w:style>
  <w:style w:type="numbering" w:customStyle="1" w:styleId="11">
    <w:name w:val="ابجد1"/>
    <w:uiPriority w:val="99"/>
    <w:rsid w:val="0002666C"/>
  </w:style>
  <w:style w:type="numbering" w:customStyle="1" w:styleId="NoList212">
    <w:name w:val="No List212"/>
    <w:next w:val="NoList"/>
    <w:uiPriority w:val="99"/>
    <w:semiHidden/>
    <w:unhideWhenUsed/>
    <w:rsid w:val="0002666C"/>
  </w:style>
  <w:style w:type="numbering" w:customStyle="1" w:styleId="NoList8">
    <w:name w:val="No List8"/>
    <w:next w:val="NoList"/>
    <w:uiPriority w:val="99"/>
    <w:semiHidden/>
    <w:unhideWhenUsed/>
    <w:rsid w:val="0002666C"/>
  </w:style>
  <w:style w:type="paragraph" w:customStyle="1" w:styleId="9">
    <w:name w:val="9   متن"/>
    <w:basedOn w:val="Normal"/>
    <w:rsid w:val="0002666C"/>
    <w:pPr>
      <w:widowControl w:val="0"/>
      <w:bidi/>
      <w:spacing w:after="0" w:line="240" w:lineRule="auto"/>
      <w:jc w:val="both"/>
    </w:pPr>
    <w:rPr>
      <w:rFonts w:ascii="Times New Roman" w:eastAsia="Times New Roman" w:hAnsi="Times New Roman" w:cs="B Nazanin"/>
      <w:sz w:val="20"/>
      <w:szCs w:val="24"/>
    </w:rPr>
  </w:style>
  <w:style w:type="character" w:customStyle="1" w:styleId="EndnoteTextChar1">
    <w:name w:val="Endnote Text Char1"/>
    <w:uiPriority w:val="99"/>
    <w:semiHidden/>
    <w:rsid w:val="0002666C"/>
    <w:rPr>
      <w:rFonts w:ascii="Times New Roman" w:eastAsia="Times New Roman" w:hAnsi="Times New Roman" w:cs="Times New Roman"/>
      <w:sz w:val="20"/>
      <w:szCs w:val="20"/>
    </w:rPr>
  </w:style>
  <w:style w:type="character" w:customStyle="1" w:styleId="DocumentMapChar1">
    <w:name w:val="Document Map Char1"/>
    <w:uiPriority w:val="99"/>
    <w:semiHidden/>
    <w:rsid w:val="0002666C"/>
    <w:rPr>
      <w:rFonts w:ascii="Tahoma" w:eastAsia="Times New Roman" w:hAnsi="Tahoma" w:cs="Tahoma"/>
      <w:sz w:val="16"/>
      <w:szCs w:val="16"/>
    </w:rPr>
  </w:style>
  <w:style w:type="paragraph" w:customStyle="1" w:styleId="PNormal">
    <w:name w:val="P Normal"/>
    <w:basedOn w:val="Normal"/>
    <w:qFormat/>
    <w:rsid w:val="0002666C"/>
    <w:pPr>
      <w:bidi/>
      <w:spacing w:after="0" w:line="360" w:lineRule="auto"/>
      <w:ind w:firstLine="397"/>
      <w:jc w:val="lowKashida"/>
    </w:pPr>
    <w:rPr>
      <w:rFonts w:ascii="Times New Roman" w:eastAsia="Calibri" w:hAnsi="Times New Roman" w:cs="B Zar"/>
      <w:sz w:val="26"/>
      <w:szCs w:val="28"/>
      <w:lang w:bidi="fa-IR"/>
    </w:rPr>
  </w:style>
  <w:style w:type="table" w:styleId="MediumShading2">
    <w:name w:val="Medium Shading 2"/>
    <w:basedOn w:val="TableNormal"/>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
    <w:name w:val="Colorful List"/>
    <w:basedOn w:val="TableNormal"/>
    <w:uiPriority w:val="72"/>
    <w:rsid w:val="0002666C"/>
    <w:pPr>
      <w:spacing w:after="0" w:line="240" w:lineRule="auto"/>
    </w:pPr>
    <w:rPr>
      <w:rFonts w:ascii="Calibri" w:eastAsia="Calibri" w:hAnsi="Calibri" w:cs="Arial"/>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3">
    <w:name w:val="Medium Grid 3"/>
    <w:basedOn w:val="TableNormal"/>
    <w:uiPriority w:val="69"/>
    <w:rsid w:val="0002666C"/>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List1">
    <w:name w:val="Medium List 1"/>
    <w:basedOn w:val="TableNormal"/>
    <w:uiPriority w:val="65"/>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1">
    <w:name w:val="Medium Grid 1"/>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numbering" w:customStyle="1" w:styleId="NoList9">
    <w:name w:val="No List9"/>
    <w:next w:val="NoList"/>
    <w:uiPriority w:val="99"/>
    <w:semiHidden/>
    <w:unhideWhenUsed/>
    <w:rsid w:val="0002666C"/>
  </w:style>
  <w:style w:type="numbering" w:customStyle="1" w:styleId="NoList15">
    <w:name w:val="No List15"/>
    <w:next w:val="NoList"/>
    <w:uiPriority w:val="99"/>
    <w:semiHidden/>
    <w:unhideWhenUsed/>
    <w:rsid w:val="0002666C"/>
  </w:style>
  <w:style w:type="numbering" w:customStyle="1" w:styleId="NoList24">
    <w:name w:val="No List24"/>
    <w:next w:val="NoList"/>
    <w:uiPriority w:val="99"/>
    <w:semiHidden/>
    <w:unhideWhenUsed/>
    <w:rsid w:val="0002666C"/>
  </w:style>
  <w:style w:type="numbering" w:customStyle="1" w:styleId="NoList10">
    <w:name w:val="No List10"/>
    <w:next w:val="NoList"/>
    <w:uiPriority w:val="99"/>
    <w:semiHidden/>
    <w:unhideWhenUsed/>
    <w:rsid w:val="0002666C"/>
  </w:style>
  <w:style w:type="numbering" w:customStyle="1" w:styleId="NoList16">
    <w:name w:val="No List16"/>
    <w:next w:val="NoList"/>
    <w:uiPriority w:val="99"/>
    <w:semiHidden/>
    <w:unhideWhenUsed/>
    <w:rsid w:val="0002666C"/>
  </w:style>
  <w:style w:type="table" w:customStyle="1" w:styleId="TableGrid9">
    <w:name w:val="Table Grid9"/>
    <w:basedOn w:val="TableNormal"/>
    <w:next w:val="TableGrid"/>
    <w:uiPriority w:val="59"/>
    <w:rsid w:val="00026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unhideWhenUsed/>
    <w:rsid w:val="0002666C"/>
  </w:style>
  <w:style w:type="table" w:customStyle="1" w:styleId="TableGrid14">
    <w:name w:val="Table Grid14"/>
    <w:basedOn w:val="TableNormal"/>
    <w:next w:val="TableGrid"/>
    <w:uiPriority w:val="59"/>
    <w:rsid w:val="00026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02666C"/>
    <w:rPr>
      <w:color w:val="0563C1"/>
      <w:u w:val="single"/>
    </w:rPr>
  </w:style>
  <w:style w:type="numbering" w:customStyle="1" w:styleId="NoList52">
    <w:name w:val="No List52"/>
    <w:next w:val="NoList"/>
    <w:uiPriority w:val="99"/>
    <w:semiHidden/>
    <w:unhideWhenUsed/>
    <w:rsid w:val="0002666C"/>
  </w:style>
  <w:style w:type="table" w:customStyle="1" w:styleId="LightShading4">
    <w:name w:val="Light Shading4"/>
    <w:basedOn w:val="TableNormal"/>
    <w:next w:val="LightShading"/>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umbered1">
    <w:name w:val="Numbered1"/>
    <w:basedOn w:val="NoList"/>
    <w:rsid w:val="0002666C"/>
  </w:style>
  <w:style w:type="numbering" w:customStyle="1" w:styleId="NormalNumbered1">
    <w:name w:val="Normal_Numbered1"/>
    <w:basedOn w:val="NoList"/>
    <w:rsid w:val="0002666C"/>
    <w:pPr>
      <w:numPr>
        <w:numId w:val="6"/>
      </w:numPr>
    </w:pPr>
  </w:style>
  <w:style w:type="table" w:customStyle="1" w:styleId="TableElegant1">
    <w:name w:val="Table Elegant1"/>
    <w:basedOn w:val="TableNormal"/>
    <w:next w:val="TableElegant"/>
    <w:rsid w:val="0002666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113"/>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چهارخانه روشن11"/>
    <w:basedOn w:val="TableNormal"/>
    <w:uiPriority w:val="62"/>
    <w:rsid w:val="0002666C"/>
    <w:pPr>
      <w:spacing w:after="0" w:line="240" w:lineRule="auto"/>
    </w:pPr>
    <w:rPr>
      <w:rFonts w:ascii="Calibri" w:eastAsia="Times New Roman"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NewRomanPS-ItalicMT" w:eastAsia="Times New Roman" w:hAnsi="TimesNewRomanPS-Italic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PS-ItalicMT" w:eastAsia="Times New Roman" w:hAnsi="TimesNewRomanPS-Italic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PS-ItalicMT" w:eastAsia="Times New Roman" w:hAnsi="TimesNewRomanPS-ItalicMT" w:cs="Times New Roman"/>
        <w:b/>
        <w:bCs/>
      </w:rPr>
    </w:tblStylePr>
    <w:tblStylePr w:type="lastCol">
      <w:rPr>
        <w:rFonts w:ascii="TimesNewRomanPS-ItalicMT" w:eastAsia="Times New Roman" w:hAnsi="TimesNewRomanPS-Italic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511">
    <w:name w:val="Plain Table 511"/>
    <w:basedOn w:val="TableNormal"/>
    <w:uiPriority w:val="45"/>
    <w:rsid w:val="0002666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TimesNewRomanPS-ItalicMT" w:eastAsia="Times New Roman" w:hAnsi="TimesNewRomanPS-ItalicMT" w:cs="Times New Roman"/>
        <w:i/>
        <w:iCs/>
        <w:sz w:val="26"/>
      </w:rPr>
      <w:tblPr/>
      <w:tcPr>
        <w:tcBorders>
          <w:bottom w:val="single" w:sz="4" w:space="0" w:color="7F7F7F"/>
        </w:tcBorders>
        <w:shd w:val="clear" w:color="auto" w:fill="FFFFFF"/>
      </w:tcPr>
    </w:tblStylePr>
    <w:tblStylePr w:type="lastRow">
      <w:rPr>
        <w:rFonts w:ascii="TimesNewRomanPS-ItalicMT" w:eastAsia="Times New Roman" w:hAnsi="TimesNewRomanPS-ItalicMT" w:cs="Times New Roman"/>
        <w:i/>
        <w:iCs/>
        <w:sz w:val="26"/>
      </w:rPr>
      <w:tblPr/>
      <w:tcPr>
        <w:tcBorders>
          <w:top w:val="single" w:sz="4" w:space="0" w:color="7F7F7F"/>
        </w:tcBorders>
        <w:shd w:val="clear" w:color="auto" w:fill="FFFFFF"/>
      </w:tcPr>
    </w:tblStylePr>
    <w:tblStylePr w:type="firstCol">
      <w:pPr>
        <w:jc w:val="right"/>
      </w:pPr>
      <w:rPr>
        <w:rFonts w:ascii="TimesNewRomanPS-ItalicMT" w:eastAsia="Times New Roman" w:hAnsi="TimesNewRomanPS-ItalicMT" w:cs="Times New Roman"/>
        <w:i/>
        <w:iCs/>
        <w:sz w:val="26"/>
      </w:rPr>
      <w:tblPr/>
      <w:tcPr>
        <w:tcBorders>
          <w:right w:val="single" w:sz="4" w:space="0" w:color="7F7F7F"/>
        </w:tcBorders>
        <w:shd w:val="clear" w:color="auto" w:fill="FFFFFF"/>
      </w:tcPr>
    </w:tblStylePr>
    <w:tblStylePr w:type="lastCol">
      <w:rPr>
        <w:rFonts w:ascii="TimesNewRomanPS-ItalicMT" w:eastAsia="Times New Roman" w:hAnsi="TimesNewRomanPS-ItalicM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1">
    <w:name w:val="Plain Table 411"/>
    <w:basedOn w:val="TableNormal"/>
    <w:uiPriority w:val="44"/>
    <w:rsid w:val="0002666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Shading1-Accent31">
    <w:name w:val="Medium Shading 1 - Accent 31"/>
    <w:basedOn w:val="TableNormal"/>
    <w:next w:val="MediumShading1-Accent3"/>
    <w:uiPriority w:val="63"/>
    <w:rsid w:val="0002666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List-Accent31">
    <w:name w:val="Light List - Accent 31"/>
    <w:basedOn w:val="TableNormal"/>
    <w:next w:val="LightList-Accent3"/>
    <w:uiPriority w:val="61"/>
    <w:rsid w:val="0002666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52">
    <w:name w:val="Medium Shading 1 - Accent 52"/>
    <w:basedOn w:val="TableNormal"/>
    <w:next w:val="MediumShading1-Accent5"/>
    <w:uiPriority w:val="63"/>
    <w:rsid w:val="0002666C"/>
    <w:pPr>
      <w:spacing w:after="0" w:line="240" w:lineRule="auto"/>
    </w:pPr>
    <w:rPr>
      <w:rFonts w:ascii="Calibri" w:eastAsia="Calibri" w:hAnsi="Calibri" w:cs="Arial"/>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LightShading-Accent42">
    <w:name w:val="Light Shading - Accent 42"/>
    <w:basedOn w:val="TableNormal"/>
    <w:next w:val="LightShading-Accent4"/>
    <w:uiPriority w:val="60"/>
    <w:rsid w:val="0002666C"/>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34">
    <w:name w:val="Table Grid34"/>
    <w:basedOn w:val="TableNormal"/>
    <w:next w:val="TableGrid"/>
    <w:uiPriority w:val="59"/>
    <w:rsid w:val="0002666C"/>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next w:val="LightShading"/>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3">
    <w:name w:val="No List1113"/>
    <w:next w:val="NoList"/>
    <w:uiPriority w:val="99"/>
    <w:semiHidden/>
    <w:unhideWhenUsed/>
    <w:rsid w:val="0002666C"/>
  </w:style>
  <w:style w:type="numbering" w:customStyle="1" w:styleId="NoList11113">
    <w:name w:val="No List11113"/>
    <w:next w:val="NoList"/>
    <w:semiHidden/>
    <w:unhideWhenUsed/>
    <w:rsid w:val="0002666C"/>
  </w:style>
  <w:style w:type="table" w:customStyle="1" w:styleId="TableGrid121">
    <w:name w:val="Table Grid121"/>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semiHidden/>
    <w:rsid w:val="0002666C"/>
  </w:style>
  <w:style w:type="table" w:customStyle="1" w:styleId="MediumGrid13">
    <w:name w:val="Medium Grid 13"/>
    <w:basedOn w:val="TableNormal"/>
    <w:next w:val="MediumGrid1"/>
    <w:uiPriority w:val="67"/>
    <w:rsid w:val="0002666C"/>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8">
    <w:name w:val="Light Grid8"/>
    <w:basedOn w:val="TableNormal"/>
    <w:next w:val="LightGrid"/>
    <w:uiPriority w:val="62"/>
    <w:rsid w:val="0002666C"/>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4">
    <w:name w:val="Light Grid14"/>
    <w:basedOn w:val="TableNormal"/>
    <w:next w:val="LightGrid"/>
    <w:uiPriority w:val="62"/>
    <w:rsid w:val="0002666C"/>
    <w:pPr>
      <w:spacing w:after="0" w:line="240" w:lineRule="auto"/>
    </w:pPr>
    <w:rPr>
      <w:rFonts w:ascii="Calibri" w:eastAsia="Times New Roman"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3">
    <w:name w:val="Light Grid23"/>
    <w:basedOn w:val="TableNormal"/>
    <w:next w:val="LightGrid"/>
    <w:uiPriority w:val="62"/>
    <w:rsid w:val="0002666C"/>
    <w:pPr>
      <w:spacing w:after="0" w:line="240" w:lineRule="auto"/>
    </w:pPr>
    <w:rPr>
      <w:rFonts w:ascii="Calibri" w:eastAsia="Times New Roman"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3">
    <w:name w:val="No List213"/>
    <w:next w:val="NoList"/>
    <w:uiPriority w:val="99"/>
    <w:semiHidden/>
    <w:unhideWhenUsed/>
    <w:rsid w:val="0002666C"/>
  </w:style>
  <w:style w:type="table" w:customStyle="1" w:styleId="LightGrid32">
    <w:name w:val="Light Grid32"/>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2">
    <w:name w:val="Light Grid112"/>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2">
    <w:name w:val="Light Grid212"/>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42">
    <w:name w:val="Light Grid42"/>
    <w:basedOn w:val="TableNormal"/>
    <w:next w:val="LightGrid"/>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52">
    <w:name w:val="Light Grid52"/>
    <w:basedOn w:val="TableNormal"/>
    <w:next w:val="LightGrid"/>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3">
    <w:name w:val="Medium Shading 23"/>
    <w:basedOn w:val="TableNormal"/>
    <w:next w:val="MediumShading2"/>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12">
    <w:name w:val="Light Shading112"/>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3">
    <w:name w:val="Table Grid213"/>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52">
    <w:name w:val="Medium Shading 2 - Accent 52"/>
    <w:basedOn w:val="TableNormal"/>
    <w:next w:val="MediumShading2-Accent5"/>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312">
    <w:name w:val="No List312"/>
    <w:next w:val="NoList"/>
    <w:uiPriority w:val="99"/>
    <w:semiHidden/>
    <w:unhideWhenUsed/>
    <w:rsid w:val="0002666C"/>
  </w:style>
  <w:style w:type="table" w:customStyle="1" w:styleId="TableGrid321">
    <w:name w:val="Table Grid321"/>
    <w:basedOn w:val="TableNormal"/>
    <w:next w:val="TableGrid"/>
    <w:uiPriority w:val="59"/>
    <w:rsid w:val="0002666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02666C"/>
  </w:style>
  <w:style w:type="table" w:customStyle="1" w:styleId="TableGrid1112">
    <w:name w:val="Table Grid1112"/>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semiHidden/>
    <w:rsid w:val="0002666C"/>
  </w:style>
  <w:style w:type="table" w:customStyle="1" w:styleId="MediumGrid111">
    <w:name w:val="Medium Grid 111"/>
    <w:basedOn w:val="TableNormal"/>
    <w:next w:val="MediumGrid1"/>
    <w:uiPriority w:val="67"/>
    <w:rsid w:val="0002666C"/>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61">
    <w:name w:val="Light Grid61"/>
    <w:basedOn w:val="TableNormal"/>
    <w:next w:val="LightGrid"/>
    <w:uiPriority w:val="62"/>
    <w:rsid w:val="0002666C"/>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1">
    <w:name w:val="Light Grid121"/>
    <w:basedOn w:val="TableNormal"/>
    <w:next w:val="LightGrid"/>
    <w:uiPriority w:val="62"/>
    <w:rsid w:val="0002666C"/>
    <w:pPr>
      <w:spacing w:after="0" w:line="240" w:lineRule="auto"/>
    </w:pPr>
    <w:rPr>
      <w:rFonts w:ascii="Calibri" w:eastAsia="Times New Roman"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21">
    <w:name w:val="Light Grid221"/>
    <w:basedOn w:val="TableNormal"/>
    <w:next w:val="LightGrid"/>
    <w:uiPriority w:val="62"/>
    <w:rsid w:val="0002666C"/>
    <w:pPr>
      <w:spacing w:after="0" w:line="240" w:lineRule="auto"/>
    </w:pPr>
    <w:rPr>
      <w:rFonts w:ascii="Calibri" w:eastAsia="Times New Roman"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11">
    <w:name w:val="No List2111"/>
    <w:next w:val="NoList"/>
    <w:uiPriority w:val="99"/>
    <w:semiHidden/>
    <w:unhideWhenUsed/>
    <w:rsid w:val="0002666C"/>
  </w:style>
  <w:style w:type="table" w:customStyle="1" w:styleId="LightGrid311">
    <w:name w:val="Light Grid311"/>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1">
    <w:name w:val="Light Grid1111"/>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11">
    <w:name w:val="Light Grid2111"/>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411">
    <w:name w:val="Light Grid411"/>
    <w:basedOn w:val="TableNormal"/>
    <w:next w:val="LightGrid"/>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511">
    <w:name w:val="Light Grid511"/>
    <w:basedOn w:val="TableNormal"/>
    <w:next w:val="LightGrid"/>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
    <w:name w:val="Medium Shading 211"/>
    <w:basedOn w:val="TableNormal"/>
    <w:next w:val="MediumShading2"/>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22">
    <w:name w:val="Light Shading22"/>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Normal"/>
    <w:next w:val="LightShading-Accent1"/>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511">
    <w:name w:val="Medium Shading 2 - Accent 511"/>
    <w:basedOn w:val="TableNormal"/>
    <w:next w:val="MediumShading2-Accent5"/>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11">
    <w:name w:val="Light Shading - Accent 411"/>
    <w:basedOn w:val="TableNormal"/>
    <w:next w:val="LightShading-Accent4"/>
    <w:uiPriority w:val="60"/>
    <w:rsid w:val="0002666C"/>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ColorfulList2">
    <w:name w:val="Colorful List2"/>
    <w:basedOn w:val="TableNormal"/>
    <w:next w:val="ColorfulList"/>
    <w:uiPriority w:val="72"/>
    <w:rsid w:val="0002666C"/>
    <w:pPr>
      <w:spacing w:after="0" w:line="240" w:lineRule="auto"/>
    </w:pPr>
    <w:rPr>
      <w:rFonts w:ascii="Calibri" w:eastAsia="Calibri" w:hAnsi="Calibri" w:cs="Arial"/>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Grid32">
    <w:name w:val="Medium Grid 32"/>
    <w:basedOn w:val="TableNormal"/>
    <w:next w:val="MediumGrid3"/>
    <w:uiPriority w:val="69"/>
    <w:rsid w:val="0002666C"/>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2">
    <w:name w:val="Medium List 12"/>
    <w:basedOn w:val="TableNormal"/>
    <w:next w:val="MediumList1"/>
    <w:uiPriority w:val="65"/>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2">
    <w:name w:val="Medium List 1 - Accent 112"/>
    <w:basedOn w:val="TableNormal"/>
    <w:uiPriority w:val="65"/>
    <w:rsid w:val="0002666C"/>
    <w:pPr>
      <w:spacing w:after="0" w:line="240" w:lineRule="auto"/>
    </w:pPr>
    <w:rPr>
      <w:rFonts w:ascii="Calibri" w:eastAsia="Calibri" w:hAnsi="Calibri" w:cs="Arial"/>
      <w:color w:val="000000"/>
      <w:lang w:bidi="fa-I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12">
    <w:name w:val="Light List12"/>
    <w:basedOn w:val="TableNormal"/>
    <w:uiPriority w:val="61"/>
    <w:rsid w:val="0002666C"/>
    <w:pPr>
      <w:spacing w:after="0" w:line="240" w:lineRule="auto"/>
    </w:pPr>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11">
    <w:name w:val="Light Shading - Accent 211"/>
    <w:basedOn w:val="TableNormal"/>
    <w:next w:val="LightShading-Accent2"/>
    <w:uiPriority w:val="60"/>
    <w:rsid w:val="0002666C"/>
    <w:pPr>
      <w:spacing w:after="0" w:line="240" w:lineRule="auto"/>
    </w:pPr>
    <w:rPr>
      <w:rFonts w:ascii="Calibri" w:eastAsia="Calibri" w:hAnsi="Calibri" w:cs="Arial"/>
      <w:color w:val="943634"/>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511">
    <w:name w:val="Light Grid - Accent 511"/>
    <w:basedOn w:val="TableNormal"/>
    <w:next w:val="LightGrid-Accent5"/>
    <w:uiPriority w:val="62"/>
    <w:rsid w:val="0002666C"/>
    <w:pPr>
      <w:spacing w:after="0" w:line="240" w:lineRule="auto"/>
    </w:pPr>
    <w:rPr>
      <w:rFonts w:ascii="Calibri" w:eastAsia="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113">
    <w:name w:val="Medium Shading 1 - Accent 113"/>
    <w:basedOn w:val="TableNormal"/>
    <w:uiPriority w:val="63"/>
    <w:rsid w:val="0002666C"/>
    <w:pPr>
      <w:spacing w:after="0" w:line="240" w:lineRule="auto"/>
    </w:pPr>
    <w:rPr>
      <w:rFonts w:ascii="Calibri" w:eastAsia="Calibri" w:hAnsi="Calibri" w:cs="Arial"/>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1-Accent111">
    <w:name w:val="Medium Grid 1 - Accent 111"/>
    <w:basedOn w:val="TableNormal"/>
    <w:next w:val="MediumGrid1-Accent1"/>
    <w:uiPriority w:val="67"/>
    <w:rsid w:val="0002666C"/>
    <w:pPr>
      <w:spacing w:after="0" w:line="240" w:lineRule="auto"/>
    </w:pPr>
    <w:rPr>
      <w:rFonts w:ascii="Calibri" w:eastAsia="Calibri" w:hAnsi="Calibri" w:cs="Arial"/>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112">
    <w:name w:val="Light List - Accent 112"/>
    <w:basedOn w:val="TableNormal"/>
    <w:uiPriority w:val="61"/>
    <w:rsid w:val="0002666C"/>
    <w:pPr>
      <w:spacing w:after="0" w:line="240" w:lineRule="auto"/>
    </w:pPr>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411">
    <w:name w:val="Medium Shading 1 - Accent 411"/>
    <w:basedOn w:val="TableNormal"/>
    <w:next w:val="MediumShading1-Accent4"/>
    <w:uiPriority w:val="63"/>
    <w:rsid w:val="0002666C"/>
    <w:pPr>
      <w:spacing w:after="0" w:line="240" w:lineRule="auto"/>
    </w:pPr>
    <w:rPr>
      <w:rFonts w:ascii="Calibri" w:eastAsia="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11">
    <w:name w:val="Light Grid - Accent 411"/>
    <w:basedOn w:val="TableNormal"/>
    <w:next w:val="LightGrid-Accent4"/>
    <w:uiPriority w:val="62"/>
    <w:rsid w:val="0002666C"/>
    <w:pPr>
      <w:spacing w:after="0" w:line="240" w:lineRule="auto"/>
    </w:pPr>
    <w:rPr>
      <w:rFonts w:ascii="Calibri" w:eastAsia="Calibri" w:hAnsi="Calibri" w:cs="Arial"/>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211">
    <w:name w:val="Medium Shading 1 - Accent 211"/>
    <w:basedOn w:val="TableNormal"/>
    <w:next w:val="MediumShading1-Accent2"/>
    <w:uiPriority w:val="63"/>
    <w:rsid w:val="0002666C"/>
    <w:pPr>
      <w:spacing w:after="0" w:line="240" w:lineRule="auto"/>
    </w:pPr>
    <w:rPr>
      <w:rFonts w:ascii="Calibri" w:eastAsia="Calibri" w:hAnsi="Calibri" w:cs="Arial"/>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Grid-Accent611">
    <w:name w:val="Light Grid - Accent 611"/>
    <w:basedOn w:val="TableNormal"/>
    <w:next w:val="LightGrid-Accent6"/>
    <w:uiPriority w:val="62"/>
    <w:rsid w:val="0002666C"/>
    <w:pPr>
      <w:spacing w:after="0" w:line="240" w:lineRule="auto"/>
    </w:pPr>
    <w:rPr>
      <w:rFonts w:ascii="Calibri" w:eastAsia="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611">
    <w:name w:val="Light Shading - Accent 611"/>
    <w:basedOn w:val="TableNormal"/>
    <w:next w:val="LightShading-Accent6"/>
    <w:uiPriority w:val="60"/>
    <w:rsid w:val="0002666C"/>
    <w:pPr>
      <w:spacing w:after="0" w:line="240" w:lineRule="auto"/>
    </w:pPr>
    <w:rPr>
      <w:rFonts w:ascii="Calibri" w:eastAsia="Calibri" w:hAnsi="Calibri" w:cs="Arial"/>
      <w:color w:val="E36C0A"/>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Grid-Accent611">
    <w:name w:val="Colorful Grid - Accent 611"/>
    <w:basedOn w:val="TableNormal"/>
    <w:next w:val="ColorfulGrid-Accent6"/>
    <w:uiPriority w:val="73"/>
    <w:rsid w:val="0002666C"/>
    <w:pPr>
      <w:spacing w:after="0" w:line="240" w:lineRule="auto"/>
    </w:pPr>
    <w:rPr>
      <w:rFonts w:ascii="Calibri" w:eastAsia="Calibri" w:hAnsi="Calibri" w:cs="Arial"/>
      <w:color w:val="000000"/>
      <w:lang w:bidi="fa-I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Accent22">
    <w:name w:val="Light Shading - Accent 22"/>
    <w:basedOn w:val="TableNormal"/>
    <w:next w:val="LightShading-Accent2"/>
    <w:uiPriority w:val="60"/>
    <w:rsid w:val="0002666C"/>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52">
    <w:name w:val="Light Grid - Accent 52"/>
    <w:basedOn w:val="TableNormal"/>
    <w:next w:val="LightGrid-Accent5"/>
    <w:uiPriority w:val="62"/>
    <w:rsid w:val="0002666C"/>
    <w:pPr>
      <w:spacing w:after="0" w:line="240" w:lineRule="auto"/>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1-Accent12">
    <w:name w:val="Medium Grid 1 - Accent 12"/>
    <w:basedOn w:val="TableNormal"/>
    <w:next w:val="MediumGrid1-Accent1"/>
    <w:uiPriority w:val="67"/>
    <w:rsid w:val="0002666C"/>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1-Accent42">
    <w:name w:val="Medium Shading 1 - Accent 42"/>
    <w:basedOn w:val="TableNormal"/>
    <w:next w:val="MediumShading1-Accent4"/>
    <w:uiPriority w:val="63"/>
    <w:rsid w:val="0002666C"/>
    <w:pPr>
      <w:spacing w:after="0" w:line="240" w:lineRule="auto"/>
    </w:pPr>
    <w:rPr>
      <w:rFonts w:ascii="Calibri" w:eastAsia="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2">
    <w:name w:val="Light Grid - Accent 42"/>
    <w:basedOn w:val="TableNormal"/>
    <w:next w:val="LightGrid-Accent4"/>
    <w:uiPriority w:val="62"/>
    <w:rsid w:val="0002666C"/>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22">
    <w:name w:val="Medium Shading 1 - Accent 22"/>
    <w:basedOn w:val="TableNormal"/>
    <w:next w:val="MediumShading1-Accent2"/>
    <w:uiPriority w:val="63"/>
    <w:rsid w:val="0002666C"/>
    <w:pPr>
      <w:spacing w:after="0" w:line="240" w:lineRule="auto"/>
    </w:pPr>
    <w:rPr>
      <w:rFonts w:ascii="Calibri" w:eastAsia="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Grid-Accent62">
    <w:name w:val="Light Grid - Accent 62"/>
    <w:basedOn w:val="TableNormal"/>
    <w:next w:val="LightGrid-Accent6"/>
    <w:uiPriority w:val="62"/>
    <w:rsid w:val="0002666C"/>
    <w:pPr>
      <w:spacing w:after="0" w:line="240" w:lineRule="auto"/>
    </w:pPr>
    <w:rPr>
      <w:rFonts w:ascii="Calibri" w:eastAsia="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62">
    <w:name w:val="Light Shading - Accent 62"/>
    <w:basedOn w:val="TableNormal"/>
    <w:next w:val="LightShading-Accent6"/>
    <w:uiPriority w:val="60"/>
    <w:rsid w:val="0002666C"/>
    <w:pPr>
      <w:spacing w:after="0" w:line="240" w:lineRule="auto"/>
    </w:pPr>
    <w:rPr>
      <w:rFonts w:ascii="Calibri" w:eastAsia="Calibri" w:hAnsi="Calibri" w:cs="Arial"/>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Grid-Accent62">
    <w:name w:val="Colorful Grid - Accent 62"/>
    <w:basedOn w:val="TableNormal"/>
    <w:next w:val="ColorfulGrid-Accent6"/>
    <w:uiPriority w:val="73"/>
    <w:rsid w:val="0002666C"/>
    <w:pPr>
      <w:spacing w:after="0" w:line="240" w:lineRule="auto"/>
    </w:pPr>
    <w:rPr>
      <w:rFonts w:ascii="Calibri" w:eastAsia="Calibri" w:hAnsi="Calibri" w:cs="Arial"/>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2111">
    <w:name w:val="Table Grid2111"/>
    <w:basedOn w:val="TableNormal"/>
    <w:next w:val="TableGrid"/>
    <w:uiPriority w:val="59"/>
    <w:rsid w:val="0002666C"/>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21">
    <w:name w:val="Calendar 21"/>
    <w:basedOn w:val="TableNormal"/>
    <w:uiPriority w:val="99"/>
    <w:qFormat/>
    <w:rsid w:val="0002666C"/>
    <w:pPr>
      <w:spacing w:after="0" w:line="240" w:lineRule="auto"/>
      <w:jc w:val="center"/>
    </w:pPr>
    <w:rPr>
      <w:rFonts w:ascii="Calibri" w:eastAsia="Times New Roman" w:hAnsi="Calibri" w:cs="Arial"/>
      <w:sz w:val="28"/>
      <w:lang w:eastAsia="ja-JP"/>
    </w:rPr>
    <w:tblPr>
      <w:tblBorders>
        <w:insideV w:val="single" w:sz="4" w:space="0" w:color="9CC2E5"/>
      </w:tblBorders>
    </w:tblPr>
    <w:tblStylePr w:type="firstRow">
      <w:rPr>
        <w:rFonts w:ascii="TimesNewRomanPS-ItalicMT" w:hAnsi="TimesNewRomanPS-ItalicM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table" w:customStyle="1" w:styleId="TableGrid411">
    <w:name w:val="Table Grid411"/>
    <w:basedOn w:val="TableNormal"/>
    <w:next w:val="TableGrid"/>
    <w:uiPriority w:val="3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02666C"/>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1111">
    <w:name w:val="Medium List 1 - Accent 1111"/>
    <w:basedOn w:val="TableNormal"/>
    <w:uiPriority w:val="65"/>
    <w:rsid w:val="0002666C"/>
    <w:pPr>
      <w:spacing w:after="0" w:line="240" w:lineRule="auto"/>
    </w:pPr>
    <w:rPr>
      <w:rFonts w:ascii="Calibri" w:eastAsia="Calibri" w:hAnsi="Calibri" w:cs="Arial"/>
      <w:color w:val="000000"/>
      <w:lang w:bidi="fa-I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111">
    <w:name w:val="Light List111"/>
    <w:basedOn w:val="TableNormal"/>
    <w:uiPriority w:val="61"/>
    <w:rsid w:val="0002666C"/>
    <w:pPr>
      <w:spacing w:after="0" w:line="240" w:lineRule="auto"/>
    </w:pPr>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1">
    <w:name w:val="Medium Shading 1 - Accent 1111"/>
    <w:basedOn w:val="TableNormal"/>
    <w:uiPriority w:val="63"/>
    <w:rsid w:val="0002666C"/>
    <w:pPr>
      <w:spacing w:after="0" w:line="240" w:lineRule="auto"/>
    </w:pPr>
    <w:rPr>
      <w:rFonts w:ascii="Calibri" w:eastAsia="Calibri" w:hAnsi="Calibri" w:cs="Arial"/>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11">
    <w:name w:val="Light List - Accent 1111"/>
    <w:basedOn w:val="TableNormal"/>
    <w:uiPriority w:val="61"/>
    <w:rsid w:val="0002666C"/>
    <w:pPr>
      <w:spacing w:after="0" w:line="240" w:lineRule="auto"/>
    </w:pPr>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11">
    <w:name w:val="Light Shading - Accent 1111"/>
    <w:basedOn w:val="TableNormal"/>
    <w:uiPriority w:val="60"/>
    <w:rsid w:val="0002666C"/>
    <w:pPr>
      <w:spacing w:after="0" w:line="240" w:lineRule="auto"/>
    </w:pPr>
    <w:rPr>
      <w:rFonts w:ascii="Calibri" w:eastAsia="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71">
    <w:name w:val="Light Grid71"/>
    <w:basedOn w:val="TableNormal"/>
    <w:next w:val="LightGrid"/>
    <w:uiPriority w:val="62"/>
    <w:rsid w:val="0002666C"/>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31">
    <w:name w:val="Table Grid131"/>
    <w:basedOn w:val="TableNormal"/>
    <w:next w:val="TableGrid"/>
    <w:uiPriority w:val="59"/>
    <w:rsid w:val="0002666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21">
    <w:name w:val="Medium Shading 221"/>
    <w:basedOn w:val="TableNormal"/>
    <w:next w:val="MediumShading2"/>
    <w:uiPriority w:val="64"/>
    <w:rsid w:val="0002666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21">
    <w:name w:val="Medium Grid 121"/>
    <w:basedOn w:val="TableNormal"/>
    <w:next w:val="MediumGrid1"/>
    <w:uiPriority w:val="67"/>
    <w:rsid w:val="0002666C"/>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eGrid221">
    <w:name w:val="Table Grid221"/>
    <w:basedOn w:val="TableNormal"/>
    <w:next w:val="TableGrid"/>
    <w:uiPriority w:val="59"/>
    <w:rsid w:val="0002666C"/>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59"/>
    <w:rsid w:val="0002666C"/>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
    <w:name w:val="Light Shading121"/>
    <w:basedOn w:val="TableNormal"/>
    <w:uiPriority w:val="60"/>
    <w:rsid w:val="0002666C"/>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1">
    <w:name w:val="Light Shading - Accent 1121"/>
    <w:basedOn w:val="TableNormal"/>
    <w:uiPriority w:val="60"/>
    <w:rsid w:val="0002666C"/>
    <w:pPr>
      <w:spacing w:after="0" w:line="240" w:lineRule="auto"/>
    </w:pPr>
    <w:rPr>
      <w:rFonts w:ascii="Calibri" w:eastAsia="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21">
    <w:name w:val="Table Grid421"/>
    <w:basedOn w:val="TableNormal"/>
    <w:next w:val="TableGrid"/>
    <w:uiPriority w:val="59"/>
    <w:rsid w:val="0002666C"/>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02666C"/>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02666C"/>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
    <w:name w:val="Light Shading1111"/>
    <w:basedOn w:val="TableNormal"/>
    <w:uiPriority w:val="60"/>
    <w:rsid w:val="0002666C"/>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8Titr1">
    <w:name w:val="08 Titr 1"/>
    <w:basedOn w:val="Normal"/>
    <w:next w:val="Normal"/>
    <w:qFormat/>
    <w:rsid w:val="0002666C"/>
    <w:pPr>
      <w:widowControl w:val="0"/>
      <w:bidi/>
      <w:spacing w:before="360" w:after="120" w:line="240" w:lineRule="auto"/>
      <w:ind w:left="284" w:hanging="284"/>
      <w:jc w:val="lowKashida"/>
    </w:pPr>
    <w:rPr>
      <w:rFonts w:ascii="Times" w:eastAsia="Calibri" w:hAnsi="Times" w:cs="B Nazanin"/>
      <w:bCs/>
      <w:sz w:val="24"/>
      <w:szCs w:val="28"/>
      <w:lang w:bidi="fa-IR"/>
    </w:rPr>
  </w:style>
  <w:style w:type="character" w:customStyle="1" w:styleId="editsection">
    <w:name w:val="editsection"/>
    <w:rsid w:val="0002666C"/>
  </w:style>
  <w:style w:type="table" w:styleId="Table3Deffects3">
    <w:name w:val="Table 3D effects 3"/>
    <w:basedOn w:val="TableNormal"/>
    <w:rsid w:val="0002666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ntent">
    <w:name w:val="content"/>
    <w:rsid w:val="0002666C"/>
  </w:style>
  <w:style w:type="character" w:customStyle="1" w:styleId="searchword">
    <w:name w:val="searchword"/>
    <w:rsid w:val="0002666C"/>
  </w:style>
  <w:style w:type="paragraph" w:customStyle="1" w:styleId="23">
    <w:name w:val="عنوان 2"/>
    <w:basedOn w:val="Heading2"/>
    <w:qFormat/>
    <w:rsid w:val="0002666C"/>
    <w:pPr>
      <w:numPr>
        <w:ilvl w:val="1"/>
      </w:numPr>
      <w:spacing w:before="360" w:after="120" w:line="288" w:lineRule="auto"/>
    </w:pPr>
    <w:rPr>
      <w:rFonts w:cs="B Lotus"/>
      <w:i/>
      <w:sz w:val="24"/>
      <w:szCs w:val="28"/>
      <w:lang w:val="en-US" w:eastAsia="en-US" w:bidi="fa-IR"/>
    </w:rPr>
  </w:style>
  <w:style w:type="paragraph" w:customStyle="1" w:styleId="ListParagraph10">
    <w:name w:val="List Paragraph 1"/>
    <w:basedOn w:val="ListParagraph"/>
    <w:autoRedefine/>
    <w:qFormat/>
    <w:rsid w:val="0002666C"/>
    <w:pPr>
      <w:numPr>
        <w:numId w:val="14"/>
      </w:numPr>
      <w:autoSpaceDE w:val="0"/>
      <w:autoSpaceDN w:val="0"/>
      <w:bidi/>
      <w:adjustRightInd w:val="0"/>
      <w:spacing w:after="0" w:line="276" w:lineRule="auto"/>
      <w:ind w:left="1020" w:hanging="340"/>
      <w:jc w:val="both"/>
    </w:pPr>
    <w:rPr>
      <w:rFonts w:ascii="Times New Roman" w:eastAsia="Calibri" w:hAnsi="Times New Roman" w:cs="B Lotus"/>
      <w:sz w:val="28"/>
      <w:szCs w:val="28"/>
      <w:lang w:bidi="fa-IR"/>
    </w:rPr>
  </w:style>
  <w:style w:type="paragraph" w:customStyle="1" w:styleId="afa">
    <w:name w:val="فرمول"/>
    <w:basedOn w:val="Normal"/>
    <w:qFormat/>
    <w:rsid w:val="0002666C"/>
    <w:pPr>
      <w:autoSpaceDE w:val="0"/>
      <w:autoSpaceDN w:val="0"/>
      <w:adjustRightInd w:val="0"/>
      <w:spacing w:after="240" w:line="276" w:lineRule="auto"/>
      <w:ind w:left="340"/>
    </w:pPr>
    <w:rPr>
      <w:rFonts w:ascii="Cambria Math" w:eastAsia="Calibri" w:hAnsi="Cambria Math" w:cs="B Lotus"/>
      <w:sz w:val="24"/>
      <w:szCs w:val="28"/>
      <w:lang w:bidi="fa-IR"/>
    </w:rPr>
  </w:style>
  <w:style w:type="paragraph" w:customStyle="1" w:styleId="afb">
    <w:name w:val="نقشه"/>
    <w:basedOn w:val="af0"/>
    <w:autoRedefine/>
    <w:qFormat/>
    <w:rsid w:val="0002666C"/>
    <w:pPr>
      <w:autoSpaceDE w:val="0"/>
      <w:autoSpaceDN w:val="0"/>
      <w:adjustRightInd w:val="0"/>
      <w:spacing w:line="276" w:lineRule="auto"/>
      <w:ind w:left="0" w:firstLine="0"/>
      <w:contextualSpacing/>
      <w:jc w:val="left"/>
    </w:pPr>
    <w:rPr>
      <w:rFonts w:eastAsia="Calibri" w:cs="B Lotus"/>
      <w:sz w:val="18"/>
      <w:szCs w:val="22"/>
      <w:lang w:val="en-US" w:eastAsia="en-US"/>
    </w:rPr>
  </w:style>
  <w:style w:type="paragraph" w:styleId="IntenseQuote">
    <w:name w:val="Intense Quote"/>
    <w:basedOn w:val="Heading4"/>
    <w:next w:val="Heading4"/>
    <w:link w:val="IntenseQuoteChar"/>
    <w:uiPriority w:val="30"/>
    <w:qFormat/>
    <w:rsid w:val="0002666C"/>
    <w:pPr>
      <w:keepLines/>
      <w:pBdr>
        <w:bottom w:val="single" w:sz="4" w:space="4" w:color="4F81BD"/>
      </w:pBdr>
      <w:bidi/>
      <w:spacing w:before="200" w:after="280" w:line="276" w:lineRule="auto"/>
      <w:ind w:left="936" w:right="936" w:firstLine="397"/>
      <w:jc w:val="both"/>
    </w:pPr>
    <w:rPr>
      <w:rFonts w:ascii="B Nazanin" w:hAnsi="B Nazanin"/>
      <w:bCs w:val="0"/>
      <w:color w:val="4F81BD"/>
      <w:szCs w:val="20"/>
      <w:lang w:val="en-US" w:eastAsia="en-US" w:bidi="fa-IR"/>
    </w:rPr>
  </w:style>
  <w:style w:type="character" w:customStyle="1" w:styleId="IntenseQuoteChar">
    <w:name w:val="Intense Quote Char"/>
    <w:basedOn w:val="DefaultParagraphFont"/>
    <w:link w:val="IntenseQuote"/>
    <w:uiPriority w:val="30"/>
    <w:rsid w:val="0002666C"/>
    <w:rPr>
      <w:rFonts w:ascii="B Nazanin" w:eastAsia="Times New Roman" w:hAnsi="B Nazanin" w:cs="Times New Roman"/>
      <w:b/>
      <w:color w:val="4F81BD"/>
      <w:sz w:val="28"/>
      <w:szCs w:val="20"/>
      <w:lang w:bidi="fa-IR"/>
    </w:rPr>
  </w:style>
  <w:style w:type="paragraph" w:customStyle="1" w:styleId="TXT">
    <w:name w:val="TXT"/>
    <w:basedOn w:val="Normal"/>
    <w:link w:val="TXTChar"/>
    <w:qFormat/>
    <w:rsid w:val="0002666C"/>
    <w:pPr>
      <w:spacing w:after="200" w:line="276" w:lineRule="auto"/>
      <w:jc w:val="both"/>
    </w:pPr>
    <w:rPr>
      <w:rFonts w:ascii="Lucida Console" w:eastAsia="Calibri" w:hAnsi="Lucida Console" w:cs="B Lotus"/>
      <w:sz w:val="20"/>
      <w:szCs w:val="20"/>
      <w:lang w:bidi="fa-IR"/>
    </w:rPr>
  </w:style>
  <w:style w:type="character" w:customStyle="1" w:styleId="TXTChar">
    <w:name w:val="TXT Char"/>
    <w:link w:val="TXT"/>
    <w:rsid w:val="0002666C"/>
    <w:rPr>
      <w:rFonts w:ascii="Lucida Console" w:eastAsia="Calibri" w:hAnsi="Lucida Console" w:cs="B Lotus"/>
      <w:sz w:val="20"/>
      <w:szCs w:val="20"/>
      <w:lang w:bidi="fa-IR"/>
    </w:rPr>
  </w:style>
  <w:style w:type="paragraph" w:customStyle="1" w:styleId="afc">
    <w:name w:val="نکته"/>
    <w:basedOn w:val="ListParagraph"/>
    <w:link w:val="Chard"/>
    <w:qFormat/>
    <w:rsid w:val="0002666C"/>
    <w:pPr>
      <w:bidi/>
      <w:spacing w:after="200" w:line="276" w:lineRule="auto"/>
      <w:ind w:left="1865" w:hanging="360"/>
      <w:jc w:val="both"/>
    </w:pPr>
    <w:rPr>
      <w:rFonts w:ascii="Times New Roman" w:eastAsia="Calibri" w:hAnsi="Times New Roman" w:cs="B Lotus"/>
      <w:sz w:val="24"/>
      <w:szCs w:val="28"/>
      <w:lang w:bidi="fa-IR"/>
    </w:rPr>
  </w:style>
  <w:style w:type="character" w:customStyle="1" w:styleId="Chard">
    <w:name w:val="نکته Char"/>
    <w:link w:val="afc"/>
    <w:rsid w:val="0002666C"/>
    <w:rPr>
      <w:rFonts w:ascii="Times New Roman" w:eastAsia="Calibri" w:hAnsi="Times New Roman" w:cs="B Lotus"/>
      <w:sz w:val="24"/>
      <w:szCs w:val="28"/>
      <w:lang w:bidi="fa-IR"/>
    </w:rPr>
  </w:style>
  <w:style w:type="paragraph" w:customStyle="1" w:styleId="FortranCode">
    <w:name w:val="Fortran Code"/>
    <w:basedOn w:val="a"/>
    <w:link w:val="FortranCodeChar"/>
    <w:qFormat/>
    <w:rsid w:val="0002666C"/>
    <w:pPr>
      <w:numPr>
        <w:numId w:val="0"/>
      </w:numPr>
      <w:tabs>
        <w:tab w:val="clear" w:pos="1080"/>
      </w:tabs>
      <w:spacing w:after="200" w:line="240" w:lineRule="auto"/>
      <w:jc w:val="left"/>
    </w:pPr>
    <w:rPr>
      <w:rFonts w:ascii="Courier New" w:eastAsia="Calibri" w:hAnsi="Courier New" w:cs="Courier New"/>
      <w:szCs w:val="20"/>
    </w:rPr>
  </w:style>
  <w:style w:type="character" w:customStyle="1" w:styleId="FortranCodeChar">
    <w:name w:val="Fortran Code Char"/>
    <w:link w:val="FortranCode"/>
    <w:rsid w:val="0002666C"/>
    <w:rPr>
      <w:rFonts w:ascii="Courier New" w:eastAsia="Calibri" w:hAnsi="Courier New" w:cs="Courier New"/>
      <w:sz w:val="20"/>
      <w:szCs w:val="20"/>
      <w:lang w:bidi="fa-IR"/>
    </w:rPr>
  </w:style>
  <w:style w:type="character" w:customStyle="1" w:styleId="PlainTextChar">
    <w:name w:val="Plain Text Char"/>
    <w:link w:val="PlainText"/>
    <w:rsid w:val="0002666C"/>
    <w:rPr>
      <w:rFonts w:ascii="Consolas" w:hAnsi="Consolas" w:cs="Consolas"/>
      <w:sz w:val="21"/>
      <w:szCs w:val="21"/>
    </w:rPr>
  </w:style>
  <w:style w:type="paragraph" w:styleId="PlainText">
    <w:name w:val="Plain Text"/>
    <w:basedOn w:val="Normal"/>
    <w:link w:val="PlainTextChar"/>
    <w:unhideWhenUsed/>
    <w:rsid w:val="0002666C"/>
    <w:pPr>
      <w:bidi/>
      <w:spacing w:after="0" w:line="240" w:lineRule="auto"/>
      <w:ind w:firstLine="425"/>
      <w:jc w:val="both"/>
    </w:pPr>
    <w:rPr>
      <w:rFonts w:ascii="Consolas" w:hAnsi="Consolas" w:cs="Consolas"/>
      <w:sz w:val="21"/>
      <w:szCs w:val="21"/>
    </w:rPr>
  </w:style>
  <w:style w:type="character" w:customStyle="1" w:styleId="PlainTextChar1">
    <w:name w:val="Plain Text Char1"/>
    <w:basedOn w:val="DefaultParagraphFont"/>
    <w:uiPriority w:val="99"/>
    <w:rsid w:val="0002666C"/>
    <w:rPr>
      <w:rFonts w:ascii="Consolas" w:hAnsi="Consolas" w:cs="Consolas"/>
      <w:sz w:val="21"/>
      <w:szCs w:val="21"/>
    </w:rPr>
  </w:style>
  <w:style w:type="paragraph" w:styleId="Bibliography">
    <w:name w:val="Bibliography"/>
    <w:basedOn w:val="Normal"/>
    <w:next w:val="Normal"/>
    <w:uiPriority w:val="37"/>
    <w:unhideWhenUsed/>
    <w:rsid w:val="0002666C"/>
    <w:pPr>
      <w:spacing w:after="200" w:line="276" w:lineRule="auto"/>
    </w:pPr>
    <w:rPr>
      <w:rFonts w:ascii="Calibri" w:eastAsia="Calibri" w:hAnsi="Calibri" w:cs="Arial"/>
    </w:rPr>
  </w:style>
  <w:style w:type="paragraph" w:customStyle="1" w:styleId="Heading0">
    <w:name w:val="Heading 0"/>
    <w:basedOn w:val="Heading1"/>
    <w:autoRedefine/>
    <w:qFormat/>
    <w:rsid w:val="0002666C"/>
    <w:pPr>
      <w:keepNext w:val="0"/>
      <w:keepLines w:val="0"/>
      <w:autoSpaceDE w:val="0"/>
      <w:autoSpaceDN w:val="0"/>
      <w:bidi/>
      <w:adjustRightInd w:val="0"/>
      <w:spacing w:before="0" w:line="276" w:lineRule="auto"/>
      <w:ind w:firstLine="332"/>
    </w:pPr>
    <w:rPr>
      <w:rFonts w:ascii="Times New Roman" w:eastAsia="Times New Roman" w:hAnsi="Times New Roman" w:cs="B Yagut"/>
      <w:color w:val="auto"/>
      <w:lang w:bidi="fa-IR"/>
    </w:rPr>
  </w:style>
  <w:style w:type="paragraph" w:customStyle="1" w:styleId="afd">
    <w:name w:val="پاورقي انگليسي"/>
    <w:basedOn w:val="FootnoteText"/>
    <w:uiPriority w:val="99"/>
    <w:qFormat/>
    <w:rsid w:val="0002666C"/>
    <w:rPr>
      <w:rFonts w:ascii="Times New Roman" w:eastAsia="Times New Roman" w:hAnsi="Times New Roman" w:cs="Times New Roman"/>
      <w:lang w:bidi="fa-IR"/>
    </w:rPr>
  </w:style>
  <w:style w:type="numbering" w:customStyle="1" w:styleId="NoList71">
    <w:name w:val="No List71"/>
    <w:next w:val="NoList"/>
    <w:uiPriority w:val="99"/>
    <w:semiHidden/>
    <w:unhideWhenUsed/>
    <w:rsid w:val="0002666C"/>
  </w:style>
  <w:style w:type="table" w:customStyle="1" w:styleId="TableGrid81">
    <w:name w:val="Table Grid81"/>
    <w:basedOn w:val="TableNormal"/>
    <w:next w:val="TableGrid"/>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
    <w:name w:val="Light Shading31"/>
    <w:basedOn w:val="TableNormal"/>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umbered11">
    <w:name w:val="Numbered11"/>
    <w:basedOn w:val="NoList"/>
    <w:rsid w:val="0002666C"/>
  </w:style>
  <w:style w:type="numbering" w:customStyle="1" w:styleId="NormalNumbered11">
    <w:name w:val="Normal_Numbered11"/>
    <w:basedOn w:val="NoList"/>
    <w:rsid w:val="0002666C"/>
  </w:style>
  <w:style w:type="table" w:customStyle="1" w:styleId="TableGrid141">
    <w:name w:val="Table Grid14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چهارخانه روشن111"/>
    <w:basedOn w:val="TableNormal"/>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NewRomanPS-ItalicMT" w:eastAsia="Times New Roman" w:hAnsi="TimesNewRomanPS-Italic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PS-ItalicMT" w:eastAsia="Times New Roman" w:hAnsi="TimesNewRomanPS-Italic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PS-ItalicMT" w:eastAsia="Times New Roman" w:hAnsi="TimesNewRomanPS-ItalicMT" w:cs="Times New Roman"/>
        <w:b/>
        <w:bCs/>
      </w:rPr>
    </w:tblStylePr>
    <w:tblStylePr w:type="lastCol">
      <w:rPr>
        <w:rFonts w:ascii="TimesNewRomanPS-ItalicMT" w:eastAsia="Times New Roman" w:hAnsi="TimesNewRomanPS-Italic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5111">
    <w:name w:val="Plain Table 5111"/>
    <w:basedOn w:val="TableNormal"/>
    <w:uiPriority w:val="45"/>
    <w:rsid w:val="0002666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TimesNewRomanPS-ItalicMT" w:eastAsia="Times New Roman" w:hAnsi="TimesNewRomanPS-ItalicMT" w:cs="Times New Roman"/>
        <w:i/>
        <w:iCs/>
        <w:sz w:val="26"/>
      </w:rPr>
      <w:tblPr/>
      <w:tcPr>
        <w:tcBorders>
          <w:bottom w:val="single" w:sz="4" w:space="0" w:color="7F7F7F"/>
        </w:tcBorders>
        <w:shd w:val="clear" w:color="auto" w:fill="FFFFFF"/>
      </w:tcPr>
    </w:tblStylePr>
    <w:tblStylePr w:type="lastRow">
      <w:rPr>
        <w:rFonts w:ascii="TimesNewRomanPS-ItalicMT" w:eastAsia="Times New Roman" w:hAnsi="TimesNewRomanPS-ItalicMT" w:cs="Times New Roman"/>
        <w:i/>
        <w:iCs/>
        <w:sz w:val="26"/>
      </w:rPr>
      <w:tblPr/>
      <w:tcPr>
        <w:tcBorders>
          <w:top w:val="single" w:sz="4" w:space="0" w:color="7F7F7F"/>
        </w:tcBorders>
        <w:shd w:val="clear" w:color="auto" w:fill="FFFFFF"/>
      </w:tcPr>
    </w:tblStylePr>
    <w:tblStylePr w:type="firstCol">
      <w:pPr>
        <w:jc w:val="right"/>
      </w:pPr>
      <w:rPr>
        <w:rFonts w:ascii="TimesNewRomanPS-ItalicMT" w:eastAsia="Times New Roman" w:hAnsi="TimesNewRomanPS-ItalicMT" w:cs="Times New Roman"/>
        <w:i/>
        <w:iCs/>
        <w:sz w:val="26"/>
      </w:rPr>
      <w:tblPr/>
      <w:tcPr>
        <w:tcBorders>
          <w:right w:val="single" w:sz="4" w:space="0" w:color="7F7F7F"/>
        </w:tcBorders>
        <w:shd w:val="clear" w:color="auto" w:fill="FFFFFF"/>
      </w:tcPr>
    </w:tblStylePr>
    <w:tblStylePr w:type="lastCol">
      <w:rPr>
        <w:rFonts w:ascii="TimesNewRomanPS-ItalicMT" w:eastAsia="Times New Roman" w:hAnsi="TimesNewRomanPS-ItalicM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tyleNumberedBefore075cmHanging075cm1">
    <w:name w:val="Style Numbered Before:  0.75 cm Hanging:  0.75 cm1"/>
    <w:basedOn w:val="NoList"/>
    <w:rsid w:val="0002666C"/>
    <w:pPr>
      <w:numPr>
        <w:numId w:val="9"/>
      </w:numPr>
    </w:pPr>
  </w:style>
  <w:style w:type="table" w:customStyle="1" w:styleId="PlainTable43">
    <w:name w:val="Plain Table 43"/>
    <w:basedOn w:val="TableNormal"/>
    <w:uiPriority w:val="44"/>
    <w:rsid w:val="0002666C"/>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uiPriority w:val="42"/>
    <w:rsid w:val="0002666C"/>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Shading1-Accent511">
    <w:name w:val="Medium Shading 1 - Accent 511"/>
    <w:basedOn w:val="TableNormal"/>
    <w:next w:val="MediumShading1-Accent5"/>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LightShading-Accent421">
    <w:name w:val="Light Shading - Accent 421"/>
    <w:basedOn w:val="TableNormal"/>
    <w:next w:val="LightShading-Accent4"/>
    <w:uiPriority w:val="60"/>
    <w:rsid w:val="0002666C"/>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341">
    <w:name w:val="Table Grid341"/>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02666C"/>
  </w:style>
  <w:style w:type="table" w:customStyle="1" w:styleId="TableGrid431">
    <w:name w:val="Table Grid43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
    <w:name w:val="Light Shading131"/>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21">
    <w:name w:val="No List11121"/>
    <w:next w:val="NoList"/>
    <w:uiPriority w:val="99"/>
    <w:semiHidden/>
    <w:unhideWhenUsed/>
    <w:rsid w:val="0002666C"/>
  </w:style>
  <w:style w:type="numbering" w:customStyle="1" w:styleId="NoList111121">
    <w:name w:val="No List111121"/>
    <w:next w:val="NoList"/>
    <w:semiHidden/>
    <w:unhideWhenUsed/>
    <w:rsid w:val="0002666C"/>
  </w:style>
  <w:style w:type="table" w:customStyle="1" w:styleId="TableGrid1211">
    <w:name w:val="Table Grid12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rsid w:val="0002666C"/>
  </w:style>
  <w:style w:type="table" w:customStyle="1" w:styleId="MediumGrid131">
    <w:name w:val="Medium Grid 131"/>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81">
    <w:name w:val="Light Grid81"/>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31">
    <w:name w:val="Light Grid131"/>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31">
    <w:name w:val="Light Grid231"/>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21">
    <w:name w:val="No List2121"/>
    <w:next w:val="NoList"/>
    <w:uiPriority w:val="99"/>
    <w:semiHidden/>
    <w:unhideWhenUsed/>
    <w:rsid w:val="0002666C"/>
  </w:style>
  <w:style w:type="table" w:customStyle="1" w:styleId="LightShading-Accent12">
    <w:name w:val="Light Shading - Accent 12"/>
    <w:basedOn w:val="TableNormal"/>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3111">
    <w:name w:val="No List3111"/>
    <w:next w:val="NoList"/>
    <w:uiPriority w:val="99"/>
    <w:semiHidden/>
    <w:unhideWhenUsed/>
    <w:rsid w:val="0002666C"/>
  </w:style>
  <w:style w:type="numbering" w:customStyle="1" w:styleId="NoList1211">
    <w:name w:val="No List1211"/>
    <w:next w:val="NoList"/>
    <w:uiPriority w:val="99"/>
    <w:semiHidden/>
    <w:unhideWhenUsed/>
    <w:rsid w:val="0002666C"/>
  </w:style>
  <w:style w:type="table" w:customStyle="1" w:styleId="TableGrid11121">
    <w:name w:val="Table Grid1112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rsid w:val="0002666C"/>
  </w:style>
  <w:style w:type="table" w:customStyle="1" w:styleId="MediumGrid1111">
    <w:name w:val="Medium Grid 1111"/>
    <w:basedOn w:val="TableNormal"/>
    <w:next w:val="MediumGrid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611">
    <w:name w:val="Light Grid611"/>
    <w:basedOn w:val="TableNormal"/>
    <w:next w:val="LightGrid"/>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11">
    <w:name w:val="Light Grid1211"/>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211">
    <w:name w:val="Light Grid2211"/>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111">
    <w:name w:val="No List21111"/>
    <w:next w:val="NoList"/>
    <w:uiPriority w:val="99"/>
    <w:semiHidden/>
    <w:unhideWhenUsed/>
    <w:rsid w:val="0002666C"/>
  </w:style>
  <w:style w:type="table" w:customStyle="1" w:styleId="LightShading211">
    <w:name w:val="Light Shading211"/>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1">
    <w:name w:val="Light Shading - Accent 4111"/>
    <w:basedOn w:val="TableNormal"/>
    <w:next w:val="LightShading-Accent4"/>
    <w:uiPriority w:val="60"/>
    <w:rsid w:val="0002666C"/>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ColorfulList11">
    <w:name w:val="Colorful List11"/>
    <w:basedOn w:val="TableNormal"/>
    <w:uiPriority w:val="72"/>
    <w:rsid w:val="0002666C"/>
    <w:pPr>
      <w:spacing w:after="0" w:line="240" w:lineRule="auto"/>
    </w:pPr>
    <w:rPr>
      <w:rFonts w:ascii="Calibri" w:eastAsia="Calibri" w:hAnsi="Calibri" w:cs="Arial"/>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Grid311">
    <w:name w:val="Medium Grid 311"/>
    <w:basedOn w:val="TableNormal"/>
    <w:uiPriority w:val="69"/>
    <w:rsid w:val="0002666C"/>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11">
    <w:name w:val="Medium List 111"/>
    <w:basedOn w:val="TableNormal"/>
    <w:uiPriority w:val="65"/>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21">
    <w:name w:val="Medium List 1 - Accent 1121"/>
    <w:basedOn w:val="TableNormal"/>
    <w:uiPriority w:val="65"/>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121">
    <w:name w:val="Light List12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111">
    <w:name w:val="Light Shading - Accent 2111"/>
    <w:basedOn w:val="TableNormal"/>
    <w:next w:val="LightShading-Accent2"/>
    <w:uiPriority w:val="60"/>
    <w:rsid w:val="0002666C"/>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5111">
    <w:name w:val="Light Grid - Accent 5111"/>
    <w:basedOn w:val="TableNormal"/>
    <w:next w:val="LightGrid-Accent5"/>
    <w:uiPriority w:val="62"/>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1121">
    <w:name w:val="Medium Shading 1 - Accent 1121"/>
    <w:basedOn w:val="TableNormal"/>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1-Accent1111">
    <w:name w:val="Medium Grid 1 - Accent 1111"/>
    <w:basedOn w:val="TableNormal"/>
    <w:next w:val="MediumGrid1-Accent1"/>
    <w:uiPriority w:val="67"/>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1121">
    <w:name w:val="Light List - Accent 112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4111">
    <w:name w:val="Medium Shading 1 - Accent 4111"/>
    <w:basedOn w:val="TableNormal"/>
    <w:next w:val="MediumShading1-Accent4"/>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111">
    <w:name w:val="Light Grid - Accent 4111"/>
    <w:basedOn w:val="TableNormal"/>
    <w:next w:val="LightGrid-Accent4"/>
    <w:uiPriority w:val="62"/>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2111">
    <w:name w:val="Medium Shading 1 - Accent 2111"/>
    <w:basedOn w:val="TableNormal"/>
    <w:next w:val="MediumShading1-Accent2"/>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Grid-Accent6111">
    <w:name w:val="Light Grid - Accent 6111"/>
    <w:basedOn w:val="TableNormal"/>
    <w:next w:val="LightGrid-Accent6"/>
    <w:uiPriority w:val="62"/>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6111">
    <w:name w:val="Light Shading - Accent 6111"/>
    <w:basedOn w:val="TableNormal"/>
    <w:next w:val="LightShading-Accent6"/>
    <w:uiPriority w:val="60"/>
    <w:rsid w:val="0002666C"/>
    <w:pPr>
      <w:spacing w:after="0" w:line="240" w:lineRule="auto"/>
    </w:pPr>
    <w:rPr>
      <w:rFonts w:ascii="Calibri" w:eastAsia="Calibri" w:hAnsi="Calibri" w:cs="Arial"/>
      <w:color w:val="E36C0A"/>
      <w:sz w:val="20"/>
      <w:szCs w:val="20"/>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Grid-Accent6111">
    <w:name w:val="Colorful Grid - Accent 6111"/>
    <w:basedOn w:val="TableNormal"/>
    <w:next w:val="ColorfulGrid-Accent6"/>
    <w:uiPriority w:val="73"/>
    <w:rsid w:val="0002666C"/>
    <w:pPr>
      <w:spacing w:after="0" w:line="240" w:lineRule="auto"/>
    </w:pPr>
    <w:rPr>
      <w:rFonts w:ascii="Calibri" w:eastAsia="Calibri" w:hAnsi="Calibri" w:cs="Arial"/>
      <w:color w:val="000000"/>
      <w:sz w:val="20"/>
      <w:szCs w:val="20"/>
      <w:lang w:bidi="fa-I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Accent221">
    <w:name w:val="Light Shading - Accent 221"/>
    <w:basedOn w:val="TableNormal"/>
    <w:next w:val="LightShading-Accent2"/>
    <w:uiPriority w:val="60"/>
    <w:rsid w:val="0002666C"/>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521">
    <w:name w:val="Light Grid - Accent 521"/>
    <w:basedOn w:val="TableNormal"/>
    <w:next w:val="LightGrid-Accent5"/>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1-Accent121">
    <w:name w:val="Medium Grid 1 - Accent 121"/>
    <w:basedOn w:val="TableNormal"/>
    <w:next w:val="MediumGrid1-Accent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1-Accent421">
    <w:name w:val="Medium Shading 1 - Accent 421"/>
    <w:basedOn w:val="TableNormal"/>
    <w:next w:val="MediumShading1-Accent4"/>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21">
    <w:name w:val="Light Grid - Accent 421"/>
    <w:basedOn w:val="TableNormal"/>
    <w:next w:val="LightGrid-Accent4"/>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221">
    <w:name w:val="Medium Shading 1 - Accent 221"/>
    <w:basedOn w:val="TableNormal"/>
    <w:next w:val="MediumShading1-Accent2"/>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Grid-Accent621">
    <w:name w:val="Light Grid - Accent 621"/>
    <w:basedOn w:val="TableNormal"/>
    <w:next w:val="LightGrid-Accent6"/>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621">
    <w:name w:val="Light Shading - Accent 621"/>
    <w:basedOn w:val="TableNormal"/>
    <w:next w:val="LightShading-Accent6"/>
    <w:uiPriority w:val="60"/>
    <w:rsid w:val="0002666C"/>
    <w:pPr>
      <w:spacing w:after="0" w:line="240" w:lineRule="auto"/>
    </w:pPr>
    <w:rPr>
      <w:rFonts w:ascii="Calibri" w:eastAsia="Calibri"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Grid-Accent621">
    <w:name w:val="Colorful Grid - Accent 621"/>
    <w:basedOn w:val="TableNormal"/>
    <w:next w:val="ColorfulGrid-Accent6"/>
    <w:uiPriority w:val="73"/>
    <w:rsid w:val="0002666C"/>
    <w:pPr>
      <w:spacing w:after="0" w:line="240" w:lineRule="auto"/>
    </w:pPr>
    <w:rPr>
      <w:rFonts w:ascii="Calibri" w:eastAsia="Calibri" w:hAnsi="Calibri" w:cs="Arial"/>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21111">
    <w:name w:val="Table Grid211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211">
    <w:name w:val="Calendar 211"/>
    <w:basedOn w:val="TableNormal"/>
    <w:uiPriority w:val="99"/>
    <w:qFormat/>
    <w:rsid w:val="0002666C"/>
    <w:pPr>
      <w:spacing w:after="0" w:line="240" w:lineRule="auto"/>
      <w:jc w:val="center"/>
    </w:pPr>
    <w:rPr>
      <w:rFonts w:ascii="Calibri" w:eastAsia="Times New Roman" w:hAnsi="Calibri" w:cs="Arial"/>
      <w:sz w:val="28"/>
      <w:szCs w:val="20"/>
      <w:lang w:eastAsia="ja-JP"/>
    </w:rPr>
    <w:tblPr>
      <w:tblBorders>
        <w:insideV w:val="single" w:sz="4" w:space="0" w:color="9CC2E5"/>
      </w:tblBorders>
    </w:tblPr>
    <w:tblStylePr w:type="firstRow">
      <w:rPr>
        <w:rFonts w:ascii="TimesNewRomanPS-ItalicMT" w:hAnsi="TimesNewRomanPS-ItalicM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table" w:customStyle="1" w:styleId="TableGrid4111">
    <w:name w:val="Table Grid4111"/>
    <w:basedOn w:val="TableNormal"/>
    <w:next w:val="TableGrid"/>
    <w:uiPriority w:val="3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02666C"/>
  </w:style>
  <w:style w:type="table" w:customStyle="1" w:styleId="TableGrid611">
    <w:name w:val="Table Grid6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02666C"/>
  </w:style>
  <w:style w:type="table" w:customStyle="1" w:styleId="TableGrid711">
    <w:name w:val="Table Grid711"/>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11111">
    <w:name w:val="Medium List 1 - Accent 11111"/>
    <w:basedOn w:val="TableNormal"/>
    <w:uiPriority w:val="65"/>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1111">
    <w:name w:val="Light List111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11">
    <w:name w:val="Medium Shading 1 - Accent 11111"/>
    <w:basedOn w:val="TableNormal"/>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111">
    <w:name w:val="Light List - Accent 1111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111">
    <w:name w:val="Light Shading - Accent 11111"/>
    <w:basedOn w:val="TableNormal"/>
    <w:uiPriority w:val="60"/>
    <w:rsid w:val="0002666C"/>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711">
    <w:name w:val="Light Grid711"/>
    <w:basedOn w:val="TableNormal"/>
    <w:next w:val="LightGrid"/>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311">
    <w:name w:val="Table Grid1311"/>
    <w:basedOn w:val="TableNormal"/>
    <w:next w:val="TableGrid"/>
    <w:uiPriority w:val="59"/>
    <w:rsid w:val="0002666C"/>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211">
    <w:name w:val="Medium Shading 2211"/>
    <w:basedOn w:val="TableNormal"/>
    <w:next w:val="MediumShading2"/>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211">
    <w:name w:val="Medium Grid 1211"/>
    <w:basedOn w:val="TableNormal"/>
    <w:next w:val="MediumGrid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eGrid2211">
    <w:name w:val="Table Grid22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
    <w:name w:val="Table Grid3311"/>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1">
    <w:name w:val="Light Shading1211"/>
    <w:basedOn w:val="TableNormal"/>
    <w:uiPriority w:val="60"/>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11">
    <w:name w:val="Light Shading - Accent 11211"/>
    <w:basedOn w:val="TableNormal"/>
    <w:uiPriority w:val="60"/>
    <w:rsid w:val="0002666C"/>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211">
    <w:name w:val="Table Grid42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1">
    <w:name w:val="Light Shading11111"/>
    <w:basedOn w:val="TableNormal"/>
    <w:uiPriority w:val="60"/>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711">
    <w:name w:val="No List711"/>
    <w:next w:val="NoList"/>
    <w:uiPriority w:val="99"/>
    <w:semiHidden/>
    <w:unhideWhenUsed/>
    <w:rsid w:val="0002666C"/>
  </w:style>
  <w:style w:type="numbering" w:customStyle="1" w:styleId="NoList1311">
    <w:name w:val="No List1311"/>
    <w:next w:val="NoList"/>
    <w:uiPriority w:val="99"/>
    <w:semiHidden/>
    <w:unhideWhenUsed/>
    <w:rsid w:val="0002666C"/>
  </w:style>
  <w:style w:type="numbering" w:customStyle="1" w:styleId="NoList11311">
    <w:name w:val="No List11311"/>
    <w:next w:val="NoList"/>
    <w:uiPriority w:val="99"/>
    <w:semiHidden/>
    <w:unhideWhenUsed/>
    <w:rsid w:val="0002666C"/>
  </w:style>
  <w:style w:type="numbering" w:customStyle="1" w:styleId="NoList111211">
    <w:name w:val="No List111211"/>
    <w:next w:val="NoList"/>
    <w:uiPriority w:val="99"/>
    <w:semiHidden/>
    <w:unhideWhenUsed/>
    <w:rsid w:val="0002666C"/>
  </w:style>
  <w:style w:type="table" w:customStyle="1" w:styleId="TableGrid811">
    <w:name w:val="Table Grid811"/>
    <w:basedOn w:val="TableNormal"/>
    <w:next w:val="TableGrid"/>
    <w:uiPriority w:val="59"/>
    <w:rsid w:val="00026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ابجد2"/>
    <w:uiPriority w:val="99"/>
    <w:rsid w:val="0002666C"/>
    <w:pPr>
      <w:numPr>
        <w:numId w:val="13"/>
      </w:numPr>
    </w:pPr>
  </w:style>
  <w:style w:type="table" w:customStyle="1" w:styleId="LightGrid1311">
    <w:name w:val="Light Grid1311"/>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NewRomanPS-ItalicMT" w:eastAsia="Times New Roman" w:hAnsi="TimesNewRomanPS-Italic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PS-ItalicMT" w:eastAsia="Times New Roman" w:hAnsi="TimesNewRomanPS-Italic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PS-ItalicMT" w:eastAsia="Times New Roman" w:hAnsi="TimesNewRomanPS-ItalicMT" w:cs="Times New Roman"/>
        <w:b/>
        <w:bCs/>
      </w:rPr>
    </w:tblStylePr>
    <w:tblStylePr w:type="lastCol">
      <w:rPr>
        <w:rFonts w:ascii="TimesNewRomanPS-ItalicMT" w:eastAsia="Times New Roman" w:hAnsi="TimesNewRomanPS-Italic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5111">
    <w:name w:val="Medium Shading 1 - Accent 5111"/>
    <w:basedOn w:val="TableNormal"/>
    <w:next w:val="MediumShading1-Accent5"/>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3Deffects11">
    <w:name w:val="Table 3D effects 11"/>
    <w:basedOn w:val="TableNormal"/>
    <w:next w:val="Table3Deffects1"/>
    <w:rsid w:val="0002666C"/>
    <w:pPr>
      <w:bidi/>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2211">
    <w:name w:val="No List2211"/>
    <w:next w:val="NoList"/>
    <w:uiPriority w:val="99"/>
    <w:semiHidden/>
    <w:unhideWhenUsed/>
    <w:rsid w:val="0002666C"/>
  </w:style>
  <w:style w:type="numbering" w:customStyle="1" w:styleId="NoList3211">
    <w:name w:val="No List3211"/>
    <w:next w:val="NoList"/>
    <w:uiPriority w:val="99"/>
    <w:semiHidden/>
    <w:unhideWhenUsed/>
    <w:rsid w:val="0002666C"/>
  </w:style>
  <w:style w:type="numbering" w:customStyle="1" w:styleId="NoList4111">
    <w:name w:val="No List4111"/>
    <w:next w:val="NoList"/>
    <w:uiPriority w:val="99"/>
    <w:semiHidden/>
    <w:unhideWhenUsed/>
    <w:rsid w:val="0002666C"/>
  </w:style>
  <w:style w:type="numbering" w:customStyle="1" w:styleId="NoList5111">
    <w:name w:val="No List5111"/>
    <w:next w:val="NoList"/>
    <w:uiPriority w:val="99"/>
    <w:semiHidden/>
    <w:unhideWhenUsed/>
    <w:rsid w:val="0002666C"/>
  </w:style>
  <w:style w:type="numbering" w:customStyle="1" w:styleId="NoList12111">
    <w:name w:val="No List12111"/>
    <w:next w:val="NoList"/>
    <w:uiPriority w:val="99"/>
    <w:semiHidden/>
    <w:unhideWhenUsed/>
    <w:rsid w:val="0002666C"/>
  </w:style>
  <w:style w:type="numbering" w:customStyle="1" w:styleId="NoList112111">
    <w:name w:val="No List112111"/>
    <w:next w:val="NoList"/>
    <w:uiPriority w:val="99"/>
    <w:semiHidden/>
    <w:unhideWhenUsed/>
    <w:rsid w:val="0002666C"/>
  </w:style>
  <w:style w:type="numbering" w:customStyle="1" w:styleId="NoList1111211">
    <w:name w:val="No List1111211"/>
    <w:next w:val="NoList"/>
    <w:uiPriority w:val="99"/>
    <w:semiHidden/>
    <w:unhideWhenUsed/>
    <w:rsid w:val="0002666C"/>
  </w:style>
  <w:style w:type="numbering" w:customStyle="1" w:styleId="NoList11111111">
    <w:name w:val="No List11111111"/>
    <w:next w:val="NoList"/>
    <w:uiPriority w:val="99"/>
    <w:semiHidden/>
    <w:unhideWhenUsed/>
    <w:rsid w:val="0002666C"/>
  </w:style>
  <w:style w:type="numbering" w:customStyle="1" w:styleId="112">
    <w:name w:val="ابجد11"/>
    <w:uiPriority w:val="99"/>
    <w:rsid w:val="0002666C"/>
  </w:style>
  <w:style w:type="numbering" w:customStyle="1" w:styleId="NoList21211">
    <w:name w:val="No List21211"/>
    <w:next w:val="NoList"/>
    <w:uiPriority w:val="99"/>
    <w:semiHidden/>
    <w:unhideWhenUsed/>
    <w:rsid w:val="0002666C"/>
  </w:style>
  <w:style w:type="numbering" w:customStyle="1" w:styleId="NoList31111">
    <w:name w:val="No List31111"/>
    <w:next w:val="NoList"/>
    <w:uiPriority w:val="99"/>
    <w:semiHidden/>
    <w:unhideWhenUsed/>
    <w:rsid w:val="0002666C"/>
  </w:style>
  <w:style w:type="numbering" w:customStyle="1" w:styleId="NoList41111">
    <w:name w:val="No List41111"/>
    <w:next w:val="NoList"/>
    <w:uiPriority w:val="99"/>
    <w:semiHidden/>
    <w:unhideWhenUsed/>
    <w:rsid w:val="0002666C"/>
  </w:style>
  <w:style w:type="numbering" w:customStyle="1" w:styleId="NoList17">
    <w:name w:val="No List17"/>
    <w:next w:val="NoList"/>
    <w:uiPriority w:val="99"/>
    <w:semiHidden/>
    <w:unhideWhenUsed/>
    <w:rsid w:val="0002666C"/>
  </w:style>
  <w:style w:type="table" w:customStyle="1" w:styleId="LightShading15">
    <w:name w:val="Light Shading15"/>
    <w:basedOn w:val="TableNormal"/>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0">
    <w:name w:val="Table Grid10"/>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2666C"/>
  </w:style>
  <w:style w:type="numbering" w:customStyle="1" w:styleId="NoList115">
    <w:name w:val="No List115"/>
    <w:next w:val="NoList"/>
    <w:uiPriority w:val="99"/>
    <w:semiHidden/>
    <w:unhideWhenUsed/>
    <w:rsid w:val="0002666C"/>
  </w:style>
  <w:style w:type="numbering" w:customStyle="1" w:styleId="NoList26">
    <w:name w:val="No List26"/>
    <w:next w:val="NoList"/>
    <w:uiPriority w:val="99"/>
    <w:semiHidden/>
    <w:unhideWhenUsed/>
    <w:rsid w:val="0002666C"/>
  </w:style>
  <w:style w:type="character" w:customStyle="1" w:styleId="alt-edited">
    <w:name w:val="alt-edited"/>
    <w:rsid w:val="0002666C"/>
  </w:style>
  <w:style w:type="numbering" w:customStyle="1" w:styleId="NoList34">
    <w:name w:val="No List34"/>
    <w:next w:val="NoList"/>
    <w:uiPriority w:val="99"/>
    <w:semiHidden/>
    <w:unhideWhenUsed/>
    <w:rsid w:val="0002666C"/>
  </w:style>
  <w:style w:type="table" w:customStyle="1" w:styleId="TableGrid15">
    <w:name w:val="Table Grid15"/>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a"/>
    <w:rsid w:val="0002666C"/>
  </w:style>
  <w:style w:type="numbering" w:customStyle="1" w:styleId="NoList123">
    <w:name w:val="No List123"/>
    <w:next w:val="NoList"/>
    <w:uiPriority w:val="99"/>
    <w:semiHidden/>
    <w:unhideWhenUsed/>
    <w:rsid w:val="0002666C"/>
  </w:style>
  <w:style w:type="table" w:customStyle="1" w:styleId="MediumGrid1-Accent13">
    <w:name w:val="Medium Grid 1 - Accent 13"/>
    <w:basedOn w:val="TableNormal"/>
    <w:next w:val="MediumGrid1-Accent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ImportedStyle10">
    <w:name w:val="Imported Style 1.0"/>
    <w:rsid w:val="0002666C"/>
  </w:style>
  <w:style w:type="table" w:customStyle="1" w:styleId="LightGrid15">
    <w:name w:val="Light Grid15"/>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2">
    <w:name w:val="Light Grid Accent 2"/>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1">
    <w:name w:val="Medium Shading 11"/>
    <w:basedOn w:val="TableNormal"/>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53">
    <w:name w:val="Medium Shading 1 - Accent 53"/>
    <w:basedOn w:val="TableNormal"/>
    <w:next w:val="MediumShading1-Accent5"/>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12">
    <w:name w:val="Medium Grid 112"/>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5">
    <w:name w:val="Medium Grid 1 Accent 5"/>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4">
    <w:name w:val="Medium Grid 1 Accent 4"/>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1">
    <w:name w:val="Medium Grid 21"/>
    <w:basedOn w:val="TableNormal"/>
    <w:uiPriority w:val="68"/>
    <w:rsid w:val="0002666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aff">
    <w:name w:val="فلوچارت"/>
    <w:rsid w:val="0002666C"/>
    <w:pPr>
      <w:spacing w:before="40" w:after="0" w:line="192" w:lineRule="auto"/>
      <w:jc w:val="center"/>
    </w:pPr>
    <w:rPr>
      <w:rFonts w:ascii="Times New Roman" w:eastAsia="Times New Roman" w:hAnsi="Times New Roman" w:cs="Lotus"/>
      <w:sz w:val="20"/>
      <w:szCs w:val="20"/>
    </w:rPr>
  </w:style>
  <w:style w:type="paragraph" w:customStyle="1" w:styleId="aff0">
    <w:name w:val="فصل"/>
    <w:next w:val="ae"/>
    <w:rsid w:val="0002666C"/>
    <w:pPr>
      <w:widowControl w:val="0"/>
      <w:tabs>
        <w:tab w:val="center" w:pos="4253"/>
      </w:tabs>
      <w:bidi/>
      <w:spacing w:after="0" w:line="360" w:lineRule="auto"/>
      <w:jc w:val="center"/>
      <w:outlineLvl w:val="0"/>
    </w:pPr>
    <w:rPr>
      <w:rFonts w:ascii="Times New Roman" w:eastAsia="Times New Roman" w:hAnsi="Times New Roman" w:cs="Titr"/>
      <w:b/>
      <w:bCs/>
      <w:sz w:val="52"/>
      <w:szCs w:val="60"/>
      <w:lang w:bidi="fa-IR"/>
    </w:rPr>
  </w:style>
  <w:style w:type="paragraph" w:customStyle="1" w:styleId="-">
    <w:name w:val="شکل - جدول"/>
    <w:basedOn w:val="ae"/>
    <w:link w:val="-Char"/>
    <w:rsid w:val="0002666C"/>
    <w:pPr>
      <w:keepNext/>
      <w:keepLines/>
      <w:widowControl w:val="0"/>
      <w:bidi w:val="0"/>
      <w:spacing w:line="240" w:lineRule="auto"/>
      <w:ind w:left="0" w:right="0" w:firstLine="0"/>
      <w:jc w:val="center"/>
    </w:pPr>
    <w:rPr>
      <w:rFonts w:ascii="Cambria Math" w:hAnsi="Cambria Math" w:cs="B Lotus"/>
      <w:i/>
      <w:sz w:val="18"/>
      <w:szCs w:val="20"/>
    </w:rPr>
  </w:style>
  <w:style w:type="paragraph" w:customStyle="1" w:styleId="aff1">
    <w:name w:val="زيرنويس شکل"/>
    <w:next w:val="ae"/>
    <w:rsid w:val="0002666C"/>
    <w:pPr>
      <w:widowControl w:val="0"/>
      <w:bidi/>
      <w:adjustRightInd w:val="0"/>
      <w:snapToGrid w:val="0"/>
      <w:spacing w:before="200" w:after="600" w:line="204" w:lineRule="auto"/>
      <w:jc w:val="center"/>
      <w:outlineLvl w:val="5"/>
    </w:pPr>
    <w:rPr>
      <w:rFonts w:ascii="Times New Roman" w:eastAsia="Times New Roman" w:hAnsi="Times New Roman" w:cs="Lotus"/>
      <w:sz w:val="18"/>
      <w:szCs w:val="24"/>
      <w:lang w:bidi="fa-IR"/>
    </w:rPr>
  </w:style>
  <w:style w:type="paragraph" w:customStyle="1" w:styleId="aff2">
    <w:name w:val="عنوان پايان‌نامه"/>
    <w:basedOn w:val="Normal"/>
    <w:next w:val="ae"/>
    <w:rsid w:val="0002666C"/>
    <w:pPr>
      <w:keepNext/>
      <w:widowControl w:val="0"/>
      <w:bidi/>
      <w:spacing w:after="0" w:line="240" w:lineRule="auto"/>
      <w:jc w:val="center"/>
    </w:pPr>
    <w:rPr>
      <w:rFonts w:ascii="Times New Roman" w:eastAsia="Times New Roman" w:hAnsi="Times New Roman" w:cs="Titr"/>
      <w:b/>
      <w:bCs/>
      <w:sz w:val="40"/>
      <w:szCs w:val="44"/>
      <w:lang w:bidi="fa-IR"/>
    </w:rPr>
  </w:style>
  <w:style w:type="paragraph" w:customStyle="1" w:styleId="aff3">
    <w:name w:val="تيتر دوم"/>
    <w:next w:val="ae"/>
    <w:rsid w:val="0002666C"/>
    <w:pPr>
      <w:keepNext/>
      <w:widowControl w:val="0"/>
      <w:bidi/>
      <w:spacing w:before="720" w:after="480" w:line="240" w:lineRule="auto"/>
      <w:ind w:left="1620"/>
      <w:outlineLvl w:val="2"/>
    </w:pPr>
    <w:rPr>
      <w:rFonts w:ascii="Times New Roman" w:eastAsia="Times New Roman" w:hAnsi="Times New Roman" w:cs="Lotus"/>
      <w:b/>
      <w:bCs/>
      <w:sz w:val="28"/>
      <w:szCs w:val="32"/>
    </w:rPr>
  </w:style>
  <w:style w:type="paragraph" w:customStyle="1" w:styleId="aff4">
    <w:name w:val="تيتر اول"/>
    <w:next w:val="ae"/>
    <w:rsid w:val="0002666C"/>
    <w:pPr>
      <w:keepNext/>
      <w:widowControl w:val="0"/>
      <w:bidi/>
      <w:spacing w:before="600" w:after="480" w:line="240" w:lineRule="auto"/>
      <w:outlineLvl w:val="1"/>
    </w:pPr>
    <w:rPr>
      <w:rFonts w:ascii="Times New Roman" w:eastAsia="Times New Roman" w:hAnsi="Times New Roman" w:cs="Lotus"/>
      <w:b/>
      <w:bCs/>
      <w:sz w:val="32"/>
      <w:szCs w:val="36"/>
      <w:lang w:bidi="fa-IR"/>
    </w:rPr>
  </w:style>
  <w:style w:type="paragraph" w:customStyle="1" w:styleId="aff5">
    <w:name w:val="بالانويس جدول"/>
    <w:next w:val="-"/>
    <w:rsid w:val="0002666C"/>
    <w:pPr>
      <w:keepNext/>
      <w:bidi/>
      <w:spacing w:before="600" w:after="100" w:line="204" w:lineRule="auto"/>
      <w:jc w:val="center"/>
      <w:outlineLvl w:val="7"/>
    </w:pPr>
    <w:rPr>
      <w:rFonts w:ascii="Times New Roman" w:eastAsia="Times New Roman" w:hAnsi="Times New Roman" w:cs="Lotus"/>
      <w:sz w:val="18"/>
      <w:szCs w:val="24"/>
      <w:lang w:bidi="fa-IR"/>
    </w:rPr>
  </w:style>
  <w:style w:type="paragraph" w:customStyle="1" w:styleId="aff6">
    <w:name w:val="عنوان فهرست"/>
    <w:basedOn w:val="ae"/>
    <w:next w:val="ae"/>
    <w:rsid w:val="0002666C"/>
    <w:pPr>
      <w:widowControl w:val="0"/>
      <w:bidi w:val="0"/>
      <w:spacing w:after="240" w:line="276" w:lineRule="auto"/>
      <w:ind w:left="0" w:right="0" w:firstLine="0"/>
      <w:jc w:val="center"/>
    </w:pPr>
    <w:rPr>
      <w:rFonts w:ascii="Cambria Math" w:hAnsi="Cambria Math" w:cs="B Lotus"/>
      <w:b/>
      <w:bCs/>
      <w:i/>
      <w:sz w:val="28"/>
      <w:szCs w:val="32"/>
      <w:lang w:val="en-US" w:eastAsia="en-US"/>
    </w:rPr>
  </w:style>
  <w:style w:type="paragraph" w:customStyle="1" w:styleId="aff7">
    <w:name w:val="متن پيوسته"/>
    <w:basedOn w:val="Normal"/>
    <w:rsid w:val="0002666C"/>
    <w:pPr>
      <w:keepNext/>
      <w:bidi/>
      <w:spacing w:after="0" w:line="288" w:lineRule="auto"/>
      <w:jc w:val="lowKashida"/>
    </w:pPr>
    <w:rPr>
      <w:rFonts w:ascii="Times New Roman" w:eastAsia="Times New Roman" w:hAnsi="Times New Roman" w:cs="Lotus"/>
      <w:sz w:val="24"/>
      <w:szCs w:val="28"/>
      <w:lang w:bidi="fa-IR"/>
    </w:rPr>
  </w:style>
  <w:style w:type="paragraph" w:customStyle="1" w:styleId="TextBody">
    <w:name w:val="TextBody"/>
    <w:basedOn w:val="Normal"/>
    <w:locked/>
    <w:rsid w:val="0002666C"/>
    <w:pPr>
      <w:keepNext/>
      <w:bidi/>
      <w:spacing w:after="0" w:line="240" w:lineRule="auto"/>
      <w:jc w:val="lowKashida"/>
    </w:pPr>
    <w:rPr>
      <w:rFonts w:ascii="Times New Roman" w:eastAsia="Times New Roman" w:hAnsi="Times New Roman" w:cs="Lotus"/>
      <w:sz w:val="24"/>
      <w:szCs w:val="28"/>
      <w:lang w:bidi="fa-IR"/>
    </w:rPr>
  </w:style>
  <w:style w:type="paragraph" w:customStyle="1" w:styleId="Bullet3">
    <w:name w:val="Bullet 3"/>
    <w:basedOn w:val="Normal"/>
    <w:locked/>
    <w:rsid w:val="0002666C"/>
    <w:pPr>
      <w:keepNext/>
      <w:numPr>
        <w:ilvl w:val="1"/>
        <w:numId w:val="17"/>
      </w:numPr>
      <w:bidi/>
      <w:spacing w:after="0" w:line="240" w:lineRule="auto"/>
      <w:jc w:val="lowKashida"/>
    </w:pPr>
    <w:rPr>
      <w:rFonts w:ascii="Times New Roman" w:eastAsia="Times New Roman" w:hAnsi="Times New Roman" w:cs="Lotus"/>
      <w:sz w:val="24"/>
      <w:szCs w:val="28"/>
      <w:lang w:bidi="fa-IR"/>
    </w:rPr>
  </w:style>
  <w:style w:type="paragraph" w:customStyle="1" w:styleId="aff8">
    <w:name w:val="عنوان پايان‌نامه [داخلي]"/>
    <w:basedOn w:val="aff2"/>
    <w:rsid w:val="0002666C"/>
    <w:rPr>
      <w:rFonts w:cs="Lotus"/>
      <w:szCs w:val="40"/>
    </w:rPr>
  </w:style>
  <w:style w:type="character" w:customStyle="1" w:styleId="-Char">
    <w:name w:val="شکل - جدول Char"/>
    <w:link w:val="-"/>
    <w:rsid w:val="0002666C"/>
    <w:rPr>
      <w:rFonts w:ascii="Cambria Math" w:eastAsia="Times New Roman" w:hAnsi="Cambria Math" w:cs="B Lotus"/>
      <w:i/>
      <w:sz w:val="18"/>
      <w:szCs w:val="20"/>
      <w:lang w:val="x-none" w:eastAsia="x-none" w:bidi="fa-IR"/>
    </w:rPr>
  </w:style>
  <w:style w:type="paragraph" w:customStyle="1" w:styleId="aff9">
    <w:name w:val="متن ضخيم"/>
    <w:basedOn w:val="ae"/>
    <w:link w:val="CharChar5"/>
    <w:rsid w:val="0002666C"/>
    <w:pPr>
      <w:widowControl w:val="0"/>
      <w:bidi w:val="0"/>
      <w:spacing w:line="276" w:lineRule="auto"/>
      <w:ind w:left="0" w:right="0" w:firstLine="0"/>
      <w:jc w:val="both"/>
    </w:pPr>
    <w:rPr>
      <w:rFonts w:ascii="Cambria Math" w:hAnsi="Cambria Math" w:cs="B Lotus"/>
      <w:b/>
      <w:bCs/>
      <w:i/>
      <w:sz w:val="28"/>
    </w:rPr>
  </w:style>
  <w:style w:type="character" w:customStyle="1" w:styleId="CharChar5">
    <w:name w:val="متن ضخيم Char Char"/>
    <w:link w:val="aff9"/>
    <w:rsid w:val="0002666C"/>
    <w:rPr>
      <w:rFonts w:ascii="Cambria Math" w:eastAsia="Times New Roman" w:hAnsi="Cambria Math" w:cs="B Lotus"/>
      <w:b/>
      <w:bCs/>
      <w:i/>
      <w:sz w:val="28"/>
      <w:szCs w:val="28"/>
      <w:lang w:val="x-none" w:eastAsia="x-none" w:bidi="fa-IR"/>
    </w:rPr>
  </w:style>
  <w:style w:type="paragraph" w:customStyle="1" w:styleId="affa">
    <w:name w:val="متن روي جلد"/>
    <w:basedOn w:val="ae"/>
    <w:rsid w:val="0002666C"/>
    <w:pPr>
      <w:widowControl w:val="0"/>
      <w:bidi w:val="0"/>
      <w:spacing w:line="276" w:lineRule="auto"/>
      <w:ind w:left="0" w:right="0" w:firstLine="0"/>
      <w:jc w:val="center"/>
    </w:pPr>
    <w:rPr>
      <w:rFonts w:ascii="Cambria Math" w:hAnsi="Cambria Math" w:cs="B Lotus"/>
      <w:b/>
      <w:bCs/>
      <w:i/>
      <w:sz w:val="28"/>
      <w:lang w:val="en-US" w:eastAsia="en-US"/>
    </w:rPr>
  </w:style>
  <w:style w:type="paragraph" w:customStyle="1" w:styleId="affb">
    <w:name w:val="تاريخ روي جلد"/>
    <w:basedOn w:val="ae"/>
    <w:rsid w:val="0002666C"/>
    <w:pPr>
      <w:widowControl w:val="0"/>
      <w:bidi w:val="0"/>
      <w:spacing w:line="240" w:lineRule="auto"/>
      <w:ind w:left="0" w:right="0" w:firstLine="0"/>
      <w:jc w:val="center"/>
    </w:pPr>
    <w:rPr>
      <w:rFonts w:ascii="Cambria Math" w:hAnsi="Cambria Math" w:cs="B Lotus"/>
      <w:b/>
      <w:bCs/>
      <w:i/>
      <w:sz w:val="28"/>
      <w:szCs w:val="24"/>
      <w:lang w:val="en-US" w:eastAsia="en-US"/>
    </w:rPr>
  </w:style>
  <w:style w:type="paragraph" w:customStyle="1" w:styleId="affc">
    <w:name w:val="تاريخ روي جلد انگليسي"/>
    <w:basedOn w:val="affb"/>
    <w:rsid w:val="0002666C"/>
  </w:style>
  <w:style w:type="paragraph" w:customStyle="1" w:styleId="affd">
    <w:name w:val="متن روي جلد انگليسي"/>
    <w:basedOn w:val="Normal"/>
    <w:rsid w:val="0002666C"/>
    <w:pPr>
      <w:keepNext/>
      <w:spacing w:after="0" w:line="288" w:lineRule="auto"/>
      <w:jc w:val="center"/>
    </w:pPr>
    <w:rPr>
      <w:rFonts w:ascii="Times New Roman" w:eastAsia="Times New Roman" w:hAnsi="Times New Roman" w:cs="Lotus"/>
      <w:b/>
      <w:bCs/>
      <w:sz w:val="28"/>
      <w:szCs w:val="28"/>
      <w:lang w:bidi="fa-IR"/>
    </w:rPr>
  </w:style>
  <w:style w:type="paragraph" w:customStyle="1" w:styleId="affe">
    <w:name w:val="عنوان پايان‌نامه انگليسي"/>
    <w:basedOn w:val="Normal"/>
    <w:rsid w:val="0002666C"/>
    <w:pPr>
      <w:keepNext/>
      <w:spacing w:before="240" w:after="240" w:line="240" w:lineRule="auto"/>
      <w:jc w:val="center"/>
    </w:pPr>
    <w:rPr>
      <w:rFonts w:ascii="Times New Roman" w:eastAsia="Times New Roman" w:hAnsi="Times New Roman" w:cs="Lotus"/>
      <w:b/>
      <w:bCs/>
      <w:sz w:val="40"/>
      <w:szCs w:val="44"/>
    </w:rPr>
  </w:style>
  <w:style w:type="paragraph" w:customStyle="1" w:styleId="StyleComplexBNazanin">
    <w:name w:val="Style متن روي جلد انگليسي + (Complex) B Nazanin"/>
    <w:basedOn w:val="affd"/>
    <w:locked/>
    <w:rsid w:val="0002666C"/>
    <w:rPr>
      <w:rFonts w:cs="Zar"/>
    </w:rPr>
  </w:style>
  <w:style w:type="paragraph" w:customStyle="1" w:styleId="-0">
    <w:name w:val="شکل - جدول (راست چين)"/>
    <w:basedOn w:val="-"/>
    <w:rsid w:val="0002666C"/>
    <w:pPr>
      <w:jc w:val="left"/>
    </w:pPr>
  </w:style>
  <w:style w:type="paragraph" w:customStyle="1" w:styleId="-1">
    <w:name w:val="شکل - جدول (چپ چين)"/>
    <w:basedOn w:val="-0"/>
    <w:rsid w:val="0002666C"/>
    <w:pPr>
      <w:jc w:val="right"/>
    </w:pPr>
  </w:style>
  <w:style w:type="paragraph" w:customStyle="1" w:styleId="-2">
    <w:name w:val="شکل - جدول (ضخيم)"/>
    <w:basedOn w:val="-"/>
    <w:rsid w:val="0002666C"/>
    <w:rPr>
      <w:b/>
      <w:bCs/>
      <w:lang w:val="en-GB" w:eastAsia="en-GB"/>
    </w:rPr>
  </w:style>
  <w:style w:type="paragraph" w:customStyle="1" w:styleId="a2">
    <w:name w:val="عدد گذاري"/>
    <w:basedOn w:val="Normal"/>
    <w:rsid w:val="0002666C"/>
    <w:pPr>
      <w:keepNext/>
      <w:numPr>
        <w:numId w:val="17"/>
      </w:numPr>
      <w:bidi/>
      <w:spacing w:after="0" w:line="288" w:lineRule="auto"/>
    </w:pPr>
    <w:rPr>
      <w:rFonts w:ascii="Times New Roman" w:eastAsia="Times New Roman" w:hAnsi="Times New Roman" w:cs="Lotus"/>
      <w:sz w:val="24"/>
      <w:szCs w:val="28"/>
    </w:rPr>
  </w:style>
  <w:style w:type="paragraph" w:customStyle="1" w:styleId="1">
    <w:name w:val="نشانه گذاري 1"/>
    <w:basedOn w:val="ae"/>
    <w:rsid w:val="0002666C"/>
    <w:pPr>
      <w:widowControl w:val="0"/>
      <w:numPr>
        <w:numId w:val="18"/>
      </w:numPr>
      <w:tabs>
        <w:tab w:val="clear" w:pos="927"/>
        <w:tab w:val="left" w:pos="721"/>
      </w:tabs>
      <w:bidi w:val="0"/>
      <w:spacing w:line="276" w:lineRule="auto"/>
      <w:ind w:left="833" w:right="0" w:hanging="211"/>
      <w:jc w:val="both"/>
    </w:pPr>
    <w:rPr>
      <w:rFonts w:ascii="Cambria Math" w:hAnsi="Cambria Math" w:cs="B Lotus"/>
      <w:i/>
      <w:sz w:val="28"/>
      <w:lang w:val="en-US" w:eastAsia="en-US"/>
    </w:rPr>
  </w:style>
  <w:style w:type="paragraph" w:customStyle="1" w:styleId="2">
    <w:name w:val="نشانه گذاري 2"/>
    <w:basedOn w:val="ae"/>
    <w:rsid w:val="0002666C"/>
    <w:pPr>
      <w:widowControl w:val="0"/>
      <w:numPr>
        <w:ilvl w:val="1"/>
        <w:numId w:val="19"/>
      </w:numPr>
      <w:tabs>
        <w:tab w:val="clear" w:pos="2007"/>
        <w:tab w:val="num" w:pos="1440"/>
        <w:tab w:val="left" w:pos="1474"/>
      </w:tabs>
      <w:bidi w:val="0"/>
      <w:spacing w:line="276" w:lineRule="auto"/>
      <w:ind w:left="1474" w:right="0" w:hanging="340"/>
      <w:jc w:val="both"/>
    </w:pPr>
    <w:rPr>
      <w:rFonts w:ascii="Cambria Math" w:hAnsi="Cambria Math" w:cs="B Lotus"/>
      <w:i/>
      <w:sz w:val="28"/>
      <w:lang w:val="en-US" w:eastAsia="en-US"/>
    </w:rPr>
  </w:style>
  <w:style w:type="paragraph" w:customStyle="1" w:styleId="afff">
    <w:name w:val="متن (انگليسي)"/>
    <w:basedOn w:val="ae"/>
    <w:rsid w:val="0002666C"/>
    <w:pPr>
      <w:widowControl w:val="0"/>
      <w:bidi w:val="0"/>
      <w:spacing w:line="240" w:lineRule="auto"/>
      <w:ind w:left="0" w:right="0" w:firstLine="0"/>
      <w:jc w:val="both"/>
    </w:pPr>
    <w:rPr>
      <w:rFonts w:ascii="Cambria Math" w:hAnsi="Cambria Math" w:cs="B Lotus"/>
      <w:i/>
      <w:sz w:val="28"/>
      <w:lang w:val="en-US" w:eastAsia="en-US"/>
    </w:rPr>
  </w:style>
  <w:style w:type="paragraph" w:customStyle="1" w:styleId="a1">
    <w:name w:val="شماره گذاري مراجع"/>
    <w:basedOn w:val="afff"/>
    <w:rsid w:val="0002666C"/>
    <w:pPr>
      <w:widowControl/>
      <w:numPr>
        <w:numId w:val="20"/>
      </w:numPr>
      <w:tabs>
        <w:tab w:val="clear" w:pos="720"/>
        <w:tab w:val="left" w:pos="357"/>
        <w:tab w:val="num" w:pos="927"/>
        <w:tab w:val="left" w:pos="1418"/>
      </w:tabs>
      <w:spacing w:after="120"/>
      <w:ind w:left="357" w:hanging="357"/>
    </w:pPr>
    <w:rPr>
      <w:sz w:val="20"/>
      <w:szCs w:val="24"/>
    </w:rPr>
  </w:style>
  <w:style w:type="paragraph" w:customStyle="1" w:styleId="afff0">
    <w:name w:val="فهرست علائم"/>
    <w:basedOn w:val="TOC8"/>
    <w:rsid w:val="0002666C"/>
    <w:pPr>
      <w:keepNext/>
      <w:tabs>
        <w:tab w:val="clear" w:pos="2034"/>
        <w:tab w:val="clear" w:pos="8261"/>
        <w:tab w:val="right" w:leader="dot" w:pos="7938"/>
      </w:tabs>
      <w:spacing w:line="240" w:lineRule="auto"/>
      <w:ind w:left="227"/>
    </w:pPr>
    <w:rPr>
      <w:rFonts w:eastAsia="Times New Roman" w:cs="Lotus"/>
      <w:noProof/>
      <w:sz w:val="24"/>
      <w:szCs w:val="28"/>
      <w:lang w:bidi="fa-IR"/>
    </w:rPr>
  </w:style>
  <w:style w:type="character" w:customStyle="1" w:styleId="StyleHyperlinkComplexLotusAutoNounderline">
    <w:name w:val="Style Hyperlink + (Complex) Lotus Auto No underline"/>
    <w:rsid w:val="0002666C"/>
    <w:rPr>
      <w:rFonts w:ascii="Times New Roman" w:eastAsia="Times New Roman" w:hAnsi="Times New Roman" w:cs="Lotus"/>
      <w:color w:val="auto"/>
      <w:sz w:val="24"/>
      <w:szCs w:val="28"/>
      <w:u w:val="none"/>
      <w:lang w:val="en-US" w:eastAsia="en-US" w:bidi="ar-SA"/>
    </w:rPr>
  </w:style>
  <w:style w:type="numbering" w:customStyle="1" w:styleId="NoList214">
    <w:name w:val="No List214"/>
    <w:next w:val="NoList"/>
    <w:uiPriority w:val="99"/>
    <w:semiHidden/>
    <w:unhideWhenUsed/>
    <w:rsid w:val="0002666C"/>
  </w:style>
  <w:style w:type="table" w:customStyle="1" w:styleId="TableGrid24">
    <w:name w:val="Table Grid24"/>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نرمال"/>
    <w:basedOn w:val="Normal"/>
    <w:link w:val="1-Char"/>
    <w:qFormat/>
    <w:rsid w:val="0002666C"/>
    <w:pPr>
      <w:keepNext/>
      <w:bidi/>
      <w:spacing w:after="0" w:line="288" w:lineRule="auto"/>
      <w:ind w:firstLine="566"/>
      <w:jc w:val="both"/>
    </w:pPr>
    <w:rPr>
      <w:rFonts w:ascii="Times New Roman" w:eastAsia="Calibri" w:hAnsi="Times New Roman" w:cs="Times New Roman"/>
      <w:szCs w:val="26"/>
      <w:lang w:val="x-none" w:eastAsia="zh-CN"/>
    </w:rPr>
  </w:style>
  <w:style w:type="character" w:customStyle="1" w:styleId="1-Char">
    <w:name w:val="1-نرمال Char"/>
    <w:link w:val="1-"/>
    <w:rsid w:val="0002666C"/>
    <w:rPr>
      <w:rFonts w:ascii="Times New Roman" w:eastAsia="Calibri" w:hAnsi="Times New Roman" w:cs="Times New Roman"/>
      <w:szCs w:val="26"/>
      <w:lang w:val="x-none" w:eastAsia="zh-CN"/>
    </w:rPr>
  </w:style>
  <w:style w:type="numbering" w:customStyle="1" w:styleId="NoList313">
    <w:name w:val="No List313"/>
    <w:next w:val="NoList"/>
    <w:uiPriority w:val="99"/>
    <w:semiHidden/>
    <w:unhideWhenUsed/>
    <w:rsid w:val="0002666C"/>
  </w:style>
  <w:style w:type="paragraph" w:customStyle="1" w:styleId="volissue">
    <w:name w:val="volissue"/>
    <w:basedOn w:val="Normal"/>
    <w:rsid w:val="0002666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Accent43">
    <w:name w:val="Light Shading - Accent 43"/>
    <w:basedOn w:val="TableNormal"/>
    <w:next w:val="LightShading-Accent4"/>
    <w:uiPriority w:val="60"/>
    <w:rsid w:val="0002666C"/>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1114">
    <w:name w:val="No List1114"/>
    <w:next w:val="NoList"/>
    <w:uiPriority w:val="99"/>
    <w:semiHidden/>
    <w:unhideWhenUsed/>
    <w:rsid w:val="0002666C"/>
  </w:style>
  <w:style w:type="numbering" w:customStyle="1" w:styleId="ImportedStyle101">
    <w:name w:val="Imported Style 1.01"/>
    <w:rsid w:val="0002666C"/>
  </w:style>
  <w:style w:type="character" w:customStyle="1" w:styleId="FooterChar1">
    <w:name w:val="Footer Char1"/>
    <w:uiPriority w:val="99"/>
    <w:rsid w:val="0002666C"/>
    <w:rPr>
      <w:sz w:val="24"/>
      <w:szCs w:val="24"/>
    </w:rPr>
  </w:style>
  <w:style w:type="paragraph" w:customStyle="1" w:styleId="msolistparagraph0">
    <w:name w:val="msolistparagraph"/>
    <w:basedOn w:val="Normal"/>
    <w:rsid w:val="0002666C"/>
    <w:pPr>
      <w:bidi/>
      <w:spacing w:after="200" w:line="276" w:lineRule="auto"/>
      <w:ind w:left="720"/>
      <w:contextualSpacing/>
    </w:pPr>
    <w:rPr>
      <w:rFonts w:ascii="Calibri" w:eastAsia="Calibri" w:hAnsi="Calibri" w:cs="Arial"/>
      <w:lang w:bidi="fa-IR"/>
    </w:rPr>
  </w:style>
  <w:style w:type="paragraph" w:styleId="ListBullet">
    <w:name w:val="List Bullet"/>
    <w:basedOn w:val="Normal"/>
    <w:uiPriority w:val="99"/>
    <w:rsid w:val="0002666C"/>
    <w:pPr>
      <w:numPr>
        <w:numId w:val="21"/>
      </w:numPr>
      <w:bidi/>
      <w:spacing w:after="0" w:line="240" w:lineRule="auto"/>
    </w:pPr>
    <w:rPr>
      <w:rFonts w:ascii="Times New Roman" w:eastAsia="Times New Roman" w:hAnsi="Times New Roman" w:cs="Times New Roman"/>
      <w:sz w:val="24"/>
      <w:szCs w:val="24"/>
    </w:rPr>
  </w:style>
  <w:style w:type="table" w:customStyle="1" w:styleId="TableGrid0">
    <w:name w:val="TableGrid"/>
    <w:rsid w:val="0002666C"/>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5">
    <w:name w:val="Table Grid35"/>
    <w:basedOn w:val="TableNormal"/>
    <w:next w:val="TableGrid"/>
    <w:rsid w:val="00026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02666C"/>
  </w:style>
  <w:style w:type="numbering" w:customStyle="1" w:styleId="ImportedStyle102">
    <w:name w:val="Imported Style 1.02"/>
    <w:rsid w:val="0002666C"/>
    <w:pPr>
      <w:numPr>
        <w:numId w:val="16"/>
      </w:numPr>
    </w:pPr>
  </w:style>
  <w:style w:type="numbering" w:customStyle="1" w:styleId="NoList2112">
    <w:name w:val="No List2112"/>
    <w:next w:val="NoList"/>
    <w:uiPriority w:val="99"/>
    <w:semiHidden/>
    <w:unhideWhenUsed/>
    <w:rsid w:val="0002666C"/>
  </w:style>
  <w:style w:type="numbering" w:customStyle="1" w:styleId="NoList3112">
    <w:name w:val="No List3112"/>
    <w:next w:val="NoList"/>
    <w:uiPriority w:val="99"/>
    <w:semiHidden/>
    <w:unhideWhenUsed/>
    <w:rsid w:val="0002666C"/>
  </w:style>
  <w:style w:type="table" w:customStyle="1" w:styleId="LightShading-Accent114">
    <w:name w:val="Light Shading - Accent 114"/>
    <w:basedOn w:val="TableNormal"/>
    <w:uiPriority w:val="60"/>
    <w:rsid w:val="0002666C"/>
    <w:pPr>
      <w:spacing w:after="0" w:line="240" w:lineRule="auto"/>
    </w:pPr>
    <w:rPr>
      <w:rFonts w:ascii="Times New Roman" w:eastAsia="Calibri" w:hAnsi="Times New Roman" w:cs="Arial"/>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tlid-translation">
    <w:name w:val="tlid-translation"/>
    <w:rsid w:val="0002666C"/>
  </w:style>
  <w:style w:type="numbering" w:customStyle="1" w:styleId="NoList53">
    <w:name w:val="No List53"/>
    <w:next w:val="NoList"/>
    <w:uiPriority w:val="99"/>
    <w:semiHidden/>
    <w:unhideWhenUsed/>
    <w:rsid w:val="0002666C"/>
  </w:style>
  <w:style w:type="table" w:customStyle="1" w:styleId="TableGrid44">
    <w:name w:val="Table Grid44"/>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2666C"/>
  </w:style>
  <w:style w:type="table" w:customStyle="1" w:styleId="MediumGrid1-Accent112">
    <w:name w:val="Medium Grid 1 - Accent 112"/>
    <w:basedOn w:val="TableNormal"/>
    <w:next w:val="MediumGrid1-Accent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ImportedStyle103">
    <w:name w:val="Imported Style 1.03"/>
    <w:rsid w:val="0002666C"/>
  </w:style>
  <w:style w:type="table" w:customStyle="1" w:styleId="LightGrid16">
    <w:name w:val="Light Grid16"/>
    <w:basedOn w:val="TableNormal"/>
    <w:next w:val="LightGrid1"/>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1">
    <w:name w:val="Light Grid - Accent 21"/>
    <w:basedOn w:val="TableNormal"/>
    <w:next w:val="LightGrid-Accent2"/>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512">
    <w:name w:val="Medium Shading 1 - Accent 512"/>
    <w:basedOn w:val="TableNormal"/>
    <w:next w:val="MediumShading1-Accent5"/>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13">
    <w:name w:val="Medium Grid 113"/>
    <w:basedOn w:val="TableNormal"/>
    <w:next w:val="MediumGrid1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51">
    <w:name w:val="Medium Grid 1 - Accent 51"/>
    <w:basedOn w:val="TableNormal"/>
    <w:next w:val="MediumGrid1-Accent5"/>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41">
    <w:name w:val="Medium Grid 1 - Accent 41"/>
    <w:basedOn w:val="TableNormal"/>
    <w:next w:val="MediumGrid1-Accent4"/>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TableGrid114">
    <w:name w:val="Table Grid114"/>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
    <w:name w:val="Light Shading16"/>
    <w:basedOn w:val="TableNormal"/>
    <w:next w:val="LightShading2"/>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22">
    <w:name w:val="No List222"/>
    <w:next w:val="NoList"/>
    <w:uiPriority w:val="99"/>
    <w:semiHidden/>
    <w:unhideWhenUsed/>
    <w:rsid w:val="0002666C"/>
  </w:style>
  <w:style w:type="table" w:customStyle="1" w:styleId="TableGrid214">
    <w:name w:val="Table Grid214"/>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uiPriority w:val="99"/>
    <w:semiHidden/>
    <w:unhideWhenUsed/>
    <w:rsid w:val="0002666C"/>
  </w:style>
  <w:style w:type="table" w:customStyle="1" w:styleId="LightShading-Accent412">
    <w:name w:val="Light Shading - Accent 412"/>
    <w:basedOn w:val="TableNormal"/>
    <w:next w:val="LightShading-Accent4"/>
    <w:uiPriority w:val="60"/>
    <w:rsid w:val="0002666C"/>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1123">
    <w:name w:val="No List1123"/>
    <w:next w:val="NoList"/>
    <w:uiPriority w:val="99"/>
    <w:semiHidden/>
    <w:unhideWhenUsed/>
    <w:rsid w:val="0002666C"/>
  </w:style>
  <w:style w:type="numbering" w:customStyle="1" w:styleId="ImportedStyle1011">
    <w:name w:val="Imported Style 1.011"/>
    <w:rsid w:val="0002666C"/>
  </w:style>
  <w:style w:type="table" w:customStyle="1" w:styleId="TableGrid16">
    <w:name w:val="TableGrid1"/>
    <w:rsid w:val="0002666C"/>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3">
    <w:name w:val="Table Grid313"/>
    <w:basedOn w:val="TableNormal"/>
    <w:next w:val="TableGrid"/>
    <w:rsid w:val="00026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02666C"/>
  </w:style>
  <w:style w:type="numbering" w:customStyle="1" w:styleId="NoList1221">
    <w:name w:val="No List1221"/>
    <w:next w:val="NoList"/>
    <w:uiPriority w:val="99"/>
    <w:semiHidden/>
    <w:unhideWhenUsed/>
    <w:rsid w:val="0002666C"/>
  </w:style>
  <w:style w:type="numbering" w:customStyle="1" w:styleId="ImportedStyle1021">
    <w:name w:val="Imported Style 1.021"/>
    <w:rsid w:val="0002666C"/>
    <w:pPr>
      <w:numPr>
        <w:numId w:val="15"/>
      </w:numPr>
    </w:pPr>
  </w:style>
  <w:style w:type="numbering" w:customStyle="1" w:styleId="NoList2122">
    <w:name w:val="No List2122"/>
    <w:next w:val="NoList"/>
    <w:uiPriority w:val="99"/>
    <w:semiHidden/>
    <w:unhideWhenUsed/>
    <w:rsid w:val="0002666C"/>
  </w:style>
  <w:style w:type="numbering" w:customStyle="1" w:styleId="NoList3121">
    <w:name w:val="No List3121"/>
    <w:next w:val="NoList"/>
    <w:uiPriority w:val="99"/>
    <w:semiHidden/>
    <w:unhideWhenUsed/>
    <w:rsid w:val="0002666C"/>
  </w:style>
  <w:style w:type="table" w:customStyle="1" w:styleId="LightShading-Accent115">
    <w:name w:val="Light Shading - Accent 115"/>
    <w:basedOn w:val="TableNormal"/>
    <w:next w:val="LightShading-Accent11"/>
    <w:uiPriority w:val="60"/>
    <w:rsid w:val="0002666C"/>
    <w:pPr>
      <w:spacing w:after="0" w:line="240" w:lineRule="auto"/>
    </w:pPr>
    <w:rPr>
      <w:rFonts w:ascii="Times New Roman" w:eastAsia="Calibri" w:hAnsi="Times New Roman" w:cs="Arial"/>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3">
    <w:name w:val="Light Shading23"/>
    <w:basedOn w:val="TableNormal"/>
    <w:uiPriority w:val="60"/>
    <w:semiHidden/>
    <w:unhideWhenUsed/>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2">
    <w:name w:val="Table Grid52"/>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4">
    <w:name w:val="Light Shading24"/>
    <w:basedOn w:val="TableNormal"/>
    <w:next w:val="LightShading3"/>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2">
    <w:name w:val="Light Shading32"/>
    <w:basedOn w:val="TableNormal"/>
    <w:uiPriority w:val="60"/>
    <w:semiHidden/>
    <w:unhideWhenUsed/>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2">
    <w:name w:val="Table Grid62"/>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02666C"/>
  </w:style>
  <w:style w:type="table" w:customStyle="1" w:styleId="LightShading17">
    <w:name w:val="Light Shading17"/>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5">
    <w:name w:val="Light Shading25"/>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next w:val="LightShading"/>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60">
    <w:name w:val="Table Grid16"/>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02666C"/>
  </w:style>
  <w:style w:type="numbering" w:customStyle="1" w:styleId="NoList27">
    <w:name w:val="No List27"/>
    <w:next w:val="NoList"/>
    <w:uiPriority w:val="99"/>
    <w:semiHidden/>
    <w:unhideWhenUsed/>
    <w:rsid w:val="0002666C"/>
  </w:style>
  <w:style w:type="table" w:customStyle="1" w:styleId="TableGrid25">
    <w:name w:val="Table Grid25"/>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
    <w:name w:val="Light Shading113"/>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2">
    <w:name w:val="Light Shading212"/>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5">
    <w:name w:val="No List35"/>
    <w:next w:val="NoList"/>
    <w:uiPriority w:val="99"/>
    <w:semiHidden/>
    <w:unhideWhenUsed/>
    <w:rsid w:val="0002666C"/>
  </w:style>
  <w:style w:type="table" w:customStyle="1" w:styleId="LightShading122">
    <w:name w:val="Light Shading122"/>
    <w:basedOn w:val="TableNormal"/>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6">
    <w:name w:val="Table Grid36"/>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02666C"/>
  </w:style>
  <w:style w:type="numbering" w:customStyle="1" w:styleId="NoList1115">
    <w:name w:val="No List1115"/>
    <w:next w:val="NoList"/>
    <w:uiPriority w:val="99"/>
    <w:semiHidden/>
    <w:unhideWhenUsed/>
    <w:rsid w:val="0002666C"/>
  </w:style>
  <w:style w:type="numbering" w:customStyle="1" w:styleId="NoList215">
    <w:name w:val="No List215"/>
    <w:next w:val="NoList"/>
    <w:uiPriority w:val="99"/>
    <w:semiHidden/>
    <w:unhideWhenUsed/>
    <w:rsid w:val="0002666C"/>
  </w:style>
  <w:style w:type="numbering" w:customStyle="1" w:styleId="NoList314">
    <w:name w:val="No List314"/>
    <w:next w:val="NoList"/>
    <w:uiPriority w:val="99"/>
    <w:semiHidden/>
    <w:unhideWhenUsed/>
    <w:rsid w:val="0002666C"/>
  </w:style>
  <w:style w:type="numbering" w:customStyle="1" w:styleId="NoList124">
    <w:name w:val="No List124"/>
    <w:next w:val="NoList"/>
    <w:uiPriority w:val="99"/>
    <w:semiHidden/>
    <w:unhideWhenUsed/>
    <w:rsid w:val="0002666C"/>
  </w:style>
  <w:style w:type="table" w:customStyle="1" w:styleId="MediumGrid1-Accent14">
    <w:name w:val="Medium Grid 1 - Accent 14"/>
    <w:basedOn w:val="TableNormal"/>
    <w:next w:val="MediumGrid1-Accent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ImportedStyle104">
    <w:name w:val="Imported Style 1.04"/>
    <w:rsid w:val="0002666C"/>
  </w:style>
  <w:style w:type="table" w:customStyle="1" w:styleId="LightGrid17">
    <w:name w:val="Light Grid17"/>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2">
    <w:name w:val="Light Grid - Accent 22"/>
    <w:basedOn w:val="TableNormal"/>
    <w:next w:val="LightGrid-Accent2"/>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11">
    <w:name w:val="Medium Shading 111"/>
    <w:basedOn w:val="TableNormal"/>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54">
    <w:name w:val="Medium Shading 1 - Accent 54"/>
    <w:basedOn w:val="TableNormal"/>
    <w:next w:val="MediumShading1-Accent5"/>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14">
    <w:name w:val="Medium Grid 114"/>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52">
    <w:name w:val="Medium Grid 1 - Accent 52"/>
    <w:basedOn w:val="TableNormal"/>
    <w:next w:val="MediumGrid1-Accent5"/>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42">
    <w:name w:val="Medium Grid 1 - Accent 42"/>
    <w:basedOn w:val="TableNormal"/>
    <w:next w:val="MediumGrid1-Accent4"/>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11">
    <w:name w:val="Medium Grid 211"/>
    <w:basedOn w:val="TableNormal"/>
    <w:uiPriority w:val="68"/>
    <w:rsid w:val="0002666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NoList2113">
    <w:name w:val="No List2113"/>
    <w:next w:val="NoList"/>
    <w:uiPriority w:val="99"/>
    <w:semiHidden/>
    <w:unhideWhenUsed/>
    <w:rsid w:val="0002666C"/>
  </w:style>
  <w:style w:type="numbering" w:customStyle="1" w:styleId="NoList3113">
    <w:name w:val="No List3113"/>
    <w:next w:val="NoList"/>
    <w:uiPriority w:val="99"/>
    <w:semiHidden/>
    <w:unhideWhenUsed/>
    <w:rsid w:val="0002666C"/>
  </w:style>
  <w:style w:type="table" w:customStyle="1" w:styleId="LightShading-Accent44">
    <w:name w:val="Light Shading - Accent 44"/>
    <w:basedOn w:val="TableNormal"/>
    <w:next w:val="LightShading-Accent4"/>
    <w:uiPriority w:val="60"/>
    <w:rsid w:val="0002666C"/>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11114">
    <w:name w:val="No List11114"/>
    <w:next w:val="NoList"/>
    <w:uiPriority w:val="99"/>
    <w:semiHidden/>
    <w:unhideWhenUsed/>
    <w:rsid w:val="0002666C"/>
  </w:style>
  <w:style w:type="numbering" w:customStyle="1" w:styleId="ImportedStyle1012">
    <w:name w:val="Imported Style 1.012"/>
    <w:rsid w:val="0002666C"/>
  </w:style>
  <w:style w:type="table" w:customStyle="1" w:styleId="TableGrid20">
    <w:name w:val="TableGrid2"/>
    <w:rsid w:val="0002666C"/>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4">
    <w:name w:val="Table Grid314"/>
    <w:basedOn w:val="TableNormal"/>
    <w:next w:val="TableGrid"/>
    <w:rsid w:val="00026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2666C"/>
  </w:style>
  <w:style w:type="numbering" w:customStyle="1" w:styleId="NoList1213">
    <w:name w:val="No List1213"/>
    <w:next w:val="NoList"/>
    <w:uiPriority w:val="99"/>
    <w:semiHidden/>
    <w:unhideWhenUsed/>
    <w:rsid w:val="0002666C"/>
  </w:style>
  <w:style w:type="numbering" w:customStyle="1" w:styleId="ImportedStyle1022">
    <w:name w:val="Imported Style 1.022"/>
    <w:rsid w:val="0002666C"/>
    <w:pPr>
      <w:numPr>
        <w:numId w:val="8"/>
      </w:numPr>
    </w:pPr>
  </w:style>
  <w:style w:type="numbering" w:customStyle="1" w:styleId="NoList21112">
    <w:name w:val="No List21112"/>
    <w:next w:val="NoList"/>
    <w:uiPriority w:val="99"/>
    <w:semiHidden/>
    <w:unhideWhenUsed/>
    <w:rsid w:val="0002666C"/>
  </w:style>
  <w:style w:type="numbering" w:customStyle="1" w:styleId="NoList31112">
    <w:name w:val="No List31112"/>
    <w:next w:val="NoList"/>
    <w:uiPriority w:val="99"/>
    <w:semiHidden/>
    <w:unhideWhenUsed/>
    <w:rsid w:val="0002666C"/>
  </w:style>
  <w:style w:type="table" w:customStyle="1" w:styleId="LightShading-Accent116">
    <w:name w:val="Light Shading - Accent 116"/>
    <w:basedOn w:val="TableNormal"/>
    <w:uiPriority w:val="60"/>
    <w:rsid w:val="0002666C"/>
    <w:pPr>
      <w:spacing w:after="0" w:line="240" w:lineRule="auto"/>
    </w:pPr>
    <w:rPr>
      <w:rFonts w:ascii="Times New Roman" w:eastAsia="Calibri" w:hAnsi="Times New Roman" w:cs="Arial"/>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54">
    <w:name w:val="No List54"/>
    <w:next w:val="NoList"/>
    <w:uiPriority w:val="99"/>
    <w:semiHidden/>
    <w:unhideWhenUsed/>
    <w:rsid w:val="0002666C"/>
  </w:style>
  <w:style w:type="table" w:customStyle="1" w:styleId="TableGrid45">
    <w:name w:val="Table Grid45"/>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02666C"/>
  </w:style>
  <w:style w:type="table" w:customStyle="1" w:styleId="MediumGrid1-Accent113">
    <w:name w:val="Medium Grid 1 - Accent 113"/>
    <w:basedOn w:val="TableNormal"/>
    <w:next w:val="MediumGrid1-Accent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ImportedStyle1031">
    <w:name w:val="Imported Style 1.031"/>
    <w:rsid w:val="0002666C"/>
  </w:style>
  <w:style w:type="table" w:customStyle="1" w:styleId="LightGrid-Accent211">
    <w:name w:val="Light Grid - Accent 211"/>
    <w:basedOn w:val="TableNormal"/>
    <w:next w:val="LightGrid-Accent2"/>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513">
    <w:name w:val="Medium Shading 1 - Accent 513"/>
    <w:basedOn w:val="TableNormal"/>
    <w:next w:val="MediumShading1-Accent5"/>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Accent511">
    <w:name w:val="Medium Grid 1 - Accent 511"/>
    <w:basedOn w:val="TableNormal"/>
    <w:next w:val="MediumGrid1-Accent5"/>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411">
    <w:name w:val="Medium Grid 1 - Accent 411"/>
    <w:basedOn w:val="TableNormal"/>
    <w:next w:val="MediumGrid1-Accent4"/>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TableGrid115">
    <w:name w:val="Table Grid115"/>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2666C"/>
  </w:style>
  <w:style w:type="table" w:customStyle="1" w:styleId="TableGrid215">
    <w:name w:val="Table Grid215"/>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NoList"/>
    <w:uiPriority w:val="99"/>
    <w:semiHidden/>
    <w:unhideWhenUsed/>
    <w:rsid w:val="0002666C"/>
  </w:style>
  <w:style w:type="table" w:customStyle="1" w:styleId="LightShading-Accent413">
    <w:name w:val="Light Shading - Accent 413"/>
    <w:basedOn w:val="TableNormal"/>
    <w:next w:val="LightShading-Accent4"/>
    <w:uiPriority w:val="60"/>
    <w:rsid w:val="0002666C"/>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1124">
    <w:name w:val="No List1124"/>
    <w:next w:val="NoList"/>
    <w:uiPriority w:val="99"/>
    <w:semiHidden/>
    <w:unhideWhenUsed/>
    <w:rsid w:val="0002666C"/>
  </w:style>
  <w:style w:type="numbering" w:customStyle="1" w:styleId="ImportedStyle10111">
    <w:name w:val="Imported Style 1.0111"/>
    <w:rsid w:val="0002666C"/>
  </w:style>
  <w:style w:type="table" w:customStyle="1" w:styleId="TableGrid110">
    <w:name w:val="TableGrid11"/>
    <w:rsid w:val="0002666C"/>
    <w:pPr>
      <w:spacing w:after="0" w:line="240" w:lineRule="auto"/>
    </w:pPr>
    <w:rPr>
      <w:rFonts w:ascii="Calibri" w:eastAsia="Times New Roman" w:hAnsi="Calibri" w:cs="Arial"/>
    </w:rPr>
    <w:tblPr>
      <w:tblCellMar>
        <w:top w:w="0" w:type="dxa"/>
        <w:left w:w="0" w:type="dxa"/>
        <w:bottom w:w="0" w:type="dxa"/>
        <w:right w:w="0" w:type="dxa"/>
      </w:tblCellMar>
    </w:tblPr>
  </w:style>
  <w:style w:type="numbering" w:customStyle="1" w:styleId="NoList414">
    <w:name w:val="No List414"/>
    <w:next w:val="NoList"/>
    <w:uiPriority w:val="99"/>
    <w:semiHidden/>
    <w:unhideWhenUsed/>
    <w:rsid w:val="0002666C"/>
  </w:style>
  <w:style w:type="numbering" w:customStyle="1" w:styleId="NoList1222">
    <w:name w:val="No List1222"/>
    <w:next w:val="NoList"/>
    <w:uiPriority w:val="99"/>
    <w:semiHidden/>
    <w:unhideWhenUsed/>
    <w:rsid w:val="0002666C"/>
  </w:style>
  <w:style w:type="numbering" w:customStyle="1" w:styleId="ImportedStyle10211">
    <w:name w:val="Imported Style 1.0211"/>
    <w:rsid w:val="0002666C"/>
    <w:pPr>
      <w:numPr>
        <w:numId w:val="23"/>
      </w:numPr>
    </w:pPr>
  </w:style>
  <w:style w:type="numbering" w:customStyle="1" w:styleId="NoList2123">
    <w:name w:val="No List2123"/>
    <w:next w:val="NoList"/>
    <w:uiPriority w:val="99"/>
    <w:semiHidden/>
    <w:unhideWhenUsed/>
    <w:rsid w:val="0002666C"/>
  </w:style>
  <w:style w:type="numbering" w:customStyle="1" w:styleId="NoList3122">
    <w:name w:val="No List3122"/>
    <w:next w:val="NoList"/>
    <w:uiPriority w:val="99"/>
    <w:semiHidden/>
    <w:unhideWhenUsed/>
    <w:rsid w:val="0002666C"/>
  </w:style>
  <w:style w:type="table" w:customStyle="1" w:styleId="TableGrid53">
    <w:name w:val="Table Grid53"/>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1">
    <w:name w:val="Light Shading221"/>
    <w:basedOn w:val="TableNormal"/>
    <w:next w:val="LightShading3"/>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3">
    <w:name w:val="Light Shading33"/>
    <w:basedOn w:val="TableNormal"/>
    <w:uiPriority w:val="60"/>
    <w:semiHidden/>
    <w:unhideWhenUsed/>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3">
    <w:name w:val="Table Grid63"/>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02666C"/>
  </w:style>
  <w:style w:type="table" w:customStyle="1" w:styleId="TableGrid18">
    <w:name w:val="Table Grid18"/>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6">
    <w:name w:val="Light Shading6"/>
    <w:basedOn w:val="TableNormal"/>
    <w:next w:val="LightShading"/>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7">
    <w:name w:val="No List117"/>
    <w:next w:val="NoList"/>
    <w:uiPriority w:val="99"/>
    <w:semiHidden/>
    <w:unhideWhenUsed/>
    <w:rsid w:val="0002666C"/>
  </w:style>
  <w:style w:type="table" w:customStyle="1" w:styleId="LightShading18">
    <w:name w:val="Light Shading18"/>
    <w:basedOn w:val="TableNormal"/>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02666C"/>
  </w:style>
  <w:style w:type="table" w:customStyle="1" w:styleId="LightShading26">
    <w:name w:val="Light Shading26"/>
    <w:basedOn w:val="TableNormal"/>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6">
    <w:name w:val="Table Grid26"/>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
    <w:name w:val="Light Shading114"/>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3">
    <w:name w:val="Light Shading213"/>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9">
    <w:name w:val="No List29"/>
    <w:next w:val="NoList"/>
    <w:uiPriority w:val="99"/>
    <w:semiHidden/>
    <w:unhideWhenUsed/>
    <w:rsid w:val="0002666C"/>
  </w:style>
  <w:style w:type="numbering" w:customStyle="1" w:styleId="NoList118">
    <w:name w:val="No List118"/>
    <w:next w:val="NoList"/>
    <w:semiHidden/>
    <w:rsid w:val="0002666C"/>
  </w:style>
  <w:style w:type="table" w:styleId="TableList3">
    <w:name w:val="Table List 3"/>
    <w:basedOn w:val="TableNormal"/>
    <w:rsid w:val="0002666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afff1">
    <w:name w:val="تیتراصلی"/>
    <w:basedOn w:val="Heading2"/>
    <w:link w:val="Chare"/>
    <w:rsid w:val="0002666C"/>
    <w:pPr>
      <w:keepLines/>
      <w:jc w:val="left"/>
    </w:pPr>
    <w:rPr>
      <w:rFonts w:ascii="B Lotus" w:hAnsi="B Lotus" w:cs="B Zar"/>
      <w:color w:val="000000"/>
      <w:sz w:val="28"/>
      <w:szCs w:val="28"/>
      <w:lang w:bidi="fa-IR"/>
    </w:rPr>
  </w:style>
  <w:style w:type="character" w:customStyle="1" w:styleId="Chare">
    <w:name w:val="تیتراصلی Char"/>
    <w:link w:val="afff1"/>
    <w:rsid w:val="0002666C"/>
    <w:rPr>
      <w:rFonts w:ascii="B Lotus" w:eastAsia="Times New Roman" w:hAnsi="B Lotus" w:cs="B Zar"/>
      <w:b/>
      <w:bCs/>
      <w:color w:val="000000"/>
      <w:sz w:val="28"/>
      <w:szCs w:val="28"/>
      <w:lang w:val="x-none" w:eastAsia="x-none" w:bidi="fa-IR"/>
    </w:rPr>
  </w:style>
  <w:style w:type="character" w:customStyle="1" w:styleId="tgc">
    <w:name w:val="_tgc"/>
    <w:rsid w:val="0002666C"/>
  </w:style>
  <w:style w:type="table" w:customStyle="1" w:styleId="TableList31">
    <w:name w:val="Table List 31"/>
    <w:basedOn w:val="TableNormal"/>
    <w:next w:val="TableList3"/>
    <w:rsid w:val="0002666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bindingandrelease">
    <w:name w:val="bindingandrelease"/>
    <w:rsid w:val="0002666C"/>
  </w:style>
  <w:style w:type="paragraph" w:customStyle="1" w:styleId="ListContinue1">
    <w:name w:val="List Continue1"/>
    <w:basedOn w:val="ListContinue"/>
    <w:next w:val="Normal"/>
    <w:autoRedefine/>
    <w:uiPriority w:val="99"/>
    <w:rsid w:val="0002666C"/>
    <w:pPr>
      <w:bidi/>
      <w:spacing w:line="240" w:lineRule="auto"/>
      <w:ind w:left="-1"/>
      <w:contextualSpacing w:val="0"/>
      <w:jc w:val="both"/>
    </w:pPr>
    <w:rPr>
      <w:rFonts w:ascii="B Lotus" w:eastAsia="Times New Roman" w:hAnsi="B Lotus" w:cs="B Lotus"/>
      <w:szCs w:val="24"/>
    </w:rPr>
  </w:style>
  <w:style w:type="paragraph" w:styleId="ListBullet2">
    <w:name w:val="List Bullet 2"/>
    <w:basedOn w:val="Normal"/>
    <w:uiPriority w:val="99"/>
    <w:unhideWhenUsed/>
    <w:rsid w:val="0002666C"/>
    <w:pPr>
      <w:numPr>
        <w:numId w:val="22"/>
      </w:numPr>
      <w:spacing w:after="200" w:line="276" w:lineRule="auto"/>
      <w:contextualSpacing/>
    </w:pPr>
    <w:rPr>
      <w:rFonts w:ascii="Calibri" w:eastAsia="Calibri" w:hAnsi="Calibri" w:cs="Arial"/>
      <w:lang w:bidi="fa-IR"/>
    </w:rPr>
  </w:style>
  <w:style w:type="character" w:customStyle="1" w:styleId="paragreytext1">
    <w:name w:val="paragreytext1"/>
    <w:rsid w:val="0002666C"/>
    <w:rPr>
      <w:b w:val="0"/>
      <w:bCs w:val="0"/>
      <w:i w:val="0"/>
      <w:iCs w:val="0"/>
      <w:color w:val="808080"/>
      <w:sz w:val="20"/>
      <w:szCs w:val="20"/>
    </w:rPr>
  </w:style>
  <w:style w:type="paragraph" w:styleId="ListContinue">
    <w:name w:val="List Continue"/>
    <w:basedOn w:val="Normal"/>
    <w:uiPriority w:val="99"/>
    <w:unhideWhenUsed/>
    <w:rsid w:val="0002666C"/>
    <w:pPr>
      <w:spacing w:after="120" w:line="276" w:lineRule="auto"/>
      <w:ind w:left="360"/>
      <w:contextualSpacing/>
    </w:pPr>
    <w:rPr>
      <w:rFonts w:ascii="Times New Roman" w:eastAsia="Calibri" w:hAnsi="Times New Roman" w:cs="B Nazanin"/>
      <w:sz w:val="24"/>
      <w:szCs w:val="28"/>
      <w:lang w:bidi="fa-IR"/>
    </w:rPr>
  </w:style>
  <w:style w:type="character" w:customStyle="1" w:styleId="p11">
    <w:name w:val="p11"/>
    <w:rsid w:val="0002666C"/>
    <w:rPr>
      <w:rFonts w:ascii="Tahoma" w:hAnsi="Tahoma" w:cs="Tahoma" w:hint="default"/>
      <w:b/>
      <w:bCs/>
      <w:color w:val="003366"/>
      <w:sz w:val="17"/>
      <w:szCs w:val="17"/>
    </w:rPr>
  </w:style>
  <w:style w:type="paragraph" w:customStyle="1" w:styleId="EndnoteText1">
    <w:name w:val="Endnote Text1"/>
    <w:basedOn w:val="Normal"/>
    <w:next w:val="EndnoteText"/>
    <w:uiPriority w:val="99"/>
    <w:semiHidden/>
    <w:unhideWhenUsed/>
    <w:rsid w:val="0002666C"/>
    <w:pPr>
      <w:spacing w:after="0" w:line="240" w:lineRule="auto"/>
      <w:ind w:left="2160" w:right="2160"/>
    </w:pPr>
    <w:rPr>
      <w:rFonts w:ascii="Calibri" w:eastAsia="Calibri" w:hAnsi="Calibri" w:cs="Arial"/>
      <w:sz w:val="20"/>
      <w:szCs w:val="20"/>
      <w:lang w:bidi="fa-IR"/>
    </w:rPr>
  </w:style>
  <w:style w:type="character" w:customStyle="1" w:styleId="trectitle1">
    <w:name w:val="trectitle1"/>
    <w:rsid w:val="0002666C"/>
    <w:rPr>
      <w:b/>
      <w:bCs/>
    </w:rPr>
  </w:style>
  <w:style w:type="paragraph" w:customStyle="1" w:styleId="font0">
    <w:name w:val="font0"/>
    <w:basedOn w:val="Normal"/>
    <w:rsid w:val="0002666C"/>
    <w:pPr>
      <w:spacing w:before="100" w:beforeAutospacing="1" w:after="100" w:afterAutospacing="1" w:line="240" w:lineRule="auto"/>
    </w:pPr>
    <w:rPr>
      <w:rFonts w:ascii="Arial" w:eastAsia="Calibri" w:hAnsi="Arial" w:cs="Arial"/>
      <w:color w:val="000000"/>
      <w:lang w:bidi="fa-IR"/>
    </w:rPr>
  </w:style>
  <w:style w:type="paragraph" w:customStyle="1" w:styleId="font5">
    <w:name w:val="font5"/>
    <w:basedOn w:val="Normal"/>
    <w:rsid w:val="0002666C"/>
    <w:pPr>
      <w:spacing w:before="100" w:beforeAutospacing="1" w:after="100" w:afterAutospacing="1" w:line="240" w:lineRule="auto"/>
    </w:pPr>
    <w:rPr>
      <w:rFonts w:ascii="Arial" w:eastAsia="Calibri" w:hAnsi="Arial" w:cs="Arial"/>
      <w:b/>
      <w:bCs/>
      <w:color w:val="000000"/>
      <w:lang w:bidi="fa-IR"/>
    </w:rPr>
  </w:style>
  <w:style w:type="paragraph" w:customStyle="1" w:styleId="font6">
    <w:name w:val="font6"/>
    <w:basedOn w:val="Normal"/>
    <w:rsid w:val="0002666C"/>
    <w:pPr>
      <w:spacing w:before="100" w:beforeAutospacing="1" w:after="100" w:afterAutospacing="1" w:line="240" w:lineRule="auto"/>
    </w:pPr>
    <w:rPr>
      <w:rFonts w:ascii="Arial" w:eastAsia="Calibri" w:hAnsi="Arial" w:cs="Arial"/>
      <w:color w:val="000000"/>
      <w:lang w:bidi="fa-IR"/>
    </w:rPr>
  </w:style>
  <w:style w:type="paragraph" w:customStyle="1" w:styleId="font7">
    <w:name w:val="font7"/>
    <w:basedOn w:val="Normal"/>
    <w:rsid w:val="0002666C"/>
    <w:pPr>
      <w:spacing w:before="100" w:beforeAutospacing="1" w:after="100" w:afterAutospacing="1" w:line="240" w:lineRule="auto"/>
    </w:pPr>
    <w:rPr>
      <w:rFonts w:ascii="Arial" w:eastAsia="Calibri" w:hAnsi="Arial" w:cs="Arial"/>
      <w:b/>
      <w:bCs/>
      <w:color w:val="000000"/>
      <w:sz w:val="21"/>
      <w:szCs w:val="21"/>
      <w:lang w:bidi="fa-IR"/>
    </w:rPr>
  </w:style>
  <w:style w:type="paragraph" w:customStyle="1" w:styleId="font8">
    <w:name w:val="font8"/>
    <w:basedOn w:val="Normal"/>
    <w:rsid w:val="0002666C"/>
    <w:pPr>
      <w:spacing w:before="100" w:beforeAutospacing="1" w:after="100" w:afterAutospacing="1" w:line="240" w:lineRule="auto"/>
    </w:pPr>
    <w:rPr>
      <w:rFonts w:ascii="Arial" w:eastAsia="Calibri" w:hAnsi="Arial" w:cs="Arial"/>
      <w:b/>
      <w:bCs/>
      <w:color w:val="000000"/>
      <w:sz w:val="21"/>
      <w:szCs w:val="21"/>
      <w:lang w:bidi="fa-IR"/>
    </w:rPr>
  </w:style>
  <w:style w:type="paragraph" w:customStyle="1" w:styleId="xl65">
    <w:name w:val="xl65"/>
    <w:basedOn w:val="Normal"/>
    <w:rsid w:val="0002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eastAsia="Calibri" w:hAnsi="Times New Roman" w:cs="B Nazanin"/>
      <w:sz w:val="20"/>
      <w:szCs w:val="20"/>
      <w:lang w:bidi="fa-IR"/>
    </w:rPr>
  </w:style>
  <w:style w:type="paragraph" w:customStyle="1" w:styleId="xl66">
    <w:name w:val="xl66"/>
    <w:basedOn w:val="Normal"/>
    <w:rsid w:val="0002666C"/>
    <w:pPr>
      <w:shd w:val="clear" w:color="000000" w:fill="D9D9D9"/>
      <w:spacing w:before="100" w:beforeAutospacing="1" w:after="100" w:afterAutospacing="1" w:line="240" w:lineRule="auto"/>
      <w:jc w:val="both"/>
      <w:textAlignment w:val="center"/>
    </w:pPr>
    <w:rPr>
      <w:rFonts w:ascii="Times New Roman" w:eastAsia="Calibri" w:hAnsi="Times New Roman" w:cs="B Nazanin"/>
      <w:sz w:val="20"/>
      <w:szCs w:val="20"/>
      <w:lang w:bidi="fa-IR"/>
    </w:rPr>
  </w:style>
  <w:style w:type="paragraph" w:customStyle="1" w:styleId="xl67">
    <w:name w:val="xl67"/>
    <w:basedOn w:val="Normal"/>
    <w:rsid w:val="0002666C"/>
    <w:pPr>
      <w:spacing w:before="100" w:beforeAutospacing="1" w:after="100" w:afterAutospacing="1" w:line="240" w:lineRule="auto"/>
      <w:jc w:val="center"/>
      <w:textAlignment w:val="center"/>
    </w:pPr>
    <w:rPr>
      <w:rFonts w:ascii="Times New Roman" w:eastAsia="Calibri" w:hAnsi="Times New Roman" w:cs="Times New Roman"/>
      <w:b/>
      <w:bCs/>
      <w:sz w:val="24"/>
      <w:szCs w:val="24"/>
      <w:lang w:bidi="fa-IR"/>
    </w:rPr>
  </w:style>
  <w:style w:type="paragraph" w:customStyle="1" w:styleId="xl68">
    <w:name w:val="xl68"/>
    <w:basedOn w:val="Normal"/>
    <w:rsid w:val="0002666C"/>
    <w:pPr>
      <w:spacing w:before="100" w:beforeAutospacing="1" w:after="100" w:afterAutospacing="1" w:line="240" w:lineRule="auto"/>
      <w:textAlignment w:val="center"/>
    </w:pPr>
    <w:rPr>
      <w:rFonts w:ascii="Times New Roman" w:eastAsia="Calibri" w:hAnsi="Times New Roman" w:cs="Times New Roman"/>
      <w:sz w:val="24"/>
      <w:szCs w:val="24"/>
      <w:lang w:bidi="fa-IR"/>
    </w:rPr>
  </w:style>
  <w:style w:type="paragraph" w:customStyle="1" w:styleId="xl69">
    <w:name w:val="xl69"/>
    <w:basedOn w:val="Normal"/>
    <w:rsid w:val="0002666C"/>
    <w:pPr>
      <w:spacing w:before="100" w:beforeAutospacing="1" w:after="100" w:afterAutospacing="1" w:line="240" w:lineRule="auto"/>
      <w:textAlignment w:val="center"/>
    </w:pPr>
    <w:rPr>
      <w:rFonts w:ascii="Times New Roman" w:eastAsia="Calibri" w:hAnsi="Times New Roman" w:cs="Times New Roman"/>
      <w:sz w:val="24"/>
      <w:szCs w:val="24"/>
      <w:lang w:bidi="fa-IR"/>
    </w:rPr>
  </w:style>
  <w:style w:type="paragraph" w:customStyle="1" w:styleId="xl70">
    <w:name w:val="xl70"/>
    <w:basedOn w:val="Normal"/>
    <w:rsid w:val="0002666C"/>
    <w:pPr>
      <w:spacing w:before="100" w:beforeAutospacing="1" w:after="100" w:afterAutospacing="1" w:line="240" w:lineRule="auto"/>
      <w:textAlignment w:val="center"/>
    </w:pPr>
    <w:rPr>
      <w:rFonts w:ascii="Times New Roman" w:eastAsia="Calibri" w:hAnsi="Times New Roman" w:cs="Times New Roman"/>
      <w:sz w:val="21"/>
      <w:szCs w:val="21"/>
      <w:lang w:bidi="fa-IR"/>
    </w:rPr>
  </w:style>
  <w:style w:type="paragraph" w:customStyle="1" w:styleId="xl71">
    <w:name w:val="xl71"/>
    <w:basedOn w:val="Normal"/>
    <w:rsid w:val="0002666C"/>
    <w:pPr>
      <w:spacing w:before="100" w:beforeAutospacing="1" w:after="100" w:afterAutospacing="1" w:line="240" w:lineRule="auto"/>
      <w:jc w:val="right"/>
      <w:textAlignment w:val="center"/>
    </w:pPr>
    <w:rPr>
      <w:rFonts w:ascii="Times New Roman" w:eastAsia="Calibri" w:hAnsi="Times New Roman" w:cs="Times New Roman"/>
      <w:sz w:val="21"/>
      <w:szCs w:val="21"/>
      <w:lang w:bidi="fa-IR"/>
    </w:rPr>
  </w:style>
  <w:style w:type="paragraph" w:customStyle="1" w:styleId="xl72">
    <w:name w:val="xl72"/>
    <w:basedOn w:val="Normal"/>
    <w:rsid w:val="0002666C"/>
    <w:pPr>
      <w:spacing w:before="100" w:beforeAutospacing="1" w:after="100" w:afterAutospacing="1" w:line="240" w:lineRule="auto"/>
      <w:jc w:val="right"/>
      <w:textAlignment w:val="center"/>
    </w:pPr>
    <w:rPr>
      <w:rFonts w:ascii="Times New Roman" w:eastAsia="Calibri" w:hAnsi="Times New Roman" w:cs="Times New Roman"/>
      <w:sz w:val="21"/>
      <w:szCs w:val="21"/>
      <w:lang w:bidi="fa-IR"/>
    </w:rPr>
  </w:style>
  <w:style w:type="paragraph" w:customStyle="1" w:styleId="xl76">
    <w:name w:val="xl76"/>
    <w:basedOn w:val="Normal"/>
    <w:rsid w:val="0002666C"/>
    <w:pPr>
      <w:spacing w:before="100" w:beforeAutospacing="1" w:after="100" w:afterAutospacing="1" w:line="240" w:lineRule="auto"/>
      <w:jc w:val="center"/>
      <w:textAlignment w:val="center"/>
    </w:pPr>
    <w:rPr>
      <w:rFonts w:ascii="Times New Roman" w:eastAsia="Calibri" w:hAnsi="Times New Roman" w:cs="Times New Roman"/>
      <w:b/>
      <w:bCs/>
      <w:sz w:val="21"/>
      <w:szCs w:val="21"/>
      <w:lang w:bidi="fa-IR"/>
    </w:rPr>
  </w:style>
  <w:style w:type="paragraph" w:customStyle="1" w:styleId="xl77">
    <w:name w:val="xl77"/>
    <w:basedOn w:val="Normal"/>
    <w:rsid w:val="0002666C"/>
    <w:pPr>
      <w:pBdr>
        <w:right w:val="single" w:sz="8" w:space="0" w:color="auto"/>
      </w:pBdr>
      <w:shd w:val="clear" w:color="000000" w:fill="D9D9D9"/>
      <w:spacing w:before="100" w:beforeAutospacing="1" w:after="100" w:afterAutospacing="1" w:line="240" w:lineRule="auto"/>
      <w:jc w:val="both"/>
      <w:textAlignment w:val="center"/>
    </w:pPr>
    <w:rPr>
      <w:rFonts w:ascii="Times New Roman" w:eastAsia="Calibri" w:hAnsi="Times New Roman" w:cs="B Nazanin"/>
      <w:sz w:val="20"/>
      <w:szCs w:val="20"/>
      <w:lang w:bidi="fa-IR"/>
    </w:rPr>
  </w:style>
  <w:style w:type="paragraph" w:customStyle="1" w:styleId="xl78">
    <w:name w:val="xl78"/>
    <w:basedOn w:val="Normal"/>
    <w:rsid w:val="0002666C"/>
    <w:pPr>
      <w:spacing w:before="100" w:beforeAutospacing="1" w:after="100" w:afterAutospacing="1" w:line="240" w:lineRule="auto"/>
      <w:jc w:val="center"/>
      <w:textAlignment w:val="center"/>
    </w:pPr>
    <w:rPr>
      <w:rFonts w:ascii="Times New Roman" w:eastAsia="Calibri" w:hAnsi="Times New Roman" w:cs="Times New Roman"/>
      <w:sz w:val="34"/>
      <w:szCs w:val="34"/>
      <w:lang w:bidi="fa-IR"/>
    </w:rPr>
  </w:style>
  <w:style w:type="paragraph" w:customStyle="1" w:styleId="xl79">
    <w:name w:val="xl79"/>
    <w:basedOn w:val="Normal"/>
    <w:rsid w:val="0002666C"/>
    <w:pPr>
      <w:spacing w:before="100" w:beforeAutospacing="1" w:after="100" w:afterAutospacing="1" w:line="240" w:lineRule="auto"/>
    </w:pPr>
    <w:rPr>
      <w:rFonts w:ascii="Times New Roman" w:eastAsia="Calibri" w:hAnsi="Times New Roman" w:cs="Times New Roman"/>
      <w:sz w:val="24"/>
      <w:szCs w:val="24"/>
      <w:lang w:bidi="fa-IR"/>
    </w:rPr>
  </w:style>
  <w:style w:type="paragraph" w:customStyle="1" w:styleId="xl80">
    <w:name w:val="xl80"/>
    <w:basedOn w:val="Normal"/>
    <w:rsid w:val="0002666C"/>
    <w:pPr>
      <w:spacing w:before="100" w:beforeAutospacing="1" w:after="100" w:afterAutospacing="1" w:line="240" w:lineRule="auto"/>
      <w:textAlignment w:val="center"/>
    </w:pPr>
    <w:rPr>
      <w:rFonts w:ascii="Times New Roman" w:eastAsia="Calibri" w:hAnsi="Times New Roman" w:cs="Times New Roman"/>
      <w:sz w:val="24"/>
      <w:szCs w:val="24"/>
      <w:lang w:bidi="fa-IR"/>
    </w:rPr>
  </w:style>
  <w:style w:type="paragraph" w:customStyle="1" w:styleId="xl81">
    <w:name w:val="xl81"/>
    <w:basedOn w:val="Normal"/>
    <w:rsid w:val="0002666C"/>
    <w:pPr>
      <w:spacing w:before="100" w:beforeAutospacing="1" w:after="100" w:afterAutospacing="1" w:line="240" w:lineRule="auto"/>
      <w:jc w:val="center"/>
      <w:textAlignment w:val="center"/>
    </w:pPr>
    <w:rPr>
      <w:rFonts w:ascii="Times New Roman" w:eastAsia="Calibri" w:hAnsi="Times New Roman" w:cs="Times New Roman"/>
      <w:sz w:val="34"/>
      <w:szCs w:val="34"/>
      <w:lang w:bidi="fa-IR"/>
    </w:rPr>
  </w:style>
  <w:style w:type="paragraph" w:customStyle="1" w:styleId="xl82">
    <w:name w:val="xl82"/>
    <w:basedOn w:val="Normal"/>
    <w:rsid w:val="0002666C"/>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Calibri" w:hAnsi="Arial" w:cs="Arial"/>
      <w:color w:val="000000"/>
      <w:sz w:val="24"/>
      <w:szCs w:val="24"/>
      <w:lang w:bidi="fa-IR"/>
    </w:rPr>
  </w:style>
  <w:style w:type="paragraph" w:customStyle="1" w:styleId="xl83">
    <w:name w:val="xl83"/>
    <w:basedOn w:val="Normal"/>
    <w:rsid w:val="0002666C"/>
    <w:pPr>
      <w:pBdr>
        <w:left w:val="single" w:sz="8" w:space="0" w:color="auto"/>
        <w:right w:val="single" w:sz="8" w:space="0" w:color="auto"/>
      </w:pBdr>
      <w:spacing w:before="100" w:beforeAutospacing="1" w:after="100" w:afterAutospacing="1" w:line="240" w:lineRule="auto"/>
      <w:jc w:val="right"/>
      <w:textAlignment w:val="center"/>
    </w:pPr>
    <w:rPr>
      <w:rFonts w:ascii="Arial" w:eastAsia="Calibri" w:hAnsi="Arial" w:cs="Arial"/>
      <w:color w:val="000000"/>
      <w:sz w:val="24"/>
      <w:szCs w:val="24"/>
      <w:lang w:bidi="fa-IR"/>
    </w:rPr>
  </w:style>
  <w:style w:type="paragraph" w:customStyle="1" w:styleId="xl84">
    <w:name w:val="xl84"/>
    <w:basedOn w:val="Normal"/>
    <w:rsid w:val="0002666C"/>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Calibri" w:hAnsi="Arial" w:cs="Arial"/>
      <w:color w:val="000000"/>
      <w:sz w:val="24"/>
      <w:szCs w:val="24"/>
      <w:lang w:bidi="fa-IR"/>
    </w:rPr>
  </w:style>
  <w:style w:type="paragraph" w:customStyle="1" w:styleId="xl85">
    <w:name w:val="xl85"/>
    <w:basedOn w:val="Normal"/>
    <w:rsid w:val="0002666C"/>
    <w:pPr>
      <w:pBdr>
        <w:left w:val="single" w:sz="8" w:space="0" w:color="auto"/>
        <w:right w:val="single" w:sz="8" w:space="0" w:color="auto"/>
      </w:pBdr>
      <w:spacing w:before="100" w:beforeAutospacing="1" w:after="100" w:afterAutospacing="1" w:line="240" w:lineRule="auto"/>
      <w:jc w:val="right"/>
      <w:textAlignment w:val="center"/>
    </w:pPr>
    <w:rPr>
      <w:rFonts w:ascii="Arial" w:eastAsia="Calibri" w:hAnsi="Arial" w:cs="Arial"/>
      <w:color w:val="000000"/>
      <w:sz w:val="24"/>
      <w:szCs w:val="24"/>
      <w:lang w:bidi="fa-IR"/>
    </w:rPr>
  </w:style>
  <w:style w:type="paragraph" w:customStyle="1" w:styleId="xl75">
    <w:name w:val="xl75"/>
    <w:basedOn w:val="Normal"/>
    <w:rsid w:val="0002666C"/>
    <w:pPr>
      <w:spacing w:before="100" w:beforeAutospacing="1" w:after="100" w:afterAutospacing="1" w:line="240" w:lineRule="auto"/>
      <w:jc w:val="center"/>
      <w:textAlignment w:val="center"/>
    </w:pPr>
    <w:rPr>
      <w:rFonts w:ascii="Times New Roman" w:eastAsia="Calibri" w:hAnsi="Times New Roman" w:cs="Times New Roman"/>
      <w:b/>
      <w:bCs/>
      <w:sz w:val="21"/>
      <w:szCs w:val="21"/>
      <w:lang w:bidi="fa-IR"/>
    </w:rPr>
  </w:style>
  <w:style w:type="character" w:styleId="SubtleEmphasis">
    <w:name w:val="Subtle Emphasis"/>
    <w:uiPriority w:val="19"/>
    <w:rsid w:val="0002666C"/>
    <w:rPr>
      <w:i/>
      <w:iCs/>
      <w:color w:val="808080"/>
    </w:rPr>
  </w:style>
  <w:style w:type="paragraph" w:customStyle="1" w:styleId="afff2">
    <w:name w:val="فصول"/>
    <w:basedOn w:val="Heading1"/>
    <w:link w:val="Charf"/>
    <w:rsid w:val="0002666C"/>
    <w:pPr>
      <w:bidi/>
      <w:spacing w:before="0" w:line="240" w:lineRule="auto"/>
      <w:jc w:val="center"/>
    </w:pPr>
    <w:rPr>
      <w:rFonts w:ascii="B Titr" w:eastAsia="Times New Roman" w:hAnsi="B Titr" w:cs="B Titr"/>
      <w:color w:val="365F91"/>
      <w:sz w:val="36"/>
      <w:szCs w:val="36"/>
      <w:lang w:val="x-none" w:eastAsia="x-none" w:bidi="fa-IR"/>
    </w:rPr>
  </w:style>
  <w:style w:type="paragraph" w:customStyle="1" w:styleId="afff3">
    <w:name w:val="تیتر فرعی"/>
    <w:basedOn w:val="Heading3"/>
    <w:link w:val="Charf0"/>
    <w:rsid w:val="0002666C"/>
    <w:pPr>
      <w:bidi/>
      <w:spacing w:before="0" w:line="240" w:lineRule="auto"/>
      <w:ind w:left="-1"/>
    </w:pPr>
    <w:rPr>
      <w:rFonts w:cs="B Zar"/>
      <w:bCs/>
      <w:color w:val="auto"/>
      <w:sz w:val="24"/>
      <w:szCs w:val="24"/>
    </w:rPr>
  </w:style>
  <w:style w:type="character" w:customStyle="1" w:styleId="Charf">
    <w:name w:val="فصول Char"/>
    <w:link w:val="afff2"/>
    <w:rsid w:val="0002666C"/>
    <w:rPr>
      <w:rFonts w:ascii="B Titr" w:eastAsia="Times New Roman" w:hAnsi="B Titr" w:cs="B Titr"/>
      <w:color w:val="365F91"/>
      <w:sz w:val="36"/>
      <w:szCs w:val="36"/>
      <w:lang w:val="x-none" w:eastAsia="x-none" w:bidi="fa-IR"/>
    </w:rPr>
  </w:style>
  <w:style w:type="paragraph" w:customStyle="1" w:styleId="afff4">
    <w:name w:val="اشکال"/>
    <w:basedOn w:val="Normal"/>
    <w:link w:val="Charf1"/>
    <w:rsid w:val="0002666C"/>
    <w:pPr>
      <w:bidi/>
      <w:spacing w:after="0" w:line="360" w:lineRule="auto"/>
      <w:jc w:val="center"/>
    </w:pPr>
    <w:rPr>
      <w:rFonts w:ascii="Times New Roman" w:eastAsia="Calibri" w:hAnsi="Times New Roman" w:cs="B Lotus"/>
      <w:b/>
      <w:bCs/>
      <w:sz w:val="24"/>
      <w:szCs w:val="24"/>
      <w:lang w:bidi="fa-IR"/>
    </w:rPr>
  </w:style>
  <w:style w:type="character" w:customStyle="1" w:styleId="Charf0">
    <w:name w:val="تیتر فرعی Char"/>
    <w:link w:val="afff3"/>
    <w:rsid w:val="0002666C"/>
    <w:rPr>
      <w:rFonts w:ascii="Times New Roman" w:eastAsia="Times New Roman" w:hAnsi="Times New Roman" w:cs="B Zar"/>
      <w:bCs/>
      <w:sz w:val="24"/>
      <w:szCs w:val="24"/>
      <w:lang w:val="x-none" w:eastAsia="x-none"/>
    </w:rPr>
  </w:style>
  <w:style w:type="paragraph" w:customStyle="1" w:styleId="afff5">
    <w:name w:val="جداول"/>
    <w:basedOn w:val="Caption"/>
    <w:link w:val="Charf2"/>
    <w:rsid w:val="0002666C"/>
    <w:pPr>
      <w:keepNext/>
      <w:jc w:val="center"/>
    </w:pPr>
    <w:rPr>
      <w:rFonts w:ascii="Times New Roman" w:hAnsi="Times New Roman"/>
      <w:color w:val="auto"/>
      <w:sz w:val="24"/>
      <w:szCs w:val="24"/>
      <w:lang w:bidi="fa-IR"/>
    </w:rPr>
  </w:style>
  <w:style w:type="character" w:customStyle="1" w:styleId="Charf1">
    <w:name w:val="اشکال Char"/>
    <w:link w:val="afff4"/>
    <w:rsid w:val="0002666C"/>
    <w:rPr>
      <w:rFonts w:ascii="Times New Roman" w:eastAsia="Calibri" w:hAnsi="Times New Roman" w:cs="B Lotus"/>
      <w:b/>
      <w:bCs/>
      <w:sz w:val="24"/>
      <w:szCs w:val="24"/>
      <w:lang w:bidi="fa-IR"/>
    </w:rPr>
  </w:style>
  <w:style w:type="paragraph" w:customStyle="1" w:styleId="afff6">
    <w:name w:val="تیترفرعی در فرعی"/>
    <w:basedOn w:val="afff3"/>
    <w:link w:val="Charf3"/>
    <w:rsid w:val="0002666C"/>
    <w:rPr>
      <w:rFonts w:cs="B Lotus"/>
    </w:rPr>
  </w:style>
  <w:style w:type="character" w:customStyle="1" w:styleId="Charf2">
    <w:name w:val="جداول Char"/>
    <w:link w:val="afff5"/>
    <w:rsid w:val="0002666C"/>
    <w:rPr>
      <w:rFonts w:ascii="Times New Roman" w:eastAsia="Calibri" w:hAnsi="Times New Roman" w:cs="B Lotus"/>
      <w:b/>
      <w:bCs/>
      <w:sz w:val="24"/>
      <w:szCs w:val="24"/>
      <w:lang w:bidi="fa-IR"/>
    </w:rPr>
  </w:style>
  <w:style w:type="paragraph" w:customStyle="1" w:styleId="afff7">
    <w:name w:val="نمودار"/>
    <w:basedOn w:val="Caption"/>
    <w:link w:val="Charf4"/>
    <w:rsid w:val="0002666C"/>
    <w:pPr>
      <w:keepNext/>
      <w:spacing w:after="0"/>
      <w:jc w:val="center"/>
    </w:pPr>
    <w:rPr>
      <w:rFonts w:ascii="Times New Roman" w:hAnsi="Times New Roman"/>
      <w:color w:val="auto"/>
      <w:sz w:val="24"/>
      <w:szCs w:val="24"/>
      <w:lang w:bidi="fa-IR"/>
    </w:rPr>
  </w:style>
  <w:style w:type="character" w:customStyle="1" w:styleId="Charf3">
    <w:name w:val="تیترفرعی در فرعی Char"/>
    <w:link w:val="afff6"/>
    <w:rsid w:val="0002666C"/>
    <w:rPr>
      <w:rFonts w:ascii="Times New Roman" w:eastAsia="Times New Roman" w:hAnsi="Times New Roman" w:cs="B Lotus"/>
      <w:bCs/>
      <w:sz w:val="24"/>
      <w:szCs w:val="24"/>
      <w:lang w:val="x-none" w:eastAsia="x-none"/>
    </w:rPr>
  </w:style>
  <w:style w:type="character" w:customStyle="1" w:styleId="Charf4">
    <w:name w:val="نمودار Char"/>
    <w:link w:val="afff7"/>
    <w:rsid w:val="0002666C"/>
    <w:rPr>
      <w:rFonts w:ascii="Times New Roman" w:eastAsia="Calibri" w:hAnsi="Times New Roman" w:cs="B Lotus"/>
      <w:b/>
      <w:bCs/>
      <w:sz w:val="24"/>
      <w:szCs w:val="24"/>
      <w:lang w:bidi="fa-IR"/>
    </w:rPr>
  </w:style>
  <w:style w:type="paragraph" w:customStyle="1" w:styleId="afff8">
    <w:name w:val="عنوان فصل."/>
    <w:link w:val="Charf5"/>
    <w:qFormat/>
    <w:rsid w:val="0002666C"/>
    <w:pPr>
      <w:spacing w:after="0" w:line="240" w:lineRule="auto"/>
      <w:jc w:val="center"/>
    </w:pPr>
    <w:rPr>
      <w:rFonts w:ascii="B Titr" w:eastAsia="Times New Roman" w:hAnsi="B Titr" w:cs="B Titr"/>
      <w:b/>
      <w:bCs/>
      <w:color w:val="365F91"/>
      <w:sz w:val="36"/>
      <w:szCs w:val="36"/>
      <w:lang w:val="en-CA" w:eastAsia="en-CA" w:bidi="fa-IR"/>
    </w:rPr>
  </w:style>
  <w:style w:type="paragraph" w:customStyle="1" w:styleId="afff9">
    <w:name w:val="تیتر اصلی."/>
    <w:next w:val="BodyText"/>
    <w:link w:val="Charf6"/>
    <w:qFormat/>
    <w:rsid w:val="0002666C"/>
    <w:rPr>
      <w:rFonts w:ascii="B Lotus" w:eastAsia="Times New Roman" w:hAnsi="B Lotus" w:cs="B Lotus"/>
      <w:b/>
      <w:bCs/>
      <w:color w:val="000000"/>
      <w:sz w:val="32"/>
      <w:szCs w:val="32"/>
      <w:lang w:val="en-CA" w:eastAsia="en-CA" w:bidi="fa-IR"/>
    </w:rPr>
  </w:style>
  <w:style w:type="character" w:customStyle="1" w:styleId="Charf5">
    <w:name w:val="عنوان فصل. Char"/>
    <w:link w:val="afff8"/>
    <w:rsid w:val="0002666C"/>
    <w:rPr>
      <w:rFonts w:ascii="B Titr" w:eastAsia="Times New Roman" w:hAnsi="B Titr" w:cs="B Titr"/>
      <w:b/>
      <w:bCs/>
      <w:color w:val="365F91"/>
      <w:sz w:val="36"/>
      <w:szCs w:val="36"/>
      <w:lang w:val="en-CA" w:eastAsia="en-CA" w:bidi="fa-IR"/>
    </w:rPr>
  </w:style>
  <w:style w:type="character" w:customStyle="1" w:styleId="Charf6">
    <w:name w:val="تیتر اصلی. Char"/>
    <w:link w:val="afff9"/>
    <w:rsid w:val="0002666C"/>
    <w:rPr>
      <w:rFonts w:ascii="B Lotus" w:eastAsia="Times New Roman" w:hAnsi="B Lotus" w:cs="B Lotus"/>
      <w:b/>
      <w:bCs/>
      <w:color w:val="000000"/>
      <w:sz w:val="32"/>
      <w:szCs w:val="32"/>
      <w:lang w:val="en-CA" w:eastAsia="en-CA" w:bidi="fa-IR"/>
    </w:rPr>
  </w:style>
  <w:style w:type="paragraph" w:customStyle="1" w:styleId="afffa">
    <w:name w:val="تیتر فرعی."/>
    <w:link w:val="Charf7"/>
    <w:qFormat/>
    <w:rsid w:val="0002666C"/>
    <w:pPr>
      <w:bidi/>
      <w:spacing w:after="0" w:line="240" w:lineRule="auto"/>
      <w:ind w:left="142"/>
    </w:pPr>
    <w:rPr>
      <w:rFonts w:ascii="Arial" w:eastAsia="SimSun" w:hAnsi="Arial" w:cs="B Lotus"/>
      <w:bCs/>
      <w:color w:val="000000"/>
      <w:kern w:val="32"/>
      <w:sz w:val="28"/>
      <w:szCs w:val="28"/>
      <w:lang w:val="en-CA" w:eastAsia="zh-CN" w:bidi="fa-IR"/>
    </w:rPr>
  </w:style>
  <w:style w:type="paragraph" w:customStyle="1" w:styleId="afffb">
    <w:name w:val="جدول."/>
    <w:link w:val="Charf8"/>
    <w:qFormat/>
    <w:rsid w:val="0002666C"/>
    <w:pPr>
      <w:bidi/>
      <w:spacing w:after="0" w:line="240" w:lineRule="auto"/>
      <w:jc w:val="center"/>
    </w:pPr>
    <w:rPr>
      <w:rFonts w:ascii="Times New Roman" w:eastAsia="Calibri" w:hAnsi="Times New Roman" w:cs="B Lotus"/>
      <w:b/>
      <w:bCs/>
      <w:sz w:val="24"/>
      <w:szCs w:val="24"/>
      <w:lang w:bidi="fa-IR"/>
    </w:rPr>
  </w:style>
  <w:style w:type="character" w:customStyle="1" w:styleId="Charf7">
    <w:name w:val="تیتر فرعی. Char"/>
    <w:link w:val="afffa"/>
    <w:rsid w:val="0002666C"/>
    <w:rPr>
      <w:rFonts w:ascii="Arial" w:eastAsia="SimSun" w:hAnsi="Arial" w:cs="B Lotus"/>
      <w:bCs/>
      <w:color w:val="000000"/>
      <w:kern w:val="32"/>
      <w:sz w:val="28"/>
      <w:szCs w:val="28"/>
      <w:lang w:val="en-CA" w:eastAsia="zh-CN" w:bidi="fa-IR"/>
    </w:rPr>
  </w:style>
  <w:style w:type="character" w:customStyle="1" w:styleId="Charf8">
    <w:name w:val="جدول. Char"/>
    <w:link w:val="afffb"/>
    <w:rsid w:val="0002666C"/>
    <w:rPr>
      <w:rFonts w:ascii="Times New Roman" w:eastAsia="Calibri" w:hAnsi="Times New Roman" w:cs="B Lotus"/>
      <w:b/>
      <w:bCs/>
      <w:sz w:val="24"/>
      <w:szCs w:val="24"/>
      <w:lang w:bidi="fa-IR"/>
    </w:rPr>
  </w:style>
  <w:style w:type="character" w:customStyle="1" w:styleId="Style2Char">
    <w:name w:val="Style2 Char"/>
    <w:link w:val="Style2"/>
    <w:rsid w:val="0002666C"/>
    <w:rPr>
      <w:rFonts w:ascii="Calibri" w:eastAsia="Times New Roman" w:hAnsi="Calibri" w:cs="B Nazanin"/>
      <w:sz w:val="18"/>
      <w:szCs w:val="20"/>
      <w:lang w:bidi="fa-IR"/>
    </w:rPr>
  </w:style>
  <w:style w:type="paragraph" w:customStyle="1" w:styleId="afffc">
    <w:name w:val="ضمائم"/>
    <w:basedOn w:val="afff8"/>
    <w:link w:val="Charf9"/>
    <w:qFormat/>
    <w:rsid w:val="0002666C"/>
    <w:pPr>
      <w:jc w:val="left"/>
    </w:pPr>
    <w:rPr>
      <w:rFonts w:ascii="B Lotus" w:hAnsi="B Lotus" w:cs="B Lotus"/>
      <w:b w:val="0"/>
      <w:bCs w:val="0"/>
      <w:color w:val="000000"/>
      <w:sz w:val="28"/>
      <w:szCs w:val="28"/>
    </w:rPr>
  </w:style>
  <w:style w:type="character" w:customStyle="1" w:styleId="Charf9">
    <w:name w:val="ضمائم Char"/>
    <w:link w:val="afffc"/>
    <w:rsid w:val="0002666C"/>
    <w:rPr>
      <w:rFonts w:ascii="B Lotus" w:eastAsia="Times New Roman" w:hAnsi="B Lotus" w:cs="B Lotus"/>
      <w:color w:val="000000"/>
      <w:sz w:val="28"/>
      <w:szCs w:val="28"/>
      <w:lang w:val="en-CA" w:eastAsia="en-CA" w:bidi="fa-IR"/>
    </w:rPr>
  </w:style>
  <w:style w:type="paragraph" w:customStyle="1" w:styleId="113">
    <w:name w:val="11"/>
    <w:basedOn w:val="Heading2"/>
    <w:next w:val="NoSpacing"/>
    <w:link w:val="11Char"/>
    <w:qFormat/>
    <w:rsid w:val="0002666C"/>
    <w:pPr>
      <w:keepNext w:val="0"/>
      <w:widowControl w:val="0"/>
      <w:bidi w:val="0"/>
      <w:jc w:val="left"/>
    </w:pPr>
    <w:rPr>
      <w:rFonts w:cs="B Lotus"/>
      <w:color w:val="000000"/>
      <w:sz w:val="28"/>
      <w:szCs w:val="32"/>
      <w:lang w:val="en-US" w:eastAsia="en-US" w:bidi="fa-IR"/>
    </w:rPr>
  </w:style>
  <w:style w:type="character" w:customStyle="1" w:styleId="11Char">
    <w:name w:val="11 Char"/>
    <w:link w:val="113"/>
    <w:rsid w:val="0002666C"/>
    <w:rPr>
      <w:rFonts w:ascii="Times New Roman" w:eastAsia="Times New Roman" w:hAnsi="Times New Roman" w:cs="B Lotus"/>
      <w:b/>
      <w:bCs/>
      <w:color w:val="000000"/>
      <w:sz w:val="28"/>
      <w:szCs w:val="32"/>
      <w:lang w:bidi="fa-IR"/>
    </w:rPr>
  </w:style>
  <w:style w:type="paragraph" w:customStyle="1" w:styleId="12">
    <w:name w:val="1"/>
    <w:basedOn w:val="Heading1"/>
    <w:next w:val="NoSpacing"/>
    <w:link w:val="1Char"/>
    <w:qFormat/>
    <w:rsid w:val="0002666C"/>
    <w:pPr>
      <w:keepNext w:val="0"/>
      <w:keepLines w:val="0"/>
      <w:widowControl w:val="0"/>
      <w:bidi/>
      <w:spacing w:before="0" w:line="240" w:lineRule="auto"/>
      <w:jc w:val="center"/>
    </w:pPr>
    <w:rPr>
      <w:rFonts w:ascii="Times New Roman" w:eastAsia="Times New Roman" w:hAnsi="Times New Roman" w:cs="B Titr"/>
      <w:b/>
      <w:bCs/>
      <w:color w:val="000000"/>
      <w:sz w:val="36"/>
      <w:szCs w:val="36"/>
      <w:lang w:bidi="fa-IR"/>
    </w:rPr>
  </w:style>
  <w:style w:type="character" w:customStyle="1" w:styleId="1Char">
    <w:name w:val="1 Char"/>
    <w:link w:val="12"/>
    <w:rsid w:val="0002666C"/>
    <w:rPr>
      <w:rFonts w:ascii="Times New Roman" w:eastAsia="Times New Roman" w:hAnsi="Times New Roman" w:cs="B Titr"/>
      <w:b/>
      <w:bCs/>
      <w:color w:val="000000"/>
      <w:sz w:val="36"/>
      <w:szCs w:val="36"/>
      <w:lang w:bidi="fa-IR"/>
    </w:rPr>
  </w:style>
  <w:style w:type="paragraph" w:customStyle="1" w:styleId="1110">
    <w:name w:val="111"/>
    <w:basedOn w:val="Heading3"/>
    <w:next w:val="NoSpacing"/>
    <w:link w:val="111Char"/>
    <w:qFormat/>
    <w:rsid w:val="0002666C"/>
    <w:pPr>
      <w:keepNext w:val="0"/>
      <w:keepLines w:val="0"/>
      <w:widowControl w:val="0"/>
      <w:tabs>
        <w:tab w:val="left" w:pos="564"/>
      </w:tabs>
      <w:bidi/>
      <w:spacing w:before="0" w:line="240" w:lineRule="auto"/>
      <w:jc w:val="both"/>
      <w:outlineLvl w:val="0"/>
    </w:pPr>
    <w:rPr>
      <w:rFonts w:cs="B Lotus"/>
      <w:b/>
      <w:bCs/>
      <w:sz w:val="24"/>
      <w:szCs w:val="28"/>
      <w:lang w:val="en-US" w:eastAsia="en-US"/>
    </w:rPr>
  </w:style>
  <w:style w:type="character" w:customStyle="1" w:styleId="111Char">
    <w:name w:val="111 Char"/>
    <w:link w:val="1110"/>
    <w:rsid w:val="0002666C"/>
    <w:rPr>
      <w:rFonts w:ascii="Times New Roman" w:eastAsia="Times New Roman" w:hAnsi="Times New Roman" w:cs="B Lotus"/>
      <w:b/>
      <w:bCs/>
      <w:color w:val="000000"/>
      <w:sz w:val="24"/>
      <w:szCs w:val="28"/>
    </w:rPr>
  </w:style>
  <w:style w:type="paragraph" w:customStyle="1" w:styleId="1111">
    <w:name w:val="1111"/>
    <w:basedOn w:val="Heading4"/>
    <w:next w:val="NoSpacing"/>
    <w:link w:val="1111Char"/>
    <w:qFormat/>
    <w:rsid w:val="0002666C"/>
    <w:pPr>
      <w:keepNext w:val="0"/>
      <w:widowControl w:val="0"/>
      <w:tabs>
        <w:tab w:val="left" w:pos="564"/>
      </w:tabs>
      <w:bidi/>
      <w:spacing w:before="0" w:after="0"/>
      <w:jc w:val="both"/>
      <w:outlineLvl w:val="0"/>
    </w:pPr>
    <w:rPr>
      <w:rFonts w:ascii="Times New Roman" w:hAnsi="Times New Roman" w:cs="B Lotus"/>
      <w:color w:val="000000"/>
      <w:sz w:val="24"/>
      <w:lang w:val="en-US" w:eastAsia="en-US"/>
    </w:rPr>
  </w:style>
  <w:style w:type="character" w:customStyle="1" w:styleId="1111Char">
    <w:name w:val="1111 Char"/>
    <w:link w:val="1111"/>
    <w:rsid w:val="0002666C"/>
    <w:rPr>
      <w:rFonts w:ascii="Times New Roman" w:eastAsia="Times New Roman" w:hAnsi="Times New Roman" w:cs="B Lotus"/>
      <w:b/>
      <w:bCs/>
      <w:color w:val="000000"/>
      <w:sz w:val="24"/>
      <w:szCs w:val="28"/>
    </w:rPr>
  </w:style>
  <w:style w:type="paragraph" w:customStyle="1" w:styleId="90">
    <w:name w:val="9"/>
    <w:basedOn w:val="Heading9"/>
    <w:next w:val="NoSpacing"/>
    <w:link w:val="9Char"/>
    <w:qFormat/>
    <w:rsid w:val="0002666C"/>
    <w:pPr>
      <w:keepNext w:val="0"/>
      <w:keepLines w:val="0"/>
      <w:widowControl w:val="0"/>
      <w:bidi/>
      <w:spacing w:before="0" w:line="240" w:lineRule="auto"/>
      <w:ind w:left="0" w:firstLine="0"/>
      <w:jc w:val="center"/>
    </w:pPr>
    <w:rPr>
      <w:rFonts w:ascii="Times New Roman" w:hAnsi="Times New Roman" w:cs="B Lotus"/>
      <w:b/>
      <w:bCs/>
      <w:i w:val="0"/>
      <w:iCs w:val="0"/>
      <w:color w:val="000000"/>
      <w:szCs w:val="24"/>
      <w:lang w:val="en-US" w:eastAsia="en-US" w:bidi="fa-IR"/>
    </w:rPr>
  </w:style>
  <w:style w:type="character" w:customStyle="1" w:styleId="9Char">
    <w:name w:val="9 Char"/>
    <w:link w:val="90"/>
    <w:rsid w:val="0002666C"/>
    <w:rPr>
      <w:rFonts w:ascii="Times New Roman" w:eastAsia="Times New Roman" w:hAnsi="Times New Roman" w:cs="B Lotus"/>
      <w:b/>
      <w:bCs/>
      <w:color w:val="000000"/>
      <w:sz w:val="20"/>
      <w:szCs w:val="24"/>
      <w:lang w:bidi="fa-IR"/>
    </w:rPr>
  </w:style>
  <w:style w:type="paragraph" w:customStyle="1" w:styleId="7">
    <w:name w:val="7"/>
    <w:basedOn w:val="Heading7"/>
    <w:next w:val="NoSpacing"/>
    <w:link w:val="7Char"/>
    <w:qFormat/>
    <w:rsid w:val="0002666C"/>
    <w:pPr>
      <w:widowControl w:val="0"/>
      <w:bidi/>
      <w:spacing w:before="0" w:after="0"/>
      <w:jc w:val="center"/>
    </w:pPr>
    <w:rPr>
      <w:rFonts w:ascii="Times New Roman" w:hAnsi="Times New Roman" w:cs="B Lotus"/>
      <w:b/>
      <w:bCs/>
      <w:color w:val="000000"/>
      <w:sz w:val="20"/>
      <w:lang w:val="en-US" w:eastAsia="en-US" w:bidi="fa-IR"/>
    </w:rPr>
  </w:style>
  <w:style w:type="character" w:customStyle="1" w:styleId="7Char">
    <w:name w:val="7 Char"/>
    <w:link w:val="7"/>
    <w:rsid w:val="0002666C"/>
    <w:rPr>
      <w:rFonts w:ascii="Times New Roman" w:eastAsia="Times New Roman" w:hAnsi="Times New Roman" w:cs="B Lotus"/>
      <w:b/>
      <w:bCs/>
      <w:color w:val="000000"/>
      <w:sz w:val="20"/>
      <w:szCs w:val="24"/>
      <w:lang w:bidi="fa-IR"/>
    </w:rPr>
  </w:style>
  <w:style w:type="paragraph" w:customStyle="1" w:styleId="8">
    <w:name w:val="8"/>
    <w:basedOn w:val="Heading8"/>
    <w:next w:val="NoSpacing"/>
    <w:link w:val="8Char"/>
    <w:qFormat/>
    <w:rsid w:val="0002666C"/>
    <w:pPr>
      <w:keepNext w:val="0"/>
      <w:keepLines w:val="0"/>
      <w:widowControl w:val="0"/>
      <w:bidi/>
      <w:spacing w:before="0" w:line="240" w:lineRule="auto"/>
      <w:ind w:left="0" w:firstLine="0"/>
      <w:jc w:val="center"/>
    </w:pPr>
    <w:rPr>
      <w:rFonts w:ascii="Times New Roman" w:hAnsi="Times New Roman" w:cs="B Lotus"/>
      <w:b/>
      <w:bCs/>
      <w:color w:val="000000"/>
      <w:sz w:val="24"/>
      <w:szCs w:val="24"/>
    </w:rPr>
  </w:style>
  <w:style w:type="character" w:customStyle="1" w:styleId="8Char">
    <w:name w:val="8 Char"/>
    <w:link w:val="8"/>
    <w:rsid w:val="0002666C"/>
    <w:rPr>
      <w:rFonts w:ascii="Times New Roman" w:eastAsia="Times New Roman" w:hAnsi="Times New Roman" w:cs="B Lotus"/>
      <w:b/>
      <w:bCs/>
      <w:color w:val="000000"/>
      <w:sz w:val="24"/>
      <w:szCs w:val="24"/>
      <w:lang w:val="x-none" w:eastAsia="x-none"/>
    </w:rPr>
  </w:style>
  <w:style w:type="table" w:customStyle="1" w:styleId="PlainTable31">
    <w:name w:val="Plain Table 31"/>
    <w:basedOn w:val="TableNormal"/>
    <w:uiPriority w:val="43"/>
    <w:rsid w:val="0002666C"/>
    <w:pPr>
      <w:spacing w:after="0" w:line="240" w:lineRule="auto"/>
    </w:pPr>
    <w:rPr>
      <w:rFonts w:ascii="Calibri" w:eastAsia="Calibri" w:hAnsi="Calibri" w:cs="Arial"/>
      <w:lang w:bidi="fa-I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jlqj4b">
    <w:name w:val="jlqj4b"/>
    <w:rsid w:val="0002666C"/>
  </w:style>
  <w:style w:type="character" w:customStyle="1" w:styleId="hgkelc">
    <w:name w:val="hgkelc"/>
    <w:basedOn w:val="DefaultParagraphFont"/>
    <w:rsid w:val="0002666C"/>
  </w:style>
  <w:style w:type="numbering" w:customStyle="1" w:styleId="NoList30">
    <w:name w:val="No List30"/>
    <w:next w:val="NoList"/>
    <w:uiPriority w:val="99"/>
    <w:semiHidden/>
    <w:unhideWhenUsed/>
    <w:rsid w:val="0002666C"/>
  </w:style>
  <w:style w:type="numbering" w:customStyle="1" w:styleId="NoList119">
    <w:name w:val="No List119"/>
    <w:next w:val="NoList"/>
    <w:uiPriority w:val="99"/>
    <w:semiHidden/>
    <w:unhideWhenUsed/>
    <w:rsid w:val="0002666C"/>
  </w:style>
  <w:style w:type="numbering" w:customStyle="1" w:styleId="NoList1110">
    <w:name w:val="No List1110"/>
    <w:next w:val="NoList"/>
    <w:uiPriority w:val="99"/>
    <w:semiHidden/>
    <w:unhideWhenUsed/>
    <w:rsid w:val="0002666C"/>
  </w:style>
  <w:style w:type="numbering" w:customStyle="1" w:styleId="NoList210">
    <w:name w:val="No List210"/>
    <w:next w:val="NoList"/>
    <w:uiPriority w:val="99"/>
    <w:semiHidden/>
    <w:unhideWhenUsed/>
    <w:rsid w:val="0002666C"/>
  </w:style>
  <w:style w:type="numbering" w:customStyle="1" w:styleId="NoList36">
    <w:name w:val="No List36"/>
    <w:next w:val="NoList"/>
    <w:uiPriority w:val="99"/>
    <w:semiHidden/>
    <w:unhideWhenUsed/>
    <w:rsid w:val="0002666C"/>
  </w:style>
  <w:style w:type="numbering" w:customStyle="1" w:styleId="NoList1116">
    <w:name w:val="No List1116"/>
    <w:next w:val="NoList"/>
    <w:uiPriority w:val="99"/>
    <w:semiHidden/>
    <w:unhideWhenUsed/>
    <w:rsid w:val="0002666C"/>
  </w:style>
  <w:style w:type="numbering" w:customStyle="1" w:styleId="NoList11115">
    <w:name w:val="No List11115"/>
    <w:next w:val="NoList"/>
    <w:uiPriority w:val="99"/>
    <w:semiHidden/>
    <w:unhideWhenUsed/>
    <w:rsid w:val="0002666C"/>
  </w:style>
  <w:style w:type="numbering" w:customStyle="1" w:styleId="NoList216">
    <w:name w:val="No List216"/>
    <w:next w:val="NoList"/>
    <w:uiPriority w:val="99"/>
    <w:semiHidden/>
    <w:unhideWhenUsed/>
    <w:rsid w:val="0002666C"/>
  </w:style>
  <w:style w:type="character" w:customStyle="1" w:styleId="text">
    <w:name w:val="text"/>
    <w:rsid w:val="0002666C"/>
  </w:style>
  <w:style w:type="character" w:customStyle="1" w:styleId="moreinfo">
    <w:name w:val="moreinfo"/>
    <w:rsid w:val="0002666C"/>
  </w:style>
  <w:style w:type="character" w:customStyle="1" w:styleId="bookpath">
    <w:name w:val="bookpath"/>
    <w:rsid w:val="0002666C"/>
  </w:style>
  <w:style w:type="character" w:customStyle="1" w:styleId="bookpathsplit">
    <w:name w:val="bookpathsplit"/>
    <w:rsid w:val="0002666C"/>
  </w:style>
  <w:style w:type="table" w:customStyle="1" w:styleId="LightShading-Accent13">
    <w:name w:val="Light Shading - Accent 13"/>
    <w:basedOn w:val="TableNormal"/>
    <w:next w:val="LightShading-Accent1"/>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7">
    <w:name w:val="Light Shading7"/>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00">
    <w:name w:val="Table Grid20"/>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2"/>
    <w:basedOn w:val="Normal"/>
    <w:rsid w:val="00026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087513010mainpage">
    <w:name w:val="yiv2087513010mainpage"/>
    <w:rsid w:val="0002666C"/>
  </w:style>
  <w:style w:type="character" w:customStyle="1" w:styleId="mediumtext1">
    <w:name w:val="medium_text1"/>
    <w:rsid w:val="0002666C"/>
    <w:rPr>
      <w:sz w:val="24"/>
      <w:szCs w:val="24"/>
    </w:rPr>
  </w:style>
  <w:style w:type="table" w:customStyle="1" w:styleId="TableGrid1100">
    <w:name w:val="Table Grid110"/>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5">
    <w:name w:val="No List125"/>
    <w:next w:val="NoList"/>
    <w:uiPriority w:val="99"/>
    <w:semiHidden/>
    <w:unhideWhenUsed/>
    <w:rsid w:val="0002666C"/>
  </w:style>
  <w:style w:type="numbering" w:customStyle="1" w:styleId="NoList1125">
    <w:name w:val="No List1125"/>
    <w:next w:val="NoList"/>
    <w:uiPriority w:val="99"/>
    <w:semiHidden/>
    <w:unhideWhenUsed/>
    <w:rsid w:val="0002666C"/>
  </w:style>
  <w:style w:type="table" w:customStyle="1" w:styleId="TableGrid27">
    <w:name w:val="Table Grid27"/>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7">
    <w:name w:val="Light Shading - Accent 117"/>
    <w:basedOn w:val="TableNormal"/>
    <w:next w:val="LightShading-Accent1"/>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9">
    <w:name w:val="Light Shading19"/>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5">
    <w:name w:val="No List45"/>
    <w:next w:val="NoList"/>
    <w:uiPriority w:val="99"/>
    <w:semiHidden/>
    <w:unhideWhenUsed/>
    <w:rsid w:val="0002666C"/>
  </w:style>
  <w:style w:type="character" w:customStyle="1" w:styleId="matnChar1">
    <w:name w:val="matn Char1"/>
    <w:rsid w:val="0002666C"/>
    <w:rPr>
      <w:rFonts w:ascii="Times New Roman" w:eastAsia="Times New Roman" w:hAnsi="Times New Roman" w:cs="B Zar"/>
      <w:szCs w:val="26"/>
    </w:rPr>
  </w:style>
  <w:style w:type="numbering" w:customStyle="1" w:styleId="NoList55">
    <w:name w:val="No List55"/>
    <w:next w:val="NoList"/>
    <w:uiPriority w:val="99"/>
    <w:semiHidden/>
    <w:unhideWhenUsed/>
    <w:rsid w:val="0002666C"/>
  </w:style>
  <w:style w:type="table" w:customStyle="1" w:styleId="LightShading-Accent1112">
    <w:name w:val="Light Shading - Accent 1112"/>
    <w:uiPriority w:val="99"/>
    <w:rsid w:val="0002666C"/>
    <w:pPr>
      <w:spacing w:after="0" w:line="240" w:lineRule="auto"/>
    </w:pPr>
    <w:rPr>
      <w:rFonts w:ascii="Times New Roman" w:eastAsia="Times New Roman" w:hAnsi="Times New Roman" w:cs="B Nazanin"/>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02666C"/>
    <w:pPr>
      <w:spacing w:after="0" w:line="240" w:lineRule="auto"/>
    </w:pPr>
    <w:rPr>
      <w:rFonts w:ascii="Times New Roman" w:eastAsia="Calibri" w:hAnsi="Times New Roman" w:cs="B Zar"/>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02666C"/>
  </w:style>
  <w:style w:type="table" w:customStyle="1" w:styleId="TableGrid46">
    <w:name w:val="Table Grid46"/>
    <w:basedOn w:val="TableNormal"/>
    <w:next w:val="TableGrid"/>
    <w:uiPriority w:val="59"/>
    <w:rsid w:val="0002666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DefaultParagraphFont"/>
    <w:rsid w:val="0002666C"/>
  </w:style>
  <w:style w:type="character" w:customStyle="1" w:styleId="mainpage">
    <w:name w:val="mainpage"/>
    <w:basedOn w:val="DefaultParagraphFont"/>
    <w:rsid w:val="0002666C"/>
  </w:style>
  <w:style w:type="character" w:customStyle="1" w:styleId="null">
    <w:name w:val="null"/>
    <w:basedOn w:val="DefaultParagraphFont"/>
    <w:rsid w:val="0002666C"/>
  </w:style>
  <w:style w:type="paragraph" w:customStyle="1" w:styleId="meta">
    <w:name w:val="meta"/>
    <w:basedOn w:val="Normal"/>
    <w:rsid w:val="0002666C"/>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uthors0">
    <w:name w:val="authors"/>
    <w:basedOn w:val="DefaultParagraphFont"/>
    <w:rsid w:val="0002666C"/>
  </w:style>
  <w:style w:type="character" w:customStyle="1" w:styleId="enumeration">
    <w:name w:val="enumeration"/>
    <w:basedOn w:val="DefaultParagraphFont"/>
    <w:rsid w:val="0002666C"/>
  </w:style>
  <w:style w:type="character" w:customStyle="1" w:styleId="year">
    <w:name w:val="year"/>
    <w:basedOn w:val="DefaultParagraphFont"/>
    <w:rsid w:val="0002666C"/>
  </w:style>
  <w:style w:type="paragraph" w:customStyle="1" w:styleId="msonormalcxspmiddle">
    <w:name w:val="msonormalcxspmiddle"/>
    <w:basedOn w:val="Normal"/>
    <w:rsid w:val="0002666C"/>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dtitlesmall">
    <w:name w:val="redtitlesmall"/>
    <w:basedOn w:val="DefaultParagraphFont"/>
    <w:rsid w:val="0002666C"/>
  </w:style>
  <w:style w:type="character" w:customStyle="1" w:styleId="linkk">
    <w:name w:val="linkk"/>
    <w:basedOn w:val="DefaultParagraphFont"/>
    <w:rsid w:val="0002666C"/>
  </w:style>
  <w:style w:type="character" w:customStyle="1" w:styleId="abstracttitle">
    <w:name w:val="abstract_title"/>
    <w:basedOn w:val="DefaultParagraphFont"/>
    <w:rsid w:val="0002666C"/>
  </w:style>
  <w:style w:type="table" w:customStyle="1" w:styleId="TableGrid54">
    <w:name w:val="Table Grid54"/>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02666C"/>
  </w:style>
  <w:style w:type="numbering" w:customStyle="1" w:styleId="NoList315">
    <w:name w:val="No List315"/>
    <w:next w:val="NoList"/>
    <w:uiPriority w:val="99"/>
    <w:semiHidden/>
    <w:unhideWhenUsed/>
    <w:rsid w:val="0002666C"/>
  </w:style>
  <w:style w:type="numbering" w:customStyle="1" w:styleId="NoList11122">
    <w:name w:val="No List11122"/>
    <w:next w:val="NoList"/>
    <w:uiPriority w:val="99"/>
    <w:semiHidden/>
    <w:unhideWhenUsed/>
    <w:rsid w:val="0002666C"/>
  </w:style>
  <w:style w:type="numbering" w:customStyle="1" w:styleId="NoList2114">
    <w:name w:val="No List2114"/>
    <w:next w:val="NoList"/>
    <w:uiPriority w:val="99"/>
    <w:semiHidden/>
    <w:unhideWhenUsed/>
    <w:rsid w:val="0002666C"/>
  </w:style>
  <w:style w:type="character" w:customStyle="1" w:styleId="HeaderChar1">
    <w:name w:val="Header Char1"/>
    <w:basedOn w:val="DefaultParagraphFont"/>
    <w:rsid w:val="0002666C"/>
  </w:style>
  <w:style w:type="character" w:customStyle="1" w:styleId="CommentTextChar1">
    <w:name w:val="Comment Text Char1"/>
    <w:basedOn w:val="DefaultParagraphFont"/>
    <w:uiPriority w:val="99"/>
    <w:locked/>
    <w:rsid w:val="0002666C"/>
    <w:rPr>
      <w:rFonts w:ascii="Times New Roman" w:eastAsia="Times New Roman" w:hAnsi="Times New Roman" w:cs="Times New Roman"/>
      <w:sz w:val="20"/>
      <w:szCs w:val="20"/>
      <w:lang w:bidi="ar-SA"/>
    </w:rPr>
  </w:style>
  <w:style w:type="character" w:customStyle="1" w:styleId="BodyTextChar1">
    <w:name w:val="Body Text Char1"/>
    <w:basedOn w:val="DefaultParagraphFont"/>
    <w:uiPriority w:val="99"/>
    <w:semiHidden/>
    <w:rsid w:val="0002666C"/>
  </w:style>
  <w:style w:type="paragraph" w:customStyle="1" w:styleId="msonormalcxspmiddlecxspmiddle">
    <w:name w:val="msonormalcxspmiddlecxspmiddle"/>
    <w:basedOn w:val="Normal"/>
    <w:rsid w:val="0002666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4">
    <w:name w:val="Table Grid64"/>
    <w:basedOn w:val="TableNormal"/>
    <w:next w:val="TableGrid"/>
    <w:uiPriority w:val="59"/>
    <w:rsid w:val="0002666C"/>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02666C"/>
  </w:style>
  <w:style w:type="numbering" w:customStyle="1" w:styleId="NoList1132">
    <w:name w:val="No List1132"/>
    <w:next w:val="NoList"/>
    <w:uiPriority w:val="99"/>
    <w:semiHidden/>
    <w:unhideWhenUsed/>
    <w:rsid w:val="0002666C"/>
  </w:style>
  <w:style w:type="numbering" w:customStyle="1" w:styleId="NoList231">
    <w:name w:val="No List231"/>
    <w:next w:val="NoList"/>
    <w:uiPriority w:val="99"/>
    <w:semiHidden/>
    <w:unhideWhenUsed/>
    <w:rsid w:val="0002666C"/>
  </w:style>
  <w:style w:type="numbering" w:customStyle="1" w:styleId="NoList324">
    <w:name w:val="No List324"/>
    <w:next w:val="NoList"/>
    <w:uiPriority w:val="99"/>
    <w:semiHidden/>
    <w:unhideWhenUsed/>
    <w:rsid w:val="0002666C"/>
  </w:style>
  <w:style w:type="numbering" w:customStyle="1" w:styleId="NoList11131">
    <w:name w:val="No List11131"/>
    <w:next w:val="NoList"/>
    <w:uiPriority w:val="99"/>
    <w:semiHidden/>
    <w:unhideWhenUsed/>
    <w:rsid w:val="0002666C"/>
  </w:style>
  <w:style w:type="numbering" w:customStyle="1" w:styleId="NoList111113">
    <w:name w:val="No List111113"/>
    <w:next w:val="NoList"/>
    <w:uiPriority w:val="99"/>
    <w:semiHidden/>
    <w:unhideWhenUsed/>
    <w:rsid w:val="0002666C"/>
  </w:style>
  <w:style w:type="numbering" w:customStyle="1" w:styleId="NoList2124">
    <w:name w:val="No List2124"/>
    <w:next w:val="NoList"/>
    <w:uiPriority w:val="99"/>
    <w:semiHidden/>
    <w:unhideWhenUsed/>
    <w:rsid w:val="0002666C"/>
  </w:style>
  <w:style w:type="numbering" w:customStyle="1" w:styleId="NoList415">
    <w:name w:val="No List415"/>
    <w:next w:val="NoList"/>
    <w:uiPriority w:val="99"/>
    <w:semiHidden/>
    <w:unhideWhenUsed/>
    <w:rsid w:val="0002666C"/>
  </w:style>
  <w:style w:type="numbering" w:customStyle="1" w:styleId="NoList1214">
    <w:name w:val="No List1214"/>
    <w:next w:val="NoList"/>
    <w:uiPriority w:val="99"/>
    <w:semiHidden/>
    <w:unhideWhenUsed/>
    <w:rsid w:val="0002666C"/>
  </w:style>
  <w:style w:type="numbering" w:customStyle="1" w:styleId="NoList2212">
    <w:name w:val="No List2212"/>
    <w:next w:val="NoList"/>
    <w:uiPriority w:val="99"/>
    <w:semiHidden/>
    <w:unhideWhenUsed/>
    <w:rsid w:val="0002666C"/>
  </w:style>
  <w:style w:type="numbering" w:customStyle="1" w:styleId="NoList3114">
    <w:name w:val="No List3114"/>
    <w:next w:val="NoList"/>
    <w:uiPriority w:val="99"/>
    <w:semiHidden/>
    <w:unhideWhenUsed/>
    <w:rsid w:val="0002666C"/>
  </w:style>
  <w:style w:type="numbering" w:customStyle="1" w:styleId="NoList11212">
    <w:name w:val="No List11212"/>
    <w:next w:val="NoList"/>
    <w:uiPriority w:val="99"/>
    <w:semiHidden/>
    <w:unhideWhenUsed/>
    <w:rsid w:val="0002666C"/>
  </w:style>
  <w:style w:type="numbering" w:customStyle="1" w:styleId="NoList111212">
    <w:name w:val="No List111212"/>
    <w:next w:val="NoList"/>
    <w:uiPriority w:val="99"/>
    <w:semiHidden/>
    <w:unhideWhenUsed/>
    <w:rsid w:val="0002666C"/>
  </w:style>
  <w:style w:type="numbering" w:customStyle="1" w:styleId="NoList21113">
    <w:name w:val="No List21113"/>
    <w:next w:val="NoList"/>
    <w:uiPriority w:val="99"/>
    <w:semiHidden/>
    <w:unhideWhenUsed/>
    <w:rsid w:val="0002666C"/>
  </w:style>
  <w:style w:type="table" w:customStyle="1" w:styleId="TableGrid116">
    <w:name w:val="Table Grid116"/>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02666C"/>
  </w:style>
  <w:style w:type="character" w:customStyle="1" w:styleId="text-info">
    <w:name w:val="text-info"/>
    <w:basedOn w:val="DefaultParagraphFont"/>
    <w:rsid w:val="0002666C"/>
  </w:style>
  <w:style w:type="character" w:customStyle="1" w:styleId="spdf">
    <w:name w:val="spdf"/>
    <w:basedOn w:val="DefaultParagraphFont"/>
    <w:rsid w:val="0002666C"/>
  </w:style>
  <w:style w:type="character" w:customStyle="1" w:styleId="ftpdfsize">
    <w:name w:val="ft_pdf_size"/>
    <w:basedOn w:val="DefaultParagraphFont"/>
    <w:rsid w:val="0002666C"/>
  </w:style>
  <w:style w:type="character" w:customStyle="1" w:styleId="personname">
    <w:name w:val="person_name"/>
    <w:basedOn w:val="DefaultParagraphFont"/>
    <w:rsid w:val="0002666C"/>
  </w:style>
  <w:style w:type="character" w:customStyle="1" w:styleId="documentfilename">
    <w:name w:val="document_filename"/>
    <w:basedOn w:val="DefaultParagraphFont"/>
    <w:rsid w:val="0002666C"/>
  </w:style>
  <w:style w:type="character" w:customStyle="1" w:styleId="fakelink">
    <w:name w:val="fakelink"/>
    <w:basedOn w:val="DefaultParagraphFont"/>
    <w:rsid w:val="0002666C"/>
  </w:style>
  <w:style w:type="numbering" w:customStyle="1" w:styleId="NoList81">
    <w:name w:val="No List81"/>
    <w:next w:val="NoList"/>
    <w:uiPriority w:val="99"/>
    <w:semiHidden/>
    <w:unhideWhenUsed/>
    <w:rsid w:val="0002666C"/>
  </w:style>
  <w:style w:type="numbering" w:customStyle="1" w:styleId="NoList141">
    <w:name w:val="No List141"/>
    <w:next w:val="NoList"/>
    <w:uiPriority w:val="99"/>
    <w:semiHidden/>
    <w:unhideWhenUsed/>
    <w:rsid w:val="0002666C"/>
  </w:style>
  <w:style w:type="numbering" w:customStyle="1" w:styleId="NoList1141">
    <w:name w:val="No List1141"/>
    <w:next w:val="NoList"/>
    <w:uiPriority w:val="99"/>
    <w:semiHidden/>
    <w:unhideWhenUsed/>
    <w:rsid w:val="0002666C"/>
  </w:style>
  <w:style w:type="numbering" w:customStyle="1" w:styleId="NoList241">
    <w:name w:val="No List241"/>
    <w:next w:val="NoList"/>
    <w:uiPriority w:val="99"/>
    <w:semiHidden/>
    <w:unhideWhenUsed/>
    <w:rsid w:val="0002666C"/>
  </w:style>
  <w:style w:type="numbering" w:customStyle="1" w:styleId="NoList331">
    <w:name w:val="No List331"/>
    <w:next w:val="NoList"/>
    <w:uiPriority w:val="99"/>
    <w:semiHidden/>
    <w:unhideWhenUsed/>
    <w:rsid w:val="0002666C"/>
  </w:style>
  <w:style w:type="numbering" w:customStyle="1" w:styleId="NoList11141">
    <w:name w:val="No List11141"/>
    <w:next w:val="NoList"/>
    <w:uiPriority w:val="99"/>
    <w:semiHidden/>
    <w:unhideWhenUsed/>
    <w:rsid w:val="0002666C"/>
  </w:style>
  <w:style w:type="numbering" w:customStyle="1" w:styleId="NoList111122">
    <w:name w:val="No List111122"/>
    <w:next w:val="NoList"/>
    <w:uiPriority w:val="99"/>
    <w:semiHidden/>
    <w:unhideWhenUsed/>
    <w:rsid w:val="0002666C"/>
  </w:style>
  <w:style w:type="numbering" w:customStyle="1" w:styleId="NoList2131">
    <w:name w:val="No List2131"/>
    <w:next w:val="NoList"/>
    <w:uiPriority w:val="99"/>
    <w:semiHidden/>
    <w:unhideWhenUsed/>
    <w:rsid w:val="0002666C"/>
  </w:style>
  <w:style w:type="table" w:customStyle="1" w:styleId="LightShading-Accent121">
    <w:name w:val="Light Shading - Accent 121"/>
    <w:basedOn w:val="TableNormal"/>
    <w:next w:val="LightShading-Accent1"/>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7">
    <w:name w:val="Light Shading27"/>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91">
    <w:name w:val="Table Grid9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3">
    <w:name w:val="No List1223"/>
    <w:next w:val="NoList"/>
    <w:uiPriority w:val="99"/>
    <w:semiHidden/>
    <w:unhideWhenUsed/>
    <w:rsid w:val="0002666C"/>
  </w:style>
  <w:style w:type="numbering" w:customStyle="1" w:styleId="NoList11221">
    <w:name w:val="No List11221"/>
    <w:next w:val="NoList"/>
    <w:uiPriority w:val="99"/>
    <w:semiHidden/>
    <w:unhideWhenUsed/>
    <w:rsid w:val="0002666C"/>
  </w:style>
  <w:style w:type="table" w:customStyle="1" w:styleId="TableGrid216">
    <w:name w:val="Table Grid216"/>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2">
    <w:name w:val="Light Shading - Accent 1122"/>
    <w:basedOn w:val="TableNormal"/>
    <w:next w:val="LightShading-Accent1"/>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5">
    <w:name w:val="Light Shading115"/>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22">
    <w:name w:val="No List422"/>
    <w:next w:val="NoList"/>
    <w:uiPriority w:val="99"/>
    <w:semiHidden/>
    <w:unhideWhenUsed/>
    <w:rsid w:val="0002666C"/>
  </w:style>
  <w:style w:type="numbering" w:customStyle="1" w:styleId="NoList512">
    <w:name w:val="No List512"/>
    <w:next w:val="NoList"/>
    <w:uiPriority w:val="99"/>
    <w:semiHidden/>
    <w:unhideWhenUsed/>
    <w:rsid w:val="0002666C"/>
  </w:style>
  <w:style w:type="table" w:customStyle="1" w:styleId="LightShading-Accent11112">
    <w:name w:val="Light Shading - Accent 11112"/>
    <w:uiPriority w:val="99"/>
    <w:rsid w:val="0002666C"/>
    <w:pPr>
      <w:spacing w:after="0" w:line="240" w:lineRule="auto"/>
    </w:pPr>
    <w:rPr>
      <w:rFonts w:ascii="Times New Roman" w:eastAsia="Times New Roman" w:hAnsi="Times New Roman" w:cs="B Nazanin"/>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315">
    <w:name w:val="Table Grid315"/>
    <w:basedOn w:val="TableNormal"/>
    <w:next w:val="TableGrid"/>
    <w:uiPriority w:val="39"/>
    <w:rsid w:val="0002666C"/>
    <w:pPr>
      <w:spacing w:after="0" w:line="240" w:lineRule="auto"/>
    </w:pPr>
    <w:rPr>
      <w:rFonts w:ascii="Times New Roman" w:eastAsia="Calibri" w:hAnsi="Times New Roman" w:cs="B Zar"/>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02666C"/>
  </w:style>
  <w:style w:type="table" w:customStyle="1" w:styleId="TableGrid412">
    <w:name w:val="Table Grid412"/>
    <w:basedOn w:val="TableNormal"/>
    <w:next w:val="TableGrid"/>
    <w:uiPriority w:val="59"/>
    <w:rsid w:val="0002666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02666C"/>
  </w:style>
  <w:style w:type="numbering" w:customStyle="1" w:styleId="NoList3123">
    <w:name w:val="No List3123"/>
    <w:next w:val="NoList"/>
    <w:uiPriority w:val="99"/>
    <w:semiHidden/>
    <w:unhideWhenUsed/>
    <w:rsid w:val="0002666C"/>
  </w:style>
  <w:style w:type="numbering" w:customStyle="1" w:styleId="NoList111221">
    <w:name w:val="No List111221"/>
    <w:next w:val="NoList"/>
    <w:uiPriority w:val="99"/>
    <w:semiHidden/>
    <w:unhideWhenUsed/>
    <w:rsid w:val="0002666C"/>
  </w:style>
  <w:style w:type="numbering" w:customStyle="1" w:styleId="NoList21121">
    <w:name w:val="No List21121"/>
    <w:next w:val="NoList"/>
    <w:uiPriority w:val="99"/>
    <w:semiHidden/>
    <w:unhideWhenUsed/>
    <w:rsid w:val="0002666C"/>
  </w:style>
  <w:style w:type="table" w:customStyle="1" w:styleId="TableGrid612">
    <w:name w:val="Table Grid612"/>
    <w:basedOn w:val="TableNormal"/>
    <w:next w:val="TableGrid"/>
    <w:uiPriority w:val="59"/>
    <w:rsid w:val="0002666C"/>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02666C"/>
  </w:style>
  <w:style w:type="numbering" w:customStyle="1" w:styleId="NoList11312">
    <w:name w:val="No List11312"/>
    <w:next w:val="NoList"/>
    <w:uiPriority w:val="99"/>
    <w:semiHidden/>
    <w:unhideWhenUsed/>
    <w:rsid w:val="0002666C"/>
  </w:style>
  <w:style w:type="numbering" w:customStyle="1" w:styleId="NoList2311">
    <w:name w:val="No List2311"/>
    <w:next w:val="NoList"/>
    <w:uiPriority w:val="99"/>
    <w:semiHidden/>
    <w:unhideWhenUsed/>
    <w:rsid w:val="0002666C"/>
  </w:style>
  <w:style w:type="numbering" w:customStyle="1" w:styleId="NoList3212">
    <w:name w:val="No List3212"/>
    <w:next w:val="NoList"/>
    <w:uiPriority w:val="99"/>
    <w:semiHidden/>
    <w:unhideWhenUsed/>
    <w:rsid w:val="0002666C"/>
  </w:style>
  <w:style w:type="numbering" w:customStyle="1" w:styleId="NoList111311">
    <w:name w:val="No List111311"/>
    <w:next w:val="NoList"/>
    <w:uiPriority w:val="99"/>
    <w:semiHidden/>
    <w:unhideWhenUsed/>
    <w:rsid w:val="0002666C"/>
  </w:style>
  <w:style w:type="numbering" w:customStyle="1" w:styleId="NoList1111112">
    <w:name w:val="No List1111112"/>
    <w:next w:val="NoList"/>
    <w:uiPriority w:val="99"/>
    <w:semiHidden/>
    <w:unhideWhenUsed/>
    <w:rsid w:val="0002666C"/>
  </w:style>
  <w:style w:type="numbering" w:customStyle="1" w:styleId="NoList21212">
    <w:name w:val="No List21212"/>
    <w:next w:val="NoList"/>
    <w:uiPriority w:val="99"/>
    <w:semiHidden/>
    <w:unhideWhenUsed/>
    <w:rsid w:val="0002666C"/>
  </w:style>
  <w:style w:type="numbering" w:customStyle="1" w:styleId="NoList4112">
    <w:name w:val="No List4112"/>
    <w:next w:val="NoList"/>
    <w:uiPriority w:val="99"/>
    <w:semiHidden/>
    <w:unhideWhenUsed/>
    <w:rsid w:val="0002666C"/>
  </w:style>
  <w:style w:type="numbering" w:customStyle="1" w:styleId="NoList12112">
    <w:name w:val="No List12112"/>
    <w:next w:val="NoList"/>
    <w:uiPriority w:val="99"/>
    <w:semiHidden/>
    <w:unhideWhenUsed/>
    <w:rsid w:val="0002666C"/>
  </w:style>
  <w:style w:type="numbering" w:customStyle="1" w:styleId="NoList22111">
    <w:name w:val="No List22111"/>
    <w:next w:val="NoList"/>
    <w:uiPriority w:val="99"/>
    <w:semiHidden/>
    <w:unhideWhenUsed/>
    <w:rsid w:val="0002666C"/>
  </w:style>
  <w:style w:type="numbering" w:customStyle="1" w:styleId="NoList31113">
    <w:name w:val="No List31113"/>
    <w:next w:val="NoList"/>
    <w:uiPriority w:val="99"/>
    <w:semiHidden/>
    <w:unhideWhenUsed/>
    <w:rsid w:val="0002666C"/>
  </w:style>
  <w:style w:type="numbering" w:customStyle="1" w:styleId="NoList112112">
    <w:name w:val="No List112112"/>
    <w:next w:val="NoList"/>
    <w:uiPriority w:val="99"/>
    <w:semiHidden/>
    <w:unhideWhenUsed/>
    <w:rsid w:val="0002666C"/>
  </w:style>
  <w:style w:type="numbering" w:customStyle="1" w:styleId="NoList1112111">
    <w:name w:val="No List1112111"/>
    <w:next w:val="NoList"/>
    <w:uiPriority w:val="99"/>
    <w:semiHidden/>
    <w:unhideWhenUsed/>
    <w:rsid w:val="0002666C"/>
  </w:style>
  <w:style w:type="numbering" w:customStyle="1" w:styleId="NoList211111">
    <w:name w:val="No List211111"/>
    <w:next w:val="NoList"/>
    <w:uiPriority w:val="99"/>
    <w:semiHidden/>
    <w:unhideWhenUsed/>
    <w:rsid w:val="0002666C"/>
  </w:style>
  <w:style w:type="table" w:customStyle="1" w:styleId="TableGrid1113">
    <w:name w:val="Table Grid1113"/>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02666C"/>
  </w:style>
  <w:style w:type="numbering" w:customStyle="1" w:styleId="NoList91">
    <w:name w:val="No List91"/>
    <w:next w:val="NoList"/>
    <w:uiPriority w:val="99"/>
    <w:semiHidden/>
    <w:unhideWhenUsed/>
    <w:rsid w:val="0002666C"/>
  </w:style>
  <w:style w:type="character" w:customStyle="1" w:styleId="persian">
    <w:name w:val="persian"/>
    <w:basedOn w:val="DefaultParagraphFont"/>
    <w:rsid w:val="0002666C"/>
  </w:style>
  <w:style w:type="table" w:customStyle="1" w:styleId="TableGrid821">
    <w:name w:val="Table Grid821"/>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026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026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annotation text" w:uiPriority="0"/>
    <w:lsdException w:name="header" w:uiPriority="0"/>
    <w:lsdException w:name="caption" w:uiPriority="35" w:qFormat="1"/>
    <w:lsdException w:name="footnote reference" w:qFormat="1"/>
    <w:lsdException w:name="line number" w:uiPriority="0"/>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Table List 3" w:uiPriority="0"/>
    <w:lsdException w:name="Table 3D effects 1" w:uiPriority="0"/>
    <w:lsdException w:name="Table 3D effects 3"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سرفصلها,2 شماره ای به بالا,مطالب,عنوان بخش اصلي,تيتر1"/>
    <w:basedOn w:val="Normal"/>
    <w:next w:val="Normal"/>
    <w:link w:val="Heading1Char"/>
    <w:uiPriority w:val="9"/>
    <w:qFormat/>
    <w:rsid w:val="00E36B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
    <w:basedOn w:val="Normal"/>
    <w:next w:val="Normal"/>
    <w:link w:val="Heading2Char"/>
    <w:uiPriority w:val="9"/>
    <w:qFormat/>
    <w:rsid w:val="0002666C"/>
    <w:pPr>
      <w:keepNext/>
      <w:bidi/>
      <w:spacing w:after="0" w:line="240" w:lineRule="auto"/>
      <w:jc w:val="both"/>
      <w:outlineLvl w:val="1"/>
    </w:pPr>
    <w:rPr>
      <w:rFonts w:ascii="Times New Roman" w:eastAsia="Times New Roman" w:hAnsi="Times New Roman" w:cs="Times New Roman"/>
      <w:b/>
      <w:bCs/>
      <w:lang w:val="x-none" w:eastAsia="x-none"/>
    </w:rPr>
  </w:style>
  <w:style w:type="paragraph" w:styleId="Heading3">
    <w:name w:val="heading 3"/>
    <w:basedOn w:val="Normal"/>
    <w:next w:val="Normal"/>
    <w:link w:val="Heading3Char"/>
    <w:uiPriority w:val="9"/>
    <w:unhideWhenUsed/>
    <w:qFormat/>
    <w:rsid w:val="0002666C"/>
    <w:pPr>
      <w:keepNext/>
      <w:keepLines/>
      <w:spacing w:before="360" w:after="0" w:line="276" w:lineRule="auto"/>
      <w:outlineLvl w:val="2"/>
    </w:pPr>
    <w:rPr>
      <w:rFonts w:ascii="Times New Roman" w:eastAsia="Times New Roman" w:hAnsi="Times New Roman" w:cs="Times New Roman"/>
      <w:color w:val="000000"/>
      <w:sz w:val="28"/>
      <w:szCs w:val="32"/>
      <w:lang w:val="x-none" w:eastAsia="x-none"/>
    </w:rPr>
  </w:style>
  <w:style w:type="paragraph" w:styleId="Heading4">
    <w:name w:val="heading 4"/>
    <w:aliases w:val="تیتر4"/>
    <w:basedOn w:val="Normal"/>
    <w:next w:val="Normal"/>
    <w:link w:val="Heading4Char"/>
    <w:uiPriority w:val="9"/>
    <w:unhideWhenUsed/>
    <w:qFormat/>
    <w:rsid w:val="0002666C"/>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شکلللللل"/>
    <w:basedOn w:val="Normal"/>
    <w:next w:val="Normal"/>
    <w:link w:val="Heading5Char"/>
    <w:uiPriority w:val="9"/>
    <w:unhideWhenUsed/>
    <w:qFormat/>
    <w:rsid w:val="0002666C"/>
    <w:pPr>
      <w:keepNext/>
      <w:keepLines/>
      <w:spacing w:before="200" w:after="0" w:line="276" w:lineRule="auto"/>
      <w:ind w:left="1008" w:hanging="1008"/>
      <w:outlineLvl w:val="4"/>
    </w:pPr>
    <w:rPr>
      <w:rFonts w:ascii="Cambria" w:eastAsia="Times New Roman" w:hAnsi="Cambria" w:cs="Times New Roman"/>
      <w:color w:val="243F60"/>
      <w:sz w:val="20"/>
      <w:szCs w:val="20"/>
      <w:lang w:val="x-none" w:eastAsia="x-none"/>
    </w:rPr>
  </w:style>
  <w:style w:type="paragraph" w:styleId="Heading6">
    <w:name w:val="heading 6"/>
    <w:basedOn w:val="Normal"/>
    <w:next w:val="Normal"/>
    <w:link w:val="Heading6Char"/>
    <w:uiPriority w:val="9"/>
    <w:unhideWhenUsed/>
    <w:qFormat/>
    <w:rsid w:val="0002666C"/>
    <w:pPr>
      <w:keepNext/>
      <w:keepLines/>
      <w:spacing w:before="200" w:after="0" w:line="276" w:lineRule="auto"/>
      <w:ind w:left="1152" w:hanging="1152"/>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uiPriority w:val="9"/>
    <w:unhideWhenUsed/>
    <w:qFormat/>
    <w:rsid w:val="0002666C"/>
    <w:pPr>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iPriority w:val="9"/>
    <w:unhideWhenUsed/>
    <w:qFormat/>
    <w:rsid w:val="0002666C"/>
    <w:pPr>
      <w:keepNext/>
      <w:keepLines/>
      <w:spacing w:before="200" w:after="0" w:line="276" w:lineRule="auto"/>
      <w:ind w:left="1440" w:hanging="1440"/>
      <w:outlineLvl w:val="7"/>
    </w:pPr>
    <w:rPr>
      <w:rFonts w:ascii="Cambria" w:eastAsia="Times New Roman" w:hAnsi="Cambria" w:cs="Times New Roman"/>
      <w:color w:val="404040"/>
      <w:sz w:val="20"/>
      <w:szCs w:val="20"/>
      <w:lang w:val="x-none" w:eastAsia="x-none"/>
    </w:rPr>
  </w:style>
  <w:style w:type="paragraph" w:styleId="Heading9">
    <w:name w:val="heading 9"/>
    <w:basedOn w:val="Normal"/>
    <w:next w:val="Normal"/>
    <w:link w:val="Heading9Char"/>
    <w:uiPriority w:val="9"/>
    <w:unhideWhenUsed/>
    <w:qFormat/>
    <w:rsid w:val="0002666C"/>
    <w:pPr>
      <w:keepNext/>
      <w:keepLines/>
      <w:spacing w:before="200" w:after="0" w:line="276" w:lineRule="auto"/>
      <w:ind w:left="1584" w:hanging="1584"/>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فارسي, Char,پاورقی,Char Char Char Char,Char Char Char Char Char,متن زيرنويس,پاورقي,Footnote Text Char1 Char,Footnote Text Char Char Char,Footnote Text3 Char Char Char,Footnote Text41 Char Char Char,Footnote Text1,Char2"/>
    <w:basedOn w:val="Normal"/>
    <w:link w:val="FootnoteTextChar"/>
    <w:uiPriority w:val="99"/>
    <w:unhideWhenUsed/>
    <w:qFormat/>
    <w:rsid w:val="00562ECB"/>
    <w:pPr>
      <w:spacing w:after="0" w:line="240" w:lineRule="auto"/>
    </w:pPr>
    <w:rPr>
      <w:rFonts w:cs="B Nazanin"/>
      <w:sz w:val="20"/>
      <w:szCs w:val="20"/>
    </w:rPr>
  </w:style>
  <w:style w:type="character" w:customStyle="1" w:styleId="FootnoteTextChar">
    <w:name w:val="Footnote Text Char"/>
    <w:aliases w:val="Char Char,Footnote Text فارسي Char, Char Char,پاورقی Char,Char Char Char Char Char1,Char Char Char Char Char Char,متن زيرنويس Char,پاورقي Char,Footnote Text Char1 Char Char,Footnote Text Char Char Char Char,Footnote Text1 Char"/>
    <w:basedOn w:val="DefaultParagraphFont"/>
    <w:link w:val="FootnoteText"/>
    <w:uiPriority w:val="99"/>
    <w:rsid w:val="00562ECB"/>
    <w:rPr>
      <w:rFonts w:cs="B Nazanin"/>
      <w:sz w:val="20"/>
      <w:szCs w:val="20"/>
    </w:rPr>
  </w:style>
  <w:style w:type="character" w:styleId="FootnoteReference">
    <w:name w:val="footnote reference"/>
    <w:aliases w:val="شماره زيرنويس,مرجع پاورقي,شماره زيرنويس1,شماره زيرنويس2,شماره زيرنويس3,شماره زيرنويس11,شماره زيرنويس21,شماره زيرنويس4,شماره زيرنويس12,شماره زيرنويس22,شماره زيرنويس5,شماره زيرنويس13,شماره زيرنويس23,شماره زيرنويس31,شماره زيرنويس111"/>
    <w:uiPriority w:val="99"/>
    <w:unhideWhenUsed/>
    <w:qFormat/>
    <w:rsid w:val="00562ECB"/>
    <w:rPr>
      <w:vertAlign w:val="superscript"/>
    </w:rPr>
  </w:style>
  <w:style w:type="character" w:styleId="PlaceholderText">
    <w:name w:val="Placeholder Text"/>
    <w:basedOn w:val="DefaultParagraphFont"/>
    <w:uiPriority w:val="99"/>
    <w:rsid w:val="00EF5CF3"/>
    <w:rPr>
      <w:color w:val="808080"/>
    </w:rPr>
  </w:style>
  <w:style w:type="character" w:customStyle="1" w:styleId="fontstyle01">
    <w:name w:val="fontstyle01"/>
    <w:basedOn w:val="DefaultParagraphFont"/>
    <w:rsid w:val="005F40A5"/>
    <w:rPr>
      <w:rFonts w:ascii="TimesNewRomanPSMT" w:hAnsi="TimesNewRomanPSMT" w:hint="default"/>
      <w:b w:val="0"/>
      <w:bCs w:val="0"/>
      <w:i w:val="0"/>
      <w:iCs w:val="0"/>
      <w:color w:val="000000"/>
      <w:sz w:val="24"/>
      <w:szCs w:val="24"/>
    </w:rPr>
  </w:style>
  <w:style w:type="table" w:styleId="TableGrid">
    <w:name w:val="Table Grid"/>
    <w:basedOn w:val="TableNormal"/>
    <w:uiPriority w:val="59"/>
    <w:rsid w:val="00BA19C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1A7297"/>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9366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7C5B16"/>
    <w:rPr>
      <w:color w:val="0563C1" w:themeColor="hyperlink"/>
      <w:u w:val="single"/>
    </w:rPr>
  </w:style>
  <w:style w:type="paragraph" w:styleId="ListParagraph">
    <w:name w:val="List Paragraph"/>
    <w:aliases w:val="فهرست,Numbering + Normal,Numbered Items,table,caption1"/>
    <w:basedOn w:val="Normal"/>
    <w:link w:val="ListParagraphChar"/>
    <w:uiPriority w:val="34"/>
    <w:qFormat/>
    <w:rsid w:val="00310183"/>
    <w:pPr>
      <w:ind w:left="720"/>
      <w:contextualSpacing/>
    </w:pPr>
  </w:style>
  <w:style w:type="paragraph" w:styleId="Header">
    <w:name w:val="header"/>
    <w:aliases w:val="Char4"/>
    <w:basedOn w:val="Normal"/>
    <w:link w:val="HeaderChar"/>
    <w:unhideWhenUsed/>
    <w:rsid w:val="00AE2C70"/>
    <w:pPr>
      <w:tabs>
        <w:tab w:val="center" w:pos="4680"/>
        <w:tab w:val="right" w:pos="9360"/>
      </w:tabs>
      <w:spacing w:after="0" w:line="240" w:lineRule="auto"/>
    </w:pPr>
  </w:style>
  <w:style w:type="character" w:customStyle="1" w:styleId="HeaderChar">
    <w:name w:val="Header Char"/>
    <w:aliases w:val="Char4 Char"/>
    <w:basedOn w:val="DefaultParagraphFont"/>
    <w:link w:val="Header"/>
    <w:rsid w:val="00AE2C70"/>
  </w:style>
  <w:style w:type="paragraph" w:styleId="Footer">
    <w:name w:val="footer"/>
    <w:basedOn w:val="Normal"/>
    <w:link w:val="FooterChar"/>
    <w:uiPriority w:val="99"/>
    <w:unhideWhenUsed/>
    <w:rsid w:val="00AE2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C70"/>
  </w:style>
  <w:style w:type="character" w:customStyle="1" w:styleId="Heading1Char">
    <w:name w:val="Heading 1 Char"/>
    <w:aliases w:val="سرفصلها Char,2 شماره ای به بالا Char,مطالب Char,عنوان بخش اصلي Char,تيتر1 Char"/>
    <w:basedOn w:val="DefaultParagraphFont"/>
    <w:link w:val="Heading1"/>
    <w:uiPriority w:val="9"/>
    <w:rsid w:val="00E36BE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unhideWhenUsed/>
    <w:rsid w:val="009260AC"/>
    <w:rPr>
      <w:sz w:val="16"/>
      <w:szCs w:val="16"/>
    </w:rPr>
  </w:style>
  <w:style w:type="paragraph" w:styleId="CommentText">
    <w:name w:val="annotation text"/>
    <w:basedOn w:val="Normal"/>
    <w:link w:val="CommentTextChar"/>
    <w:unhideWhenUsed/>
    <w:rsid w:val="009260AC"/>
    <w:pPr>
      <w:spacing w:line="240" w:lineRule="auto"/>
    </w:pPr>
    <w:rPr>
      <w:sz w:val="20"/>
      <w:szCs w:val="20"/>
    </w:rPr>
  </w:style>
  <w:style w:type="character" w:customStyle="1" w:styleId="CommentTextChar">
    <w:name w:val="Comment Text Char"/>
    <w:basedOn w:val="DefaultParagraphFont"/>
    <w:link w:val="CommentText"/>
    <w:rsid w:val="009260AC"/>
    <w:rPr>
      <w:sz w:val="20"/>
      <w:szCs w:val="20"/>
    </w:rPr>
  </w:style>
  <w:style w:type="paragraph" w:styleId="BalloonText">
    <w:name w:val="Balloon Text"/>
    <w:basedOn w:val="Normal"/>
    <w:link w:val="BalloonTextChar"/>
    <w:unhideWhenUsed/>
    <w:rsid w:val="00926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260AC"/>
    <w:rPr>
      <w:rFonts w:ascii="Segoe UI" w:hAnsi="Segoe UI" w:cs="Segoe UI"/>
      <w:sz w:val="18"/>
      <w:szCs w:val="18"/>
    </w:rPr>
  </w:style>
  <w:style w:type="character" w:customStyle="1" w:styleId="ListParagraphChar">
    <w:name w:val="List Paragraph Char"/>
    <w:aliases w:val="فهرست Char,Numbering + Normal Char,Numbered Items Char,table Char,caption1 Char"/>
    <w:link w:val="ListParagraph"/>
    <w:rsid w:val="00EA2123"/>
  </w:style>
  <w:style w:type="character" w:styleId="Strong">
    <w:name w:val="Strong"/>
    <w:basedOn w:val="DefaultParagraphFont"/>
    <w:uiPriority w:val="22"/>
    <w:qFormat/>
    <w:rsid w:val="00FE614E"/>
    <w:rPr>
      <w:b/>
      <w:bCs/>
    </w:rPr>
  </w:style>
  <w:style w:type="paragraph" w:styleId="NormalWeb">
    <w:name w:val="Normal (Web)"/>
    <w:basedOn w:val="Normal"/>
    <w:uiPriority w:val="99"/>
    <w:unhideWhenUsed/>
    <w:rsid w:val="00D21D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6">
    <w:name w:val="96    پاورقي"/>
    <w:basedOn w:val="FootnoteText"/>
    <w:rsid w:val="0002666C"/>
    <w:pPr>
      <w:jc w:val="both"/>
    </w:pPr>
    <w:rPr>
      <w:rFonts w:ascii="Times New Roman" w:eastAsia="Times New Roman" w:hAnsi="Times New Roman"/>
      <w:noProof/>
      <w:sz w:val="18"/>
    </w:rPr>
  </w:style>
  <w:style w:type="character" w:customStyle="1" w:styleId="Heading2Char">
    <w:name w:val="Heading 2 Char"/>
    <w:aliases w:val="Headin Char"/>
    <w:basedOn w:val="DefaultParagraphFont"/>
    <w:link w:val="Heading2"/>
    <w:uiPriority w:val="9"/>
    <w:rsid w:val="0002666C"/>
    <w:rPr>
      <w:rFonts w:ascii="Times New Roman" w:eastAsia="Times New Roman" w:hAnsi="Times New Roman" w:cs="Times New Roman"/>
      <w:b/>
      <w:bCs/>
      <w:lang w:val="x-none" w:eastAsia="x-none"/>
    </w:rPr>
  </w:style>
  <w:style w:type="character" w:customStyle="1" w:styleId="Heading3Char">
    <w:name w:val="Heading 3 Char"/>
    <w:basedOn w:val="DefaultParagraphFont"/>
    <w:link w:val="Heading3"/>
    <w:uiPriority w:val="9"/>
    <w:rsid w:val="0002666C"/>
    <w:rPr>
      <w:rFonts w:ascii="Times New Roman" w:eastAsia="Times New Roman" w:hAnsi="Times New Roman" w:cs="Times New Roman"/>
      <w:color w:val="000000"/>
      <w:sz w:val="28"/>
      <w:szCs w:val="32"/>
      <w:lang w:val="x-none" w:eastAsia="x-none"/>
    </w:rPr>
  </w:style>
  <w:style w:type="character" w:customStyle="1" w:styleId="Heading4Char">
    <w:name w:val="Heading 4 Char"/>
    <w:aliases w:val="تیتر4 Char"/>
    <w:basedOn w:val="DefaultParagraphFont"/>
    <w:link w:val="Heading4"/>
    <w:uiPriority w:val="9"/>
    <w:rsid w:val="0002666C"/>
    <w:rPr>
      <w:rFonts w:ascii="Calibri" w:eastAsia="Times New Roman" w:hAnsi="Calibri" w:cs="Times New Roman"/>
      <w:b/>
      <w:bCs/>
      <w:sz w:val="28"/>
      <w:szCs w:val="28"/>
      <w:lang w:val="x-none" w:eastAsia="x-none"/>
    </w:rPr>
  </w:style>
  <w:style w:type="character" w:customStyle="1" w:styleId="Heading5Char">
    <w:name w:val="Heading 5 Char"/>
    <w:aliases w:val="شکلللللل Char"/>
    <w:basedOn w:val="DefaultParagraphFont"/>
    <w:link w:val="Heading5"/>
    <w:uiPriority w:val="9"/>
    <w:rsid w:val="0002666C"/>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rsid w:val="0002666C"/>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rsid w:val="0002666C"/>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rsid w:val="0002666C"/>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rsid w:val="0002666C"/>
    <w:rPr>
      <w:rFonts w:ascii="Cambria" w:eastAsia="Times New Roman" w:hAnsi="Cambria" w:cs="Times New Roman"/>
      <w:i/>
      <w:iCs/>
      <w:color w:val="404040"/>
      <w:sz w:val="20"/>
      <w:szCs w:val="20"/>
      <w:lang w:val="x-none" w:eastAsia="x-none"/>
    </w:rPr>
  </w:style>
  <w:style w:type="paragraph" w:styleId="HTMLPreformatted">
    <w:name w:val="HTML Preformatted"/>
    <w:basedOn w:val="Normal"/>
    <w:link w:val="HTMLPreformattedChar"/>
    <w:uiPriority w:val="99"/>
    <w:unhideWhenUsed/>
    <w:rsid w:val="0002666C"/>
    <w:pPr>
      <w:spacing w:after="0" w:line="240" w:lineRule="auto"/>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uiPriority w:val="99"/>
    <w:rsid w:val="0002666C"/>
    <w:rPr>
      <w:rFonts w:ascii="Consolas" w:eastAsia="Times New Roman" w:hAnsi="Consolas" w:cs="Consolas"/>
      <w:sz w:val="20"/>
      <w:szCs w:val="20"/>
    </w:rPr>
  </w:style>
  <w:style w:type="paragraph" w:styleId="Title">
    <w:name w:val="Title"/>
    <w:basedOn w:val="Normal"/>
    <w:link w:val="TitleChar"/>
    <w:qFormat/>
    <w:rsid w:val="0002666C"/>
    <w:pPr>
      <w:bidi/>
      <w:spacing w:after="0" w:line="240" w:lineRule="auto"/>
      <w:jc w:val="center"/>
    </w:pPr>
    <w:rPr>
      <w:rFonts w:ascii="Times New Roman" w:eastAsia="Times New Roman" w:hAnsi="Times New Roman" w:cs="Times New Roman"/>
      <w:b/>
      <w:bCs/>
      <w:sz w:val="36"/>
      <w:szCs w:val="36"/>
      <w:lang w:val="x-none" w:eastAsia="x-none"/>
    </w:rPr>
  </w:style>
  <w:style w:type="character" w:customStyle="1" w:styleId="TitleChar">
    <w:name w:val="Title Char"/>
    <w:basedOn w:val="DefaultParagraphFont"/>
    <w:link w:val="Title"/>
    <w:rsid w:val="0002666C"/>
    <w:rPr>
      <w:rFonts w:ascii="Times New Roman" w:eastAsia="Times New Roman" w:hAnsi="Times New Roman" w:cs="Times New Roman"/>
      <w:b/>
      <w:bCs/>
      <w:sz w:val="36"/>
      <w:szCs w:val="36"/>
      <w:lang w:val="x-none" w:eastAsia="x-none"/>
    </w:rPr>
  </w:style>
  <w:style w:type="paragraph" w:styleId="Subtitle">
    <w:name w:val="Subtitle"/>
    <w:aliases w:val="تيتر سوم,زير نويس"/>
    <w:basedOn w:val="Normal"/>
    <w:link w:val="SubtitleChar"/>
    <w:qFormat/>
    <w:rsid w:val="0002666C"/>
    <w:pPr>
      <w:bidi/>
      <w:spacing w:after="0" w:line="240" w:lineRule="auto"/>
      <w:jc w:val="center"/>
    </w:pPr>
    <w:rPr>
      <w:rFonts w:ascii="Times New Roman" w:eastAsia="Times New Roman" w:hAnsi="Times New Roman" w:cs="Times New Roman"/>
      <w:sz w:val="28"/>
      <w:szCs w:val="28"/>
      <w:lang w:val="x-none" w:eastAsia="x-none"/>
    </w:rPr>
  </w:style>
  <w:style w:type="character" w:customStyle="1" w:styleId="SubtitleChar">
    <w:name w:val="Subtitle Char"/>
    <w:aliases w:val="تيتر سوم Char,زير نويس Char"/>
    <w:basedOn w:val="DefaultParagraphFont"/>
    <w:link w:val="Subtitle"/>
    <w:rsid w:val="0002666C"/>
    <w:rPr>
      <w:rFonts w:ascii="Times New Roman" w:eastAsia="Times New Roman" w:hAnsi="Times New Roman" w:cs="Times New Roman"/>
      <w:sz w:val="28"/>
      <w:szCs w:val="28"/>
      <w:lang w:val="x-none" w:eastAsia="x-none"/>
    </w:rPr>
  </w:style>
  <w:style w:type="character" w:styleId="PageNumber">
    <w:name w:val="page number"/>
    <w:basedOn w:val="DefaultParagraphFont"/>
    <w:rsid w:val="0002666C"/>
  </w:style>
  <w:style w:type="paragraph" w:customStyle="1" w:styleId="NormalText">
    <w:name w:val="NormalText"/>
    <w:basedOn w:val="Subtitle"/>
    <w:link w:val="NormalTextChar"/>
    <w:rsid w:val="0002666C"/>
  </w:style>
  <w:style w:type="character" w:customStyle="1" w:styleId="NormalTextChar">
    <w:name w:val="NormalText Char"/>
    <w:link w:val="NormalText"/>
    <w:rsid w:val="0002666C"/>
    <w:rPr>
      <w:rFonts w:ascii="Times New Roman" w:eastAsia="Times New Roman" w:hAnsi="Times New Roman" w:cs="Times New Roman"/>
      <w:sz w:val="28"/>
      <w:szCs w:val="28"/>
      <w:lang w:val="x-none" w:eastAsia="x-none"/>
    </w:rPr>
  </w:style>
  <w:style w:type="paragraph" w:styleId="BodyText">
    <w:name w:val="Body Text"/>
    <w:basedOn w:val="Normal"/>
    <w:link w:val="BodyTextChar"/>
    <w:uiPriority w:val="99"/>
    <w:qFormat/>
    <w:rsid w:val="0002666C"/>
    <w:pPr>
      <w:bidi/>
      <w:spacing w:after="0" w:line="240" w:lineRule="auto"/>
      <w:jc w:val="both"/>
    </w:pPr>
    <w:rPr>
      <w:rFonts w:ascii="Times New Roman" w:eastAsia="Times New Roman" w:hAnsi="Times New Roman" w:cs="Times New Roman"/>
      <w:b/>
      <w:bCs/>
      <w:sz w:val="32"/>
      <w:szCs w:val="32"/>
      <w:lang w:val="x-none" w:eastAsia="x-none"/>
    </w:rPr>
  </w:style>
  <w:style w:type="character" w:customStyle="1" w:styleId="BodyTextChar">
    <w:name w:val="Body Text Char"/>
    <w:basedOn w:val="DefaultParagraphFont"/>
    <w:link w:val="BodyText"/>
    <w:uiPriority w:val="99"/>
    <w:rsid w:val="0002666C"/>
    <w:rPr>
      <w:rFonts w:ascii="Times New Roman" w:eastAsia="Times New Roman" w:hAnsi="Times New Roman" w:cs="Times New Roman"/>
      <w:b/>
      <w:bCs/>
      <w:sz w:val="32"/>
      <w:szCs w:val="32"/>
      <w:lang w:val="x-none" w:eastAsia="x-none"/>
    </w:rPr>
  </w:style>
  <w:style w:type="paragraph" w:styleId="BodyText2">
    <w:name w:val="Body Text 2"/>
    <w:basedOn w:val="Normal"/>
    <w:link w:val="BodyText2Char"/>
    <w:uiPriority w:val="99"/>
    <w:rsid w:val="0002666C"/>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02666C"/>
    <w:rPr>
      <w:rFonts w:ascii="Times New Roman" w:eastAsia="Times New Roman" w:hAnsi="Times New Roman" w:cs="Times New Roman"/>
      <w:sz w:val="24"/>
      <w:szCs w:val="24"/>
      <w:lang w:val="x-none" w:eastAsia="x-none"/>
    </w:rPr>
  </w:style>
  <w:style w:type="paragraph" w:styleId="BodyText3">
    <w:name w:val="Body Text 3"/>
    <w:basedOn w:val="Normal"/>
    <w:link w:val="BodyText3Char"/>
    <w:rsid w:val="0002666C"/>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02666C"/>
    <w:rPr>
      <w:rFonts w:ascii="Times New Roman" w:eastAsia="Times New Roman" w:hAnsi="Times New Roman" w:cs="Times New Roman"/>
      <w:sz w:val="16"/>
      <w:szCs w:val="16"/>
      <w:lang w:val="x-none" w:eastAsia="x-none"/>
    </w:rPr>
  </w:style>
  <w:style w:type="paragraph" w:customStyle="1" w:styleId="a3">
    <w:name w:val="متن اصلی"/>
    <w:basedOn w:val="Normal"/>
    <w:link w:val="Char"/>
    <w:qFormat/>
    <w:rsid w:val="0002666C"/>
    <w:pPr>
      <w:bidi/>
      <w:spacing w:after="0" w:line="240" w:lineRule="auto"/>
      <w:ind w:firstLine="567"/>
    </w:pPr>
    <w:rPr>
      <w:rFonts w:ascii="Arial" w:eastAsia="Calibri" w:hAnsi="Arial" w:cs="B Nazanin"/>
      <w:color w:val="000066"/>
      <w:szCs w:val="24"/>
      <w:lang w:val="x-none" w:eastAsia="x-none" w:bidi="fa-IR"/>
    </w:rPr>
  </w:style>
  <w:style w:type="paragraph" w:customStyle="1" w:styleId="general">
    <w:name w:val="general"/>
    <w:basedOn w:val="a3"/>
    <w:link w:val="generalChar"/>
    <w:rsid w:val="0002666C"/>
    <w:rPr>
      <w:rFonts w:ascii="Times New Roman" w:hAnsi="Times New Roman" w:cs="B Lotus"/>
      <w:color w:val="auto"/>
      <w:sz w:val="24"/>
      <w:szCs w:val="28"/>
    </w:rPr>
  </w:style>
  <w:style w:type="character" w:customStyle="1" w:styleId="Char">
    <w:name w:val="متن اصلی Char"/>
    <w:link w:val="a3"/>
    <w:rsid w:val="0002666C"/>
    <w:rPr>
      <w:rFonts w:ascii="Arial" w:eastAsia="Calibri" w:hAnsi="Arial" w:cs="B Nazanin"/>
      <w:color w:val="000066"/>
      <w:szCs w:val="24"/>
      <w:lang w:val="x-none" w:eastAsia="x-none" w:bidi="fa-IR"/>
    </w:rPr>
  </w:style>
  <w:style w:type="paragraph" w:customStyle="1" w:styleId="Caption1">
    <w:name w:val="Caption1"/>
    <w:basedOn w:val="general"/>
    <w:link w:val="captionChar"/>
    <w:uiPriority w:val="35"/>
    <w:qFormat/>
    <w:rsid w:val="0002666C"/>
    <w:pPr>
      <w:spacing w:before="360"/>
      <w:ind w:firstLine="0"/>
      <w:jc w:val="center"/>
    </w:pPr>
    <w:rPr>
      <w:color w:val="000000"/>
    </w:rPr>
  </w:style>
  <w:style w:type="character" w:customStyle="1" w:styleId="generalChar">
    <w:name w:val="general Char"/>
    <w:link w:val="general"/>
    <w:rsid w:val="0002666C"/>
    <w:rPr>
      <w:rFonts w:ascii="Times New Roman" w:eastAsia="Calibri" w:hAnsi="Times New Roman" w:cs="B Lotus"/>
      <w:sz w:val="24"/>
      <w:szCs w:val="28"/>
      <w:lang w:val="x-none" w:eastAsia="x-none" w:bidi="fa-IR"/>
    </w:rPr>
  </w:style>
  <w:style w:type="character" w:customStyle="1" w:styleId="captionChar">
    <w:name w:val="caption Char"/>
    <w:link w:val="Caption1"/>
    <w:uiPriority w:val="35"/>
    <w:rsid w:val="0002666C"/>
    <w:rPr>
      <w:rFonts w:ascii="Times New Roman" w:eastAsia="Calibri" w:hAnsi="Times New Roman" w:cs="B Lotus"/>
      <w:color w:val="000000"/>
      <w:sz w:val="24"/>
      <w:szCs w:val="28"/>
      <w:lang w:val="x-none" w:eastAsia="x-none" w:bidi="fa-IR"/>
    </w:rPr>
  </w:style>
  <w:style w:type="paragraph" w:customStyle="1" w:styleId="Heading31">
    <w:name w:val="Heading 31"/>
    <w:basedOn w:val="a3"/>
    <w:link w:val="heading3Char0"/>
    <w:rsid w:val="0002666C"/>
    <w:pPr>
      <w:spacing w:before="360"/>
      <w:ind w:firstLine="0"/>
    </w:pPr>
    <w:rPr>
      <w:rFonts w:ascii="Times New Roman" w:hAnsi="Times New Roman" w:cs="B Lotus"/>
      <w:color w:val="auto"/>
      <w:sz w:val="32"/>
      <w:szCs w:val="36"/>
    </w:rPr>
  </w:style>
  <w:style w:type="character" w:customStyle="1" w:styleId="heading3Char0">
    <w:name w:val="heading 3 Char"/>
    <w:link w:val="Heading31"/>
    <w:rsid w:val="0002666C"/>
    <w:rPr>
      <w:rFonts w:ascii="Times New Roman" w:eastAsia="Calibri" w:hAnsi="Times New Roman" w:cs="B Lotus"/>
      <w:sz w:val="32"/>
      <w:szCs w:val="36"/>
      <w:lang w:val="x-none" w:eastAsia="x-none" w:bidi="fa-IR"/>
    </w:rPr>
  </w:style>
  <w:style w:type="paragraph" w:styleId="NoSpacing">
    <w:name w:val="No Spacing"/>
    <w:link w:val="NoSpacingChar"/>
    <w:uiPriority w:val="1"/>
    <w:qFormat/>
    <w:rsid w:val="0002666C"/>
    <w:pPr>
      <w:spacing w:after="0" w:line="240" w:lineRule="auto"/>
      <w:ind w:firstLine="567"/>
      <w:jc w:val="right"/>
    </w:pPr>
    <w:rPr>
      <w:rFonts w:ascii="B Lotus" w:eastAsia="Calibri" w:hAnsi="B Lotus" w:cs="B Lotus"/>
      <w:sz w:val="28"/>
      <w:szCs w:val="28"/>
    </w:rPr>
  </w:style>
  <w:style w:type="paragraph" w:styleId="Revision">
    <w:name w:val="Revision"/>
    <w:hidden/>
    <w:uiPriority w:val="99"/>
    <w:rsid w:val="0002666C"/>
    <w:pPr>
      <w:spacing w:after="0" w:line="240" w:lineRule="auto"/>
    </w:pPr>
    <w:rPr>
      <w:rFonts w:ascii="Calibri" w:eastAsia="Calibri" w:hAnsi="Calibri" w:cs="Arial"/>
    </w:rPr>
  </w:style>
  <w:style w:type="paragraph" w:styleId="TOC1">
    <w:name w:val="toc 1"/>
    <w:basedOn w:val="Normal"/>
    <w:next w:val="Normal"/>
    <w:autoRedefine/>
    <w:uiPriority w:val="39"/>
    <w:unhideWhenUsed/>
    <w:qFormat/>
    <w:rsid w:val="0002666C"/>
    <w:pPr>
      <w:tabs>
        <w:tab w:val="left" w:pos="660"/>
        <w:tab w:val="right" w:leader="dot" w:pos="8261"/>
      </w:tabs>
      <w:bidi/>
      <w:spacing w:before="120" w:after="120" w:line="276" w:lineRule="auto"/>
      <w:ind w:left="284" w:hanging="284"/>
    </w:pPr>
    <w:rPr>
      <w:rFonts w:ascii="Times New Roman" w:eastAsia="Calibri" w:hAnsi="Times New Roman" w:cs="B Lotus"/>
      <w:caps/>
      <w:sz w:val="28"/>
      <w:szCs w:val="32"/>
    </w:rPr>
  </w:style>
  <w:style w:type="paragraph" w:styleId="TOC2">
    <w:name w:val="toc 2"/>
    <w:basedOn w:val="Normal"/>
    <w:next w:val="Normal"/>
    <w:link w:val="TOC2Char"/>
    <w:autoRedefine/>
    <w:uiPriority w:val="39"/>
    <w:unhideWhenUsed/>
    <w:qFormat/>
    <w:rsid w:val="0002666C"/>
    <w:pPr>
      <w:tabs>
        <w:tab w:val="right" w:leader="dot" w:pos="8261"/>
      </w:tabs>
      <w:bidi/>
      <w:spacing w:after="0" w:line="276" w:lineRule="auto"/>
      <w:ind w:left="731" w:hanging="510"/>
    </w:pPr>
    <w:rPr>
      <w:rFonts w:ascii="Times New Roman" w:eastAsia="Calibri" w:hAnsi="Times New Roman" w:cs="Times New Roman"/>
      <w:sz w:val="24"/>
      <w:szCs w:val="28"/>
      <w:lang w:val="x-none" w:eastAsia="x-none"/>
    </w:rPr>
  </w:style>
  <w:style w:type="paragraph" w:styleId="TOCHeading">
    <w:name w:val="TOC Heading"/>
    <w:basedOn w:val="Normal"/>
    <w:next w:val="Normal"/>
    <w:autoRedefine/>
    <w:uiPriority w:val="39"/>
    <w:unhideWhenUsed/>
    <w:qFormat/>
    <w:rsid w:val="0002666C"/>
    <w:pPr>
      <w:bidi/>
      <w:spacing w:before="480" w:after="200" w:line="276" w:lineRule="auto"/>
    </w:pPr>
    <w:rPr>
      <w:rFonts w:ascii="Times New Roman" w:eastAsia="Calibri" w:hAnsi="Times New Roman" w:cs="B Lotus"/>
      <w:szCs w:val="32"/>
      <w:lang w:bidi="fa-IR"/>
    </w:rPr>
  </w:style>
  <w:style w:type="paragraph" w:styleId="TOC3">
    <w:name w:val="toc 3"/>
    <w:basedOn w:val="Normal"/>
    <w:next w:val="Normal"/>
    <w:autoRedefine/>
    <w:uiPriority w:val="39"/>
    <w:unhideWhenUsed/>
    <w:qFormat/>
    <w:rsid w:val="0002666C"/>
    <w:pPr>
      <w:tabs>
        <w:tab w:val="left" w:pos="1321"/>
        <w:tab w:val="right" w:leader="dot" w:pos="8261"/>
      </w:tabs>
      <w:bidi/>
      <w:spacing w:after="0" w:line="276" w:lineRule="auto"/>
      <w:ind w:left="1066" w:hanging="624"/>
    </w:pPr>
    <w:rPr>
      <w:rFonts w:ascii="Times New Roman" w:eastAsia="Times New Roman" w:hAnsi="Times New Roman" w:cs="B Lotus"/>
      <w:noProof/>
      <w:szCs w:val="28"/>
    </w:rPr>
  </w:style>
  <w:style w:type="paragraph" w:styleId="TOC4">
    <w:name w:val="toc 4"/>
    <w:basedOn w:val="Normal"/>
    <w:next w:val="Normal"/>
    <w:autoRedefine/>
    <w:uiPriority w:val="39"/>
    <w:unhideWhenUsed/>
    <w:rsid w:val="0002666C"/>
    <w:pPr>
      <w:tabs>
        <w:tab w:val="right" w:leader="dot" w:pos="8261"/>
      </w:tabs>
      <w:bidi/>
      <w:spacing w:after="0" w:line="276" w:lineRule="auto"/>
      <w:ind w:left="616" w:hanging="283"/>
    </w:pPr>
    <w:rPr>
      <w:rFonts w:ascii="Times New Roman" w:eastAsia="Calibri" w:hAnsi="Times New Roman" w:cs="B Zar"/>
      <w:sz w:val="18"/>
      <w:szCs w:val="21"/>
    </w:rPr>
  </w:style>
  <w:style w:type="paragraph" w:styleId="TOC5">
    <w:name w:val="toc 5"/>
    <w:basedOn w:val="Normal"/>
    <w:next w:val="Normal"/>
    <w:autoRedefine/>
    <w:uiPriority w:val="39"/>
    <w:unhideWhenUsed/>
    <w:rsid w:val="0002666C"/>
    <w:pPr>
      <w:spacing w:after="0" w:line="276" w:lineRule="auto"/>
      <w:ind w:left="880"/>
    </w:pPr>
    <w:rPr>
      <w:rFonts w:ascii="Times New Roman" w:eastAsia="Calibri" w:hAnsi="Times New Roman" w:cs="B Zar"/>
      <w:sz w:val="18"/>
      <w:szCs w:val="21"/>
    </w:rPr>
  </w:style>
  <w:style w:type="paragraph" w:styleId="TOC6">
    <w:name w:val="toc 6"/>
    <w:basedOn w:val="Normal"/>
    <w:next w:val="Normal"/>
    <w:autoRedefine/>
    <w:uiPriority w:val="39"/>
    <w:unhideWhenUsed/>
    <w:rsid w:val="0002666C"/>
    <w:pPr>
      <w:spacing w:after="0" w:line="240" w:lineRule="auto"/>
      <w:jc w:val="right"/>
    </w:pPr>
    <w:rPr>
      <w:rFonts w:ascii="Times New Roman" w:eastAsia="Calibri" w:hAnsi="Times New Roman" w:cs="B Lotus"/>
      <w:sz w:val="20"/>
      <w:szCs w:val="28"/>
    </w:rPr>
  </w:style>
  <w:style w:type="paragraph" w:styleId="TOC7">
    <w:name w:val="toc 7"/>
    <w:basedOn w:val="Normal"/>
    <w:next w:val="Normal"/>
    <w:autoRedefine/>
    <w:uiPriority w:val="39"/>
    <w:unhideWhenUsed/>
    <w:rsid w:val="0002666C"/>
    <w:pPr>
      <w:tabs>
        <w:tab w:val="left" w:pos="2175"/>
        <w:tab w:val="right" w:leader="dot" w:pos="8261"/>
      </w:tabs>
      <w:bidi/>
      <w:spacing w:after="0" w:line="276" w:lineRule="auto"/>
      <w:ind w:left="1321"/>
    </w:pPr>
    <w:rPr>
      <w:rFonts w:ascii="Times New Roman" w:eastAsia="Calibri" w:hAnsi="Times New Roman" w:cs="B Zar"/>
      <w:sz w:val="18"/>
      <w:szCs w:val="21"/>
    </w:rPr>
  </w:style>
  <w:style w:type="paragraph" w:styleId="TOC8">
    <w:name w:val="toc 8"/>
    <w:basedOn w:val="Normal"/>
    <w:next w:val="Normal"/>
    <w:autoRedefine/>
    <w:uiPriority w:val="39"/>
    <w:unhideWhenUsed/>
    <w:rsid w:val="0002666C"/>
    <w:pPr>
      <w:tabs>
        <w:tab w:val="left" w:pos="2034"/>
        <w:tab w:val="right" w:leader="dot" w:pos="8261"/>
      </w:tabs>
      <w:bidi/>
      <w:spacing w:after="0" w:line="276" w:lineRule="auto"/>
      <w:ind w:left="1540"/>
    </w:pPr>
    <w:rPr>
      <w:rFonts w:ascii="Times New Roman" w:eastAsia="Calibri" w:hAnsi="Times New Roman" w:cs="B Zar"/>
      <w:sz w:val="18"/>
      <w:szCs w:val="21"/>
    </w:rPr>
  </w:style>
  <w:style w:type="paragraph" w:styleId="TOC9">
    <w:name w:val="toc 9"/>
    <w:basedOn w:val="Normal"/>
    <w:next w:val="Normal"/>
    <w:autoRedefine/>
    <w:uiPriority w:val="39"/>
    <w:unhideWhenUsed/>
    <w:rsid w:val="0002666C"/>
    <w:pPr>
      <w:spacing w:after="0" w:line="276" w:lineRule="auto"/>
      <w:ind w:left="1760"/>
    </w:pPr>
    <w:rPr>
      <w:rFonts w:ascii="Times New Roman" w:eastAsia="Calibri" w:hAnsi="Times New Roman" w:cs="B Zar"/>
      <w:sz w:val="18"/>
      <w:szCs w:val="21"/>
    </w:rPr>
  </w:style>
  <w:style w:type="character" w:styleId="IntenseReference">
    <w:name w:val="Intense Reference"/>
    <w:uiPriority w:val="32"/>
    <w:qFormat/>
    <w:rsid w:val="0002666C"/>
    <w:rPr>
      <w:rFonts w:ascii="Times New Roman" w:hAnsi="Times New Roman"/>
      <w:bCs/>
      <w:smallCaps/>
      <w:color w:val="auto"/>
      <w:spacing w:val="5"/>
      <w:sz w:val="24"/>
      <w:u w:val="none"/>
    </w:rPr>
  </w:style>
  <w:style w:type="character" w:customStyle="1" w:styleId="TOC2Char">
    <w:name w:val="TOC 2 Char"/>
    <w:link w:val="TOC2"/>
    <w:uiPriority w:val="39"/>
    <w:rsid w:val="0002666C"/>
    <w:rPr>
      <w:rFonts w:ascii="Times New Roman" w:eastAsia="Calibri" w:hAnsi="Times New Roman" w:cs="Times New Roman"/>
      <w:sz w:val="24"/>
      <w:szCs w:val="28"/>
      <w:lang w:val="x-none" w:eastAsia="x-none"/>
    </w:rPr>
  </w:style>
  <w:style w:type="paragraph" w:styleId="Caption">
    <w:name w:val="caption"/>
    <w:basedOn w:val="Normal"/>
    <w:next w:val="Normal"/>
    <w:link w:val="CaptionChar0"/>
    <w:uiPriority w:val="35"/>
    <w:unhideWhenUsed/>
    <w:qFormat/>
    <w:rsid w:val="0002666C"/>
    <w:pPr>
      <w:bidi/>
      <w:spacing w:after="200" w:line="240" w:lineRule="auto"/>
    </w:pPr>
    <w:rPr>
      <w:rFonts w:ascii="B Lotus" w:eastAsia="Calibri" w:hAnsi="B Lotus" w:cs="B Lotus"/>
      <w:b/>
      <w:bCs/>
      <w:color w:val="4F81BD"/>
      <w:sz w:val="18"/>
      <w:szCs w:val="18"/>
    </w:rPr>
  </w:style>
  <w:style w:type="paragraph" w:styleId="TableofFigures">
    <w:name w:val="table of figures"/>
    <w:basedOn w:val="Normal"/>
    <w:next w:val="Normal"/>
    <w:uiPriority w:val="99"/>
    <w:unhideWhenUsed/>
    <w:rsid w:val="0002666C"/>
    <w:pPr>
      <w:bidi/>
      <w:spacing w:after="0" w:line="240" w:lineRule="auto"/>
    </w:pPr>
    <w:rPr>
      <w:rFonts w:ascii="B Lotus" w:eastAsia="Calibri" w:hAnsi="B Lotus" w:cs="B Lotus"/>
      <w:sz w:val="28"/>
      <w:szCs w:val="28"/>
    </w:rPr>
  </w:style>
  <w:style w:type="paragraph" w:customStyle="1" w:styleId="a4">
    <w:name w:val="محتوای جدول"/>
    <w:basedOn w:val="a3"/>
    <w:link w:val="Char0"/>
    <w:qFormat/>
    <w:rsid w:val="0002666C"/>
    <w:pPr>
      <w:ind w:firstLine="0"/>
      <w:jc w:val="center"/>
    </w:pPr>
    <w:rPr>
      <w:rFonts w:ascii="Times New Roman" w:hAnsi="Times New Roman"/>
      <w:b/>
      <w:bCs/>
      <w:noProof/>
      <w:color w:val="000099"/>
    </w:rPr>
  </w:style>
  <w:style w:type="character" w:customStyle="1" w:styleId="Char0">
    <w:name w:val="محتوای جدول Char"/>
    <w:link w:val="a4"/>
    <w:rsid w:val="0002666C"/>
    <w:rPr>
      <w:rFonts w:ascii="Times New Roman" w:eastAsia="Calibri" w:hAnsi="Times New Roman" w:cs="B Nazanin"/>
      <w:b/>
      <w:bCs/>
      <w:noProof/>
      <w:color w:val="000099"/>
      <w:szCs w:val="24"/>
      <w:lang w:val="x-none" w:eastAsia="x-none" w:bidi="fa-IR"/>
    </w:rPr>
  </w:style>
  <w:style w:type="paragraph" w:customStyle="1" w:styleId="a5">
    <w:name w:val="چپ نویس"/>
    <w:basedOn w:val="general"/>
    <w:link w:val="Char1"/>
    <w:rsid w:val="0002666C"/>
    <w:pPr>
      <w:ind w:firstLine="0"/>
    </w:pPr>
    <w:rPr>
      <w:b/>
      <w:bCs/>
      <w:sz w:val="32"/>
      <w:szCs w:val="32"/>
    </w:rPr>
  </w:style>
  <w:style w:type="character" w:customStyle="1" w:styleId="Char1">
    <w:name w:val="چپ نویس Char"/>
    <w:link w:val="a5"/>
    <w:rsid w:val="0002666C"/>
    <w:rPr>
      <w:rFonts w:ascii="Times New Roman" w:eastAsia="Calibri" w:hAnsi="Times New Roman" w:cs="B Lotus"/>
      <w:b/>
      <w:bCs/>
      <w:sz w:val="32"/>
      <w:szCs w:val="32"/>
      <w:lang w:val="x-none" w:eastAsia="x-none" w:bidi="fa-IR"/>
    </w:rPr>
  </w:style>
  <w:style w:type="paragraph" w:customStyle="1" w:styleId="Heading">
    <w:name w:val="Heading"/>
    <w:basedOn w:val="Normal"/>
    <w:autoRedefine/>
    <w:rsid w:val="0002666C"/>
    <w:pPr>
      <w:autoSpaceDE w:val="0"/>
      <w:autoSpaceDN w:val="0"/>
      <w:bidi/>
      <w:adjustRightInd w:val="0"/>
      <w:spacing w:after="480" w:line="480" w:lineRule="auto"/>
      <w:jc w:val="center"/>
    </w:pPr>
    <w:rPr>
      <w:rFonts w:ascii="Times New Roman" w:eastAsia="Times New Roman" w:hAnsi="Times New Roman" w:cs="B Lotus"/>
      <w:sz w:val="28"/>
      <w:szCs w:val="32"/>
    </w:rPr>
  </w:style>
  <w:style w:type="paragraph" w:customStyle="1" w:styleId="a6">
    <w:name w:val="عنوان ستون جدول"/>
    <w:basedOn w:val="Subtitle"/>
    <w:link w:val="Char2"/>
    <w:qFormat/>
    <w:rsid w:val="0002666C"/>
    <w:rPr>
      <w:bCs/>
      <w:color w:val="000066"/>
      <w:sz w:val="22"/>
      <w:szCs w:val="24"/>
    </w:rPr>
  </w:style>
  <w:style w:type="paragraph" w:customStyle="1" w:styleId="a7">
    <w:name w:val="توضیح اضافی"/>
    <w:basedOn w:val="a3"/>
    <w:link w:val="Char3"/>
    <w:qFormat/>
    <w:rsid w:val="0002666C"/>
    <w:pPr>
      <w:bidi w:val="0"/>
      <w:ind w:firstLine="0"/>
      <w:jc w:val="both"/>
    </w:pPr>
    <w:rPr>
      <w:rFonts w:cs="B Lotus"/>
      <w:color w:val="008000"/>
      <w:szCs w:val="22"/>
    </w:rPr>
  </w:style>
  <w:style w:type="character" w:customStyle="1" w:styleId="Char2">
    <w:name w:val="عنوان ستون جدول Char"/>
    <w:link w:val="a6"/>
    <w:rsid w:val="0002666C"/>
    <w:rPr>
      <w:rFonts w:ascii="Times New Roman" w:eastAsia="Times New Roman" w:hAnsi="Times New Roman" w:cs="Times New Roman"/>
      <w:bCs/>
      <w:color w:val="000066"/>
      <w:szCs w:val="24"/>
      <w:lang w:val="x-none" w:eastAsia="x-none"/>
    </w:rPr>
  </w:style>
  <w:style w:type="paragraph" w:customStyle="1" w:styleId="a8">
    <w:name w:val="عنوان بخش"/>
    <w:basedOn w:val="Heading1"/>
    <w:link w:val="Char4"/>
    <w:autoRedefine/>
    <w:qFormat/>
    <w:rsid w:val="0002666C"/>
    <w:pPr>
      <w:keepLines w:val="0"/>
      <w:bidi/>
      <w:spacing w:before="0" w:line="276" w:lineRule="auto"/>
      <w:ind w:left="567" w:hanging="567"/>
      <w:jc w:val="both"/>
    </w:pPr>
    <w:rPr>
      <w:rFonts w:ascii="Times New Roman" w:eastAsia="Times New Roman" w:hAnsi="Times New Roman" w:cs="B Zar"/>
      <w:b/>
      <w:bCs/>
      <w:color w:val="000000"/>
      <w:sz w:val="24"/>
      <w:szCs w:val="24"/>
      <w:lang w:val="x-none" w:eastAsia="x-none" w:bidi="fa-IR"/>
    </w:rPr>
  </w:style>
  <w:style w:type="character" w:customStyle="1" w:styleId="Char3">
    <w:name w:val="توضیح اضافی Char"/>
    <w:link w:val="a7"/>
    <w:rsid w:val="0002666C"/>
    <w:rPr>
      <w:rFonts w:ascii="Arial" w:eastAsia="Calibri" w:hAnsi="Arial" w:cs="B Lotus"/>
      <w:color w:val="008000"/>
      <w:lang w:val="x-none" w:eastAsia="x-none" w:bidi="fa-IR"/>
    </w:rPr>
  </w:style>
  <w:style w:type="paragraph" w:customStyle="1" w:styleId="a9">
    <w:name w:val="متن موجود"/>
    <w:basedOn w:val="a3"/>
    <w:link w:val="Char5"/>
    <w:qFormat/>
    <w:rsid w:val="0002666C"/>
    <w:pPr>
      <w:ind w:firstLine="0"/>
    </w:pPr>
    <w:rPr>
      <w:rFonts w:ascii="Tahoma" w:hAnsi="Tahoma" w:cs="B Zar"/>
      <w:color w:val="000000"/>
    </w:rPr>
  </w:style>
  <w:style w:type="character" w:customStyle="1" w:styleId="Char4">
    <w:name w:val="عنوان بخش Char"/>
    <w:link w:val="a8"/>
    <w:rsid w:val="0002666C"/>
    <w:rPr>
      <w:rFonts w:ascii="Times New Roman" w:eastAsia="Times New Roman" w:hAnsi="Times New Roman" w:cs="B Zar"/>
      <w:b/>
      <w:bCs/>
      <w:color w:val="000000"/>
      <w:sz w:val="24"/>
      <w:szCs w:val="24"/>
      <w:lang w:val="x-none" w:eastAsia="x-none" w:bidi="fa-IR"/>
    </w:rPr>
  </w:style>
  <w:style w:type="paragraph" w:customStyle="1" w:styleId="aa">
    <w:name w:val="عنوان زیربخش"/>
    <w:basedOn w:val="Normal"/>
    <w:link w:val="Char6"/>
    <w:autoRedefine/>
    <w:qFormat/>
    <w:rsid w:val="0002666C"/>
    <w:pPr>
      <w:bidi/>
      <w:spacing w:after="0" w:line="276" w:lineRule="auto"/>
      <w:ind w:hanging="4"/>
      <w:jc w:val="both"/>
    </w:pPr>
    <w:rPr>
      <w:rFonts w:ascii="time" w:eastAsia="Times New Roman" w:hAnsi="time" w:cs="B Zar"/>
      <w:b/>
      <w:bCs/>
      <w:sz w:val="24"/>
      <w:szCs w:val="24"/>
      <w:lang w:val="x-none" w:eastAsia="x-none"/>
    </w:rPr>
  </w:style>
  <w:style w:type="character" w:customStyle="1" w:styleId="Char5">
    <w:name w:val="متن موجود Char"/>
    <w:link w:val="a9"/>
    <w:rsid w:val="0002666C"/>
    <w:rPr>
      <w:rFonts w:ascii="Tahoma" w:eastAsia="Calibri" w:hAnsi="Tahoma" w:cs="B Zar"/>
      <w:color w:val="000000"/>
      <w:szCs w:val="24"/>
      <w:lang w:val="x-none" w:eastAsia="x-none" w:bidi="fa-IR"/>
    </w:rPr>
  </w:style>
  <w:style w:type="paragraph" w:customStyle="1" w:styleId="ab">
    <w:name w:val="عنوان فصل"/>
    <w:basedOn w:val="Heading4"/>
    <w:link w:val="Char7"/>
    <w:qFormat/>
    <w:rsid w:val="0002666C"/>
    <w:pPr>
      <w:bidi/>
      <w:spacing w:after="0"/>
      <w:jc w:val="center"/>
    </w:pPr>
    <w:rPr>
      <w:rFonts w:ascii="Tahoma" w:hAnsi="Tahoma" w:cs="B Lotus"/>
      <w:color w:val="000000"/>
      <w:sz w:val="24"/>
    </w:rPr>
  </w:style>
  <w:style w:type="character" w:customStyle="1" w:styleId="Char6">
    <w:name w:val="عنوان زیربخش Char"/>
    <w:link w:val="aa"/>
    <w:rsid w:val="0002666C"/>
    <w:rPr>
      <w:rFonts w:ascii="time" w:eastAsia="Times New Roman" w:hAnsi="time" w:cs="B Zar"/>
      <w:b/>
      <w:bCs/>
      <w:sz w:val="24"/>
      <w:szCs w:val="24"/>
      <w:lang w:val="x-none" w:eastAsia="x-none"/>
    </w:rPr>
  </w:style>
  <w:style w:type="paragraph" w:customStyle="1" w:styleId="ac">
    <w:name w:val="عنوان اصلی"/>
    <w:basedOn w:val="Normal"/>
    <w:link w:val="Char8"/>
    <w:qFormat/>
    <w:rsid w:val="0002666C"/>
    <w:pPr>
      <w:bidi/>
      <w:spacing w:after="0" w:line="240" w:lineRule="auto"/>
      <w:jc w:val="center"/>
    </w:pPr>
    <w:rPr>
      <w:rFonts w:ascii="Arial" w:eastAsia="Times New Roman" w:hAnsi="Arial" w:cs="B Titr"/>
      <w:b/>
      <w:bCs/>
      <w:color w:val="000099"/>
      <w:sz w:val="26"/>
      <w:szCs w:val="28"/>
      <w:lang w:val="x-none" w:eastAsia="x-none"/>
    </w:rPr>
  </w:style>
  <w:style w:type="character" w:customStyle="1" w:styleId="Char7">
    <w:name w:val="عنوان فصل Char"/>
    <w:link w:val="ab"/>
    <w:rsid w:val="0002666C"/>
    <w:rPr>
      <w:rFonts w:ascii="Tahoma" w:eastAsia="Times New Roman" w:hAnsi="Tahoma" w:cs="B Lotus"/>
      <w:b/>
      <w:bCs/>
      <w:color w:val="000000"/>
      <w:sz w:val="24"/>
      <w:szCs w:val="28"/>
      <w:lang w:val="x-none" w:eastAsia="x-none"/>
    </w:rPr>
  </w:style>
  <w:style w:type="character" w:customStyle="1" w:styleId="Char8">
    <w:name w:val="عنوان اصلی Char"/>
    <w:link w:val="ac"/>
    <w:rsid w:val="0002666C"/>
    <w:rPr>
      <w:rFonts w:ascii="Arial" w:eastAsia="Times New Roman" w:hAnsi="Arial" w:cs="B Titr"/>
      <w:b/>
      <w:bCs/>
      <w:color w:val="000099"/>
      <w:sz w:val="26"/>
      <w:szCs w:val="28"/>
      <w:lang w:val="x-none" w:eastAsia="x-none"/>
    </w:rPr>
  </w:style>
  <w:style w:type="numbering" w:customStyle="1" w:styleId="NoList1">
    <w:name w:val="No List1"/>
    <w:next w:val="NoList"/>
    <w:uiPriority w:val="99"/>
    <w:semiHidden/>
    <w:unhideWhenUsed/>
    <w:rsid w:val="0002666C"/>
  </w:style>
  <w:style w:type="numbering" w:customStyle="1" w:styleId="NoList11">
    <w:name w:val="No List11"/>
    <w:next w:val="NoList"/>
    <w:uiPriority w:val="99"/>
    <w:unhideWhenUsed/>
    <w:rsid w:val="0002666C"/>
  </w:style>
  <w:style w:type="numbering" w:customStyle="1" w:styleId="NoList111">
    <w:name w:val="No List111"/>
    <w:next w:val="NoList"/>
    <w:uiPriority w:val="99"/>
    <w:semiHidden/>
    <w:unhideWhenUsed/>
    <w:rsid w:val="0002666C"/>
  </w:style>
  <w:style w:type="character" w:customStyle="1" w:styleId="FootnoteTextChar1">
    <w:name w:val="Footnote Text Char1"/>
    <w:aliases w:val="Char Char1,Footnote Text Char Char Char Char1,Footnote Text Char Char Char Char Char Char Char1,Footnote Text2 Char1,Footnote Text Char Char Char3 Char Char Char1,Footnote Text Char Char Char3 Char Char Char Char Char Char1,í Char"/>
    <w:uiPriority w:val="99"/>
    <w:rsid w:val="0002666C"/>
    <w:rPr>
      <w:sz w:val="20"/>
      <w:szCs w:val="20"/>
    </w:rPr>
  </w:style>
  <w:style w:type="numbering" w:customStyle="1" w:styleId="NoList1111">
    <w:name w:val="No List1111"/>
    <w:next w:val="NoList"/>
    <w:semiHidden/>
    <w:unhideWhenUsed/>
    <w:rsid w:val="0002666C"/>
  </w:style>
  <w:style w:type="character" w:customStyle="1" w:styleId="CharChar2">
    <w:name w:val="Char Char2"/>
    <w:locked/>
    <w:rsid w:val="0002666C"/>
    <w:rPr>
      <w:rFonts w:cs="B Lotus"/>
      <w:b/>
      <w:bCs/>
      <w:sz w:val="24"/>
      <w:szCs w:val="24"/>
      <w:lang w:val="en-US" w:eastAsia="en-US" w:bidi="ar-SA"/>
    </w:rPr>
  </w:style>
  <w:style w:type="character" w:customStyle="1" w:styleId="hps">
    <w:name w:val="hps"/>
    <w:rsid w:val="0002666C"/>
  </w:style>
  <w:style w:type="numbering" w:customStyle="1" w:styleId="NoList11111">
    <w:name w:val="No List11111"/>
    <w:next w:val="NoList"/>
    <w:semiHidden/>
    <w:unhideWhenUsed/>
    <w:rsid w:val="0002666C"/>
  </w:style>
  <w:style w:type="numbering" w:customStyle="1" w:styleId="NoList2">
    <w:name w:val="No List2"/>
    <w:next w:val="NoList"/>
    <w:uiPriority w:val="99"/>
    <w:unhideWhenUsed/>
    <w:rsid w:val="0002666C"/>
  </w:style>
  <w:style w:type="numbering" w:customStyle="1" w:styleId="NoList3">
    <w:name w:val="No List3"/>
    <w:next w:val="NoList"/>
    <w:semiHidden/>
    <w:unhideWhenUsed/>
    <w:rsid w:val="0002666C"/>
  </w:style>
  <w:style w:type="numbering" w:customStyle="1" w:styleId="NoList4">
    <w:name w:val="No List4"/>
    <w:next w:val="NoList"/>
    <w:uiPriority w:val="99"/>
    <w:semiHidden/>
    <w:unhideWhenUsed/>
    <w:rsid w:val="0002666C"/>
  </w:style>
  <w:style w:type="table" w:styleId="LightShading">
    <w:name w:val="Light Shading"/>
    <w:basedOn w:val="TableNormal"/>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5">
    <w:name w:val="No List5"/>
    <w:next w:val="NoList"/>
    <w:uiPriority w:val="99"/>
    <w:semiHidden/>
    <w:unhideWhenUsed/>
    <w:rsid w:val="0002666C"/>
  </w:style>
  <w:style w:type="numbering" w:customStyle="1" w:styleId="NoList12">
    <w:name w:val="No List12"/>
    <w:next w:val="NoList"/>
    <w:uiPriority w:val="99"/>
    <w:semiHidden/>
    <w:unhideWhenUsed/>
    <w:rsid w:val="0002666C"/>
  </w:style>
  <w:style w:type="numbering" w:customStyle="1" w:styleId="NoList112">
    <w:name w:val="No List112"/>
    <w:next w:val="NoList"/>
    <w:semiHidden/>
    <w:unhideWhenUsed/>
    <w:rsid w:val="0002666C"/>
  </w:style>
  <w:style w:type="numbering" w:customStyle="1" w:styleId="NoList21">
    <w:name w:val="No List21"/>
    <w:next w:val="NoList"/>
    <w:uiPriority w:val="99"/>
    <w:semiHidden/>
    <w:unhideWhenUsed/>
    <w:rsid w:val="0002666C"/>
  </w:style>
  <w:style w:type="numbering" w:customStyle="1" w:styleId="NoList31">
    <w:name w:val="No List31"/>
    <w:next w:val="NoList"/>
    <w:uiPriority w:val="99"/>
    <w:semiHidden/>
    <w:unhideWhenUsed/>
    <w:rsid w:val="0002666C"/>
  </w:style>
  <w:style w:type="numbering" w:customStyle="1" w:styleId="NoList41">
    <w:name w:val="No List41"/>
    <w:next w:val="NoList"/>
    <w:uiPriority w:val="99"/>
    <w:semiHidden/>
    <w:unhideWhenUsed/>
    <w:rsid w:val="0002666C"/>
  </w:style>
  <w:style w:type="numbering" w:customStyle="1" w:styleId="NoList6">
    <w:name w:val="No List6"/>
    <w:next w:val="NoList"/>
    <w:uiPriority w:val="99"/>
    <w:semiHidden/>
    <w:unhideWhenUsed/>
    <w:rsid w:val="0002666C"/>
  </w:style>
  <w:style w:type="numbering" w:customStyle="1" w:styleId="NoList13">
    <w:name w:val="No List13"/>
    <w:next w:val="NoList"/>
    <w:uiPriority w:val="99"/>
    <w:semiHidden/>
    <w:unhideWhenUsed/>
    <w:rsid w:val="0002666C"/>
  </w:style>
  <w:style w:type="numbering" w:customStyle="1" w:styleId="NoList113">
    <w:name w:val="No List113"/>
    <w:next w:val="NoList"/>
    <w:uiPriority w:val="99"/>
    <w:semiHidden/>
    <w:unhideWhenUsed/>
    <w:rsid w:val="0002666C"/>
  </w:style>
  <w:style w:type="numbering" w:customStyle="1" w:styleId="NoList22">
    <w:name w:val="No List22"/>
    <w:next w:val="NoList"/>
    <w:uiPriority w:val="99"/>
    <w:semiHidden/>
    <w:unhideWhenUsed/>
    <w:rsid w:val="0002666C"/>
  </w:style>
  <w:style w:type="numbering" w:customStyle="1" w:styleId="NoList32">
    <w:name w:val="No List32"/>
    <w:next w:val="NoList"/>
    <w:uiPriority w:val="99"/>
    <w:semiHidden/>
    <w:unhideWhenUsed/>
    <w:rsid w:val="0002666C"/>
  </w:style>
  <w:style w:type="numbering" w:customStyle="1" w:styleId="NoList42">
    <w:name w:val="No List42"/>
    <w:next w:val="NoList"/>
    <w:uiPriority w:val="99"/>
    <w:semiHidden/>
    <w:unhideWhenUsed/>
    <w:rsid w:val="0002666C"/>
  </w:style>
  <w:style w:type="table" w:customStyle="1" w:styleId="TableGrid2">
    <w:name w:val="Table Grid2"/>
    <w:basedOn w:val="TableNormal"/>
    <w:next w:val="TableGrid"/>
    <w:uiPriority w:val="3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2666C"/>
  </w:style>
  <w:style w:type="numbering" w:customStyle="1" w:styleId="NoList14">
    <w:name w:val="No List14"/>
    <w:next w:val="NoList"/>
    <w:uiPriority w:val="99"/>
    <w:semiHidden/>
    <w:unhideWhenUsed/>
    <w:rsid w:val="0002666C"/>
  </w:style>
  <w:style w:type="numbering" w:customStyle="1" w:styleId="NoList114">
    <w:name w:val="No List114"/>
    <w:next w:val="NoList"/>
    <w:uiPriority w:val="99"/>
    <w:unhideWhenUsed/>
    <w:rsid w:val="0002666C"/>
  </w:style>
  <w:style w:type="numbering" w:customStyle="1" w:styleId="NoList1112">
    <w:name w:val="No List1112"/>
    <w:next w:val="NoList"/>
    <w:uiPriority w:val="99"/>
    <w:semiHidden/>
    <w:unhideWhenUsed/>
    <w:rsid w:val="0002666C"/>
  </w:style>
  <w:style w:type="numbering" w:customStyle="1" w:styleId="NoList11112">
    <w:name w:val="No List11112"/>
    <w:next w:val="NoList"/>
    <w:uiPriority w:val="99"/>
    <w:semiHidden/>
    <w:unhideWhenUsed/>
    <w:rsid w:val="0002666C"/>
  </w:style>
  <w:style w:type="numbering" w:customStyle="1" w:styleId="NoList23">
    <w:name w:val="No List23"/>
    <w:next w:val="NoList"/>
    <w:uiPriority w:val="99"/>
    <w:semiHidden/>
    <w:unhideWhenUsed/>
    <w:rsid w:val="0002666C"/>
  </w:style>
  <w:style w:type="numbering" w:customStyle="1" w:styleId="NoList33">
    <w:name w:val="No List33"/>
    <w:next w:val="NoList"/>
    <w:semiHidden/>
    <w:unhideWhenUsed/>
    <w:rsid w:val="0002666C"/>
  </w:style>
  <w:style w:type="numbering" w:customStyle="1" w:styleId="NoList43">
    <w:name w:val="No List43"/>
    <w:next w:val="NoList"/>
    <w:uiPriority w:val="99"/>
    <w:semiHidden/>
    <w:unhideWhenUsed/>
    <w:rsid w:val="0002666C"/>
  </w:style>
  <w:style w:type="table" w:customStyle="1" w:styleId="LightShading1">
    <w:name w:val="Light Shading1"/>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51">
    <w:name w:val="No List51"/>
    <w:next w:val="NoList"/>
    <w:uiPriority w:val="99"/>
    <w:semiHidden/>
    <w:unhideWhenUsed/>
    <w:rsid w:val="0002666C"/>
  </w:style>
  <w:style w:type="numbering" w:customStyle="1" w:styleId="NoList121">
    <w:name w:val="No List121"/>
    <w:next w:val="NoList"/>
    <w:uiPriority w:val="99"/>
    <w:semiHidden/>
    <w:unhideWhenUsed/>
    <w:rsid w:val="0002666C"/>
  </w:style>
  <w:style w:type="numbering" w:customStyle="1" w:styleId="NoList1121">
    <w:name w:val="No List1121"/>
    <w:next w:val="NoList"/>
    <w:uiPriority w:val="99"/>
    <w:semiHidden/>
    <w:unhideWhenUsed/>
    <w:rsid w:val="0002666C"/>
  </w:style>
  <w:style w:type="numbering" w:customStyle="1" w:styleId="NoList211">
    <w:name w:val="No List211"/>
    <w:next w:val="NoList"/>
    <w:uiPriority w:val="99"/>
    <w:semiHidden/>
    <w:unhideWhenUsed/>
    <w:rsid w:val="0002666C"/>
  </w:style>
  <w:style w:type="numbering" w:customStyle="1" w:styleId="NoList311">
    <w:name w:val="No List311"/>
    <w:next w:val="NoList"/>
    <w:uiPriority w:val="99"/>
    <w:semiHidden/>
    <w:unhideWhenUsed/>
    <w:rsid w:val="0002666C"/>
  </w:style>
  <w:style w:type="numbering" w:customStyle="1" w:styleId="NoList411">
    <w:name w:val="No List411"/>
    <w:next w:val="NoList"/>
    <w:uiPriority w:val="99"/>
    <w:semiHidden/>
    <w:unhideWhenUsed/>
    <w:rsid w:val="0002666C"/>
  </w:style>
  <w:style w:type="table" w:customStyle="1" w:styleId="TableGrid11">
    <w:name w:val="Table Grid11"/>
    <w:basedOn w:val="TableNormal"/>
    <w:next w:val="TableGrid"/>
    <w:uiPriority w:val="3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02666C"/>
  </w:style>
  <w:style w:type="numbering" w:customStyle="1" w:styleId="NoList131">
    <w:name w:val="No List131"/>
    <w:next w:val="NoList"/>
    <w:uiPriority w:val="99"/>
    <w:semiHidden/>
    <w:unhideWhenUsed/>
    <w:rsid w:val="0002666C"/>
  </w:style>
  <w:style w:type="numbering" w:customStyle="1" w:styleId="NoList1131">
    <w:name w:val="No List1131"/>
    <w:next w:val="NoList"/>
    <w:uiPriority w:val="99"/>
    <w:unhideWhenUsed/>
    <w:rsid w:val="0002666C"/>
  </w:style>
  <w:style w:type="numbering" w:customStyle="1" w:styleId="NoList221">
    <w:name w:val="No List221"/>
    <w:next w:val="NoList"/>
    <w:uiPriority w:val="99"/>
    <w:unhideWhenUsed/>
    <w:rsid w:val="0002666C"/>
  </w:style>
  <w:style w:type="numbering" w:customStyle="1" w:styleId="NoList321">
    <w:name w:val="No List321"/>
    <w:next w:val="NoList"/>
    <w:semiHidden/>
    <w:unhideWhenUsed/>
    <w:rsid w:val="0002666C"/>
  </w:style>
  <w:style w:type="numbering" w:customStyle="1" w:styleId="NoList421">
    <w:name w:val="No List421"/>
    <w:next w:val="NoList"/>
    <w:uiPriority w:val="99"/>
    <w:semiHidden/>
    <w:unhideWhenUsed/>
    <w:rsid w:val="0002666C"/>
  </w:style>
  <w:style w:type="table" w:customStyle="1" w:styleId="TableGrid21">
    <w:name w:val="Table Grid21"/>
    <w:basedOn w:val="TableNormal"/>
    <w:next w:val="TableGrid"/>
    <w:uiPriority w:val="3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
    <w:qFormat/>
    <w:rsid w:val="0002666C"/>
    <w:rPr>
      <w:rFonts w:ascii="B Lotus" w:eastAsia="Times New Roman" w:hAnsi="B Lotus" w:cs="Times New Roman"/>
      <w:b w:val="0"/>
      <w:bCs/>
      <w:color w:val="auto"/>
      <w:sz w:val="28"/>
      <w:szCs w:val="28"/>
    </w:rPr>
  </w:style>
  <w:style w:type="paragraph" w:styleId="CommentSubject">
    <w:name w:val="annotation subject"/>
    <w:basedOn w:val="CommentText"/>
    <w:next w:val="CommentText"/>
    <w:link w:val="CommentSubjectChar"/>
    <w:unhideWhenUsed/>
    <w:rsid w:val="0002666C"/>
    <w:pPr>
      <w:spacing w:after="200" w:line="276" w:lineRule="auto"/>
    </w:pPr>
    <w:rPr>
      <w:rFonts w:ascii="Calibri" w:eastAsia="Calibri" w:hAnsi="Calibri" w:cs="Arial"/>
      <w:b/>
      <w:bCs/>
      <w:lang w:val="x-none" w:eastAsia="x-none"/>
    </w:rPr>
  </w:style>
  <w:style w:type="character" w:customStyle="1" w:styleId="CommentSubjectChar">
    <w:name w:val="Comment Subject Char"/>
    <w:basedOn w:val="CommentTextChar"/>
    <w:link w:val="CommentSubject"/>
    <w:rsid w:val="0002666C"/>
    <w:rPr>
      <w:rFonts w:ascii="Calibri" w:eastAsia="Calibri" w:hAnsi="Calibri" w:cs="Arial"/>
      <w:b/>
      <w:bCs/>
      <w:sz w:val="20"/>
      <w:szCs w:val="20"/>
      <w:lang w:val="x-none" w:eastAsia="x-none"/>
    </w:rPr>
  </w:style>
  <w:style w:type="table" w:customStyle="1" w:styleId="LightShading2">
    <w:name w:val="Light Shading2"/>
    <w:basedOn w:val="TableNormal"/>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itlePage">
    <w:name w:val="Title Page"/>
    <w:basedOn w:val="Normal"/>
    <w:qFormat/>
    <w:rsid w:val="0002666C"/>
    <w:pPr>
      <w:bidi/>
      <w:spacing w:after="0" w:line="360" w:lineRule="auto"/>
      <w:jc w:val="center"/>
    </w:pPr>
    <w:rPr>
      <w:rFonts w:ascii="Arial" w:eastAsia="Times New Roman" w:hAnsi="Arial" w:cs="B Titr"/>
      <w:sz w:val="24"/>
      <w:szCs w:val="24"/>
    </w:rPr>
  </w:style>
  <w:style w:type="paragraph" w:customStyle="1" w:styleId="TitlePageNames">
    <w:name w:val="Title Page Names"/>
    <w:basedOn w:val="TitlePage"/>
    <w:qFormat/>
    <w:rsid w:val="0002666C"/>
    <w:rPr>
      <w:rFonts w:cs="Titr"/>
      <w:b/>
      <w:bCs/>
      <w:sz w:val="28"/>
      <w:szCs w:val="28"/>
    </w:rPr>
  </w:style>
  <w:style w:type="paragraph" w:customStyle="1" w:styleId="CaptionFigure">
    <w:name w:val="Caption_Figure"/>
    <w:basedOn w:val="Normal"/>
    <w:next w:val="Normal"/>
    <w:rsid w:val="0002666C"/>
    <w:pPr>
      <w:bidi/>
      <w:spacing w:after="240" w:line="276" w:lineRule="auto"/>
      <w:jc w:val="center"/>
    </w:pPr>
    <w:rPr>
      <w:rFonts w:ascii="Calibri" w:eastAsia="Times New Roman" w:hAnsi="Calibri" w:cs="B Nazanin"/>
      <w:b/>
      <w:bCs/>
      <w:sz w:val="20"/>
      <w:szCs w:val="24"/>
      <w:lang w:bidi="fa-IR"/>
    </w:rPr>
  </w:style>
  <w:style w:type="paragraph" w:customStyle="1" w:styleId="Figures">
    <w:name w:val="Figures"/>
    <w:next w:val="CaptionFigure"/>
    <w:rsid w:val="0002666C"/>
    <w:pPr>
      <w:keepNext/>
      <w:bidi/>
      <w:spacing w:before="360" w:after="120" w:line="240" w:lineRule="auto"/>
      <w:jc w:val="center"/>
    </w:pPr>
    <w:rPr>
      <w:rFonts w:ascii="Times New Roman" w:eastAsia="Times New Roman" w:hAnsi="Times New Roman" w:cs="Nazanin"/>
      <w:noProof/>
      <w:sz w:val="24"/>
      <w:szCs w:val="28"/>
    </w:rPr>
  </w:style>
  <w:style w:type="paragraph" w:customStyle="1" w:styleId="NewParagraph">
    <w:name w:val="NewParagraph"/>
    <w:basedOn w:val="Normal"/>
    <w:rsid w:val="0002666C"/>
    <w:pPr>
      <w:bidi/>
      <w:spacing w:before="120" w:after="0" w:line="276" w:lineRule="auto"/>
      <w:ind w:firstLine="288"/>
      <w:jc w:val="both"/>
    </w:pPr>
    <w:rPr>
      <w:rFonts w:ascii="Calibri" w:eastAsia="Times New Roman" w:hAnsi="Calibri" w:cs="B Nazanin"/>
      <w:sz w:val="24"/>
      <w:szCs w:val="28"/>
    </w:rPr>
  </w:style>
  <w:style w:type="paragraph" w:customStyle="1" w:styleId="CaptionTable">
    <w:name w:val="Caption_Table"/>
    <w:basedOn w:val="Normal"/>
    <w:next w:val="Normal"/>
    <w:rsid w:val="0002666C"/>
    <w:pPr>
      <w:keepNext/>
      <w:bidi/>
      <w:spacing w:before="240" w:after="0" w:line="276" w:lineRule="auto"/>
      <w:jc w:val="center"/>
    </w:pPr>
    <w:rPr>
      <w:rFonts w:ascii="Calibri" w:eastAsia="Times New Roman" w:hAnsi="Calibri" w:cs="B Nazanin"/>
      <w:b/>
      <w:bCs/>
      <w:sz w:val="20"/>
      <w:szCs w:val="24"/>
      <w:lang w:bidi="fa-IR"/>
    </w:rPr>
  </w:style>
  <w:style w:type="paragraph" w:customStyle="1" w:styleId="Label">
    <w:name w:val="Label"/>
    <w:basedOn w:val="Normal"/>
    <w:next w:val="Normal"/>
    <w:link w:val="LabelCharChar"/>
    <w:rsid w:val="0002666C"/>
    <w:pPr>
      <w:bidi/>
      <w:spacing w:before="120" w:after="0" w:line="276" w:lineRule="auto"/>
      <w:jc w:val="center"/>
    </w:pPr>
    <w:rPr>
      <w:rFonts w:ascii="Times New Roman" w:eastAsia="Times New Roman" w:hAnsi="Times New Roman" w:cs="Nazanin"/>
      <w:b/>
      <w:bCs/>
      <w:sz w:val="24"/>
      <w:szCs w:val="28"/>
      <w:lang w:val="x-none" w:eastAsia="x-none" w:bidi="fa-IR"/>
    </w:rPr>
  </w:style>
  <w:style w:type="paragraph" w:customStyle="1" w:styleId="Tables">
    <w:name w:val="Tables"/>
    <w:basedOn w:val="Normal"/>
    <w:rsid w:val="0002666C"/>
    <w:pPr>
      <w:bidi/>
      <w:spacing w:after="0" w:line="276" w:lineRule="auto"/>
      <w:jc w:val="center"/>
    </w:pPr>
    <w:rPr>
      <w:rFonts w:ascii="Calibri" w:eastAsia="Times New Roman" w:hAnsi="Calibri" w:cs="B Nazanin"/>
      <w:sz w:val="24"/>
      <w:szCs w:val="28"/>
    </w:rPr>
  </w:style>
  <w:style w:type="character" w:customStyle="1" w:styleId="LabelCharChar">
    <w:name w:val="Label Char Char"/>
    <w:link w:val="Label"/>
    <w:rsid w:val="0002666C"/>
    <w:rPr>
      <w:rFonts w:ascii="Times New Roman" w:eastAsia="Times New Roman" w:hAnsi="Times New Roman" w:cs="Nazanin"/>
      <w:b/>
      <w:bCs/>
      <w:sz w:val="24"/>
      <w:szCs w:val="28"/>
      <w:lang w:val="x-none" w:eastAsia="x-none" w:bidi="fa-IR"/>
    </w:rPr>
  </w:style>
  <w:style w:type="paragraph" w:customStyle="1" w:styleId="Theoremstyle">
    <w:name w:val="Theorem_style"/>
    <w:basedOn w:val="Normal"/>
    <w:next w:val="Normal"/>
    <w:link w:val="TheoremstyleChar"/>
    <w:rsid w:val="0002666C"/>
    <w:pPr>
      <w:bidi/>
      <w:spacing w:before="60" w:after="0" w:line="276" w:lineRule="auto"/>
      <w:jc w:val="both"/>
    </w:pPr>
    <w:rPr>
      <w:rFonts w:ascii="Calibri" w:eastAsia="Calibri" w:hAnsi="Calibri" w:cs="Nazanin"/>
      <w:b/>
      <w:bCs/>
      <w:sz w:val="20"/>
      <w:szCs w:val="26"/>
      <w:lang w:val="x-none" w:eastAsia="x-none" w:bidi="fa-IR"/>
    </w:rPr>
  </w:style>
  <w:style w:type="character" w:customStyle="1" w:styleId="TheoremstyleChar">
    <w:name w:val="Theorem_style Char"/>
    <w:link w:val="Theoremstyle"/>
    <w:rsid w:val="0002666C"/>
    <w:rPr>
      <w:rFonts w:ascii="Calibri" w:eastAsia="Calibri" w:hAnsi="Calibri" w:cs="Nazanin"/>
      <w:b/>
      <w:bCs/>
      <w:sz w:val="20"/>
      <w:szCs w:val="26"/>
      <w:lang w:val="x-none" w:eastAsia="x-none" w:bidi="fa-IR"/>
    </w:rPr>
  </w:style>
  <w:style w:type="character" w:styleId="EndnoteReference">
    <w:name w:val="endnote reference"/>
    <w:uiPriority w:val="99"/>
    <w:rsid w:val="0002666C"/>
    <w:rPr>
      <w:vertAlign w:val="baseline"/>
    </w:rPr>
  </w:style>
  <w:style w:type="paragraph" w:customStyle="1" w:styleId="HeadingRef">
    <w:name w:val="Heading_Ref"/>
    <w:basedOn w:val="Heading1"/>
    <w:rsid w:val="0002666C"/>
    <w:pPr>
      <w:keepLines w:val="0"/>
      <w:pageBreakBefore/>
      <w:tabs>
        <w:tab w:val="left" w:pos="1224"/>
      </w:tabs>
      <w:bidi/>
      <w:spacing w:after="240" w:line="276" w:lineRule="auto"/>
    </w:pPr>
    <w:rPr>
      <w:rFonts w:ascii="Calibri" w:eastAsia="Times New Roman" w:hAnsi="Calibri" w:cs="Times New Roman"/>
      <w:b/>
      <w:bCs/>
      <w:color w:val="auto"/>
      <w:kern w:val="32"/>
      <w:sz w:val="36"/>
      <w:szCs w:val="36"/>
      <w:lang w:val="x-none" w:eastAsia="x-none" w:bidi="fa-IR"/>
    </w:rPr>
  </w:style>
  <w:style w:type="paragraph" w:customStyle="1" w:styleId="ad">
    <w:name w:val="معادله"/>
    <w:basedOn w:val="Normal"/>
    <w:rsid w:val="0002666C"/>
    <w:pPr>
      <w:spacing w:after="120" w:line="276" w:lineRule="auto"/>
    </w:pPr>
    <w:rPr>
      <w:rFonts w:ascii="Cambria Math" w:eastAsia="Times New Roman" w:hAnsi="Cambria Math" w:cs="B Nazanin"/>
      <w:i/>
      <w:sz w:val="24"/>
      <w:szCs w:val="28"/>
      <w:lang w:bidi="fa-IR"/>
    </w:rPr>
  </w:style>
  <w:style w:type="numbering" w:customStyle="1" w:styleId="Numbered">
    <w:name w:val="Numbered"/>
    <w:basedOn w:val="NoList"/>
    <w:rsid w:val="0002666C"/>
  </w:style>
  <w:style w:type="numbering" w:customStyle="1" w:styleId="NormalNumbered">
    <w:name w:val="Normal_Numbered"/>
    <w:basedOn w:val="NoList"/>
    <w:rsid w:val="0002666C"/>
    <w:pPr>
      <w:numPr>
        <w:numId w:val="10"/>
      </w:numPr>
    </w:pPr>
  </w:style>
  <w:style w:type="paragraph" w:styleId="EndnoteText">
    <w:name w:val="endnote text"/>
    <w:basedOn w:val="Normal"/>
    <w:link w:val="EndnoteTextChar"/>
    <w:uiPriority w:val="99"/>
    <w:rsid w:val="0002666C"/>
    <w:pPr>
      <w:spacing w:after="120" w:line="276" w:lineRule="auto"/>
      <w:ind w:left="425" w:hanging="425"/>
      <w:jc w:val="both"/>
    </w:pPr>
    <w:rPr>
      <w:rFonts w:ascii="Times New Roman" w:eastAsia="Times New Roman" w:hAnsi="Times New Roman" w:cs="Nazanin"/>
      <w:sz w:val="20"/>
      <w:szCs w:val="20"/>
      <w:lang w:val="x-none" w:eastAsia="x-none" w:bidi="fa-IR"/>
    </w:rPr>
  </w:style>
  <w:style w:type="character" w:customStyle="1" w:styleId="EndnoteTextChar">
    <w:name w:val="Endnote Text Char"/>
    <w:basedOn w:val="DefaultParagraphFont"/>
    <w:link w:val="EndnoteText"/>
    <w:uiPriority w:val="99"/>
    <w:rsid w:val="0002666C"/>
    <w:rPr>
      <w:rFonts w:ascii="Times New Roman" w:eastAsia="Times New Roman" w:hAnsi="Times New Roman" w:cs="Nazanin"/>
      <w:sz w:val="20"/>
      <w:szCs w:val="20"/>
      <w:lang w:val="x-none" w:eastAsia="x-none" w:bidi="fa-IR"/>
    </w:rPr>
  </w:style>
  <w:style w:type="paragraph" w:customStyle="1" w:styleId="ListParagraph1">
    <w:name w:val="List Paragraph1"/>
    <w:basedOn w:val="Normal"/>
    <w:uiPriority w:val="34"/>
    <w:qFormat/>
    <w:rsid w:val="0002666C"/>
    <w:pPr>
      <w:numPr>
        <w:numId w:val="7"/>
      </w:numPr>
      <w:tabs>
        <w:tab w:val="left" w:pos="849"/>
      </w:tabs>
      <w:bidi/>
      <w:spacing w:after="0" w:line="276" w:lineRule="auto"/>
      <w:contextualSpacing/>
      <w:jc w:val="both"/>
    </w:pPr>
    <w:rPr>
      <w:rFonts w:ascii="Calibri" w:eastAsia="Times New Roman" w:hAnsi="Calibri" w:cs="B Nazanin"/>
      <w:sz w:val="24"/>
      <w:szCs w:val="28"/>
    </w:rPr>
  </w:style>
  <w:style w:type="paragraph" w:customStyle="1" w:styleId="EquationNumber">
    <w:name w:val="Equation_Number"/>
    <w:basedOn w:val="Normal"/>
    <w:qFormat/>
    <w:rsid w:val="0002666C"/>
    <w:pPr>
      <w:bidi/>
      <w:spacing w:after="0" w:line="276" w:lineRule="auto"/>
    </w:pPr>
    <w:rPr>
      <w:rFonts w:ascii="Calibri" w:eastAsia="Times New Roman" w:hAnsi="Calibri" w:cs="B Nazanin"/>
      <w:sz w:val="24"/>
      <w:szCs w:val="28"/>
    </w:rPr>
  </w:style>
  <w:style w:type="paragraph" w:customStyle="1" w:styleId="HeadingAppendix">
    <w:name w:val="Heading_Appendix"/>
    <w:basedOn w:val="Heading1"/>
    <w:next w:val="NewParagraph"/>
    <w:rsid w:val="0002666C"/>
    <w:pPr>
      <w:keepLines w:val="0"/>
      <w:pageBreakBefore/>
      <w:numPr>
        <w:numId w:val="8"/>
      </w:numPr>
      <w:tabs>
        <w:tab w:val="left" w:pos="1224"/>
      </w:tabs>
      <w:bidi/>
      <w:spacing w:after="240" w:line="276" w:lineRule="auto"/>
      <w:ind w:left="1559" w:hanging="1559"/>
    </w:pPr>
    <w:rPr>
      <w:rFonts w:ascii="Calibri" w:eastAsia="Times New Roman" w:hAnsi="Calibri" w:cs="Times New Roman"/>
      <w:b/>
      <w:bCs/>
      <w:color w:val="auto"/>
      <w:kern w:val="32"/>
      <w:sz w:val="36"/>
      <w:szCs w:val="36"/>
      <w:lang w:val="x-none" w:eastAsia="x-none" w:bidi="fa-IR"/>
    </w:rPr>
  </w:style>
  <w:style w:type="paragraph" w:customStyle="1" w:styleId="Notation">
    <w:name w:val="Notation"/>
    <w:basedOn w:val="Normal"/>
    <w:rsid w:val="0002666C"/>
    <w:pPr>
      <w:tabs>
        <w:tab w:val="right" w:pos="8787"/>
      </w:tabs>
      <w:bidi/>
      <w:spacing w:after="0" w:line="276" w:lineRule="auto"/>
      <w:jc w:val="both"/>
    </w:pPr>
    <w:rPr>
      <w:rFonts w:ascii="Calibri" w:eastAsia="Times New Roman" w:hAnsi="Calibri" w:cs="B Nazanin"/>
      <w:sz w:val="24"/>
      <w:szCs w:val="28"/>
    </w:rPr>
  </w:style>
  <w:style w:type="paragraph" w:customStyle="1" w:styleId="Headingcentered">
    <w:name w:val="Heading_centered"/>
    <w:basedOn w:val="Heading2"/>
    <w:qFormat/>
    <w:rsid w:val="0002666C"/>
    <w:pPr>
      <w:pageBreakBefore/>
      <w:tabs>
        <w:tab w:val="left" w:pos="666"/>
        <w:tab w:val="left" w:pos="1224"/>
      </w:tabs>
      <w:spacing w:before="360" w:after="240" w:line="276" w:lineRule="auto"/>
      <w:jc w:val="center"/>
    </w:pPr>
    <w:rPr>
      <w:rFonts w:ascii="Calibri" w:hAnsi="Calibri"/>
      <w:sz w:val="26"/>
      <w:szCs w:val="28"/>
      <w:lang w:bidi="fa-IR"/>
    </w:rPr>
  </w:style>
  <w:style w:type="paragraph" w:customStyle="1" w:styleId="TOCTable">
    <w:name w:val="TOC_Table"/>
    <w:basedOn w:val="Normal"/>
    <w:rsid w:val="0002666C"/>
    <w:pPr>
      <w:pBdr>
        <w:bottom w:val="single" w:sz="12" w:space="1" w:color="auto"/>
      </w:pBdr>
      <w:tabs>
        <w:tab w:val="right" w:pos="8787"/>
      </w:tabs>
      <w:bidi/>
      <w:spacing w:after="120" w:line="276" w:lineRule="auto"/>
      <w:jc w:val="both"/>
    </w:pPr>
    <w:rPr>
      <w:rFonts w:ascii="Calibri" w:eastAsia="Times New Roman" w:hAnsi="Calibri" w:cs="B Nazanin"/>
      <w:b/>
      <w:bCs/>
      <w:sz w:val="28"/>
      <w:szCs w:val="28"/>
    </w:rPr>
  </w:style>
  <w:style w:type="paragraph" w:styleId="DocumentMap">
    <w:name w:val="Document Map"/>
    <w:basedOn w:val="Normal"/>
    <w:link w:val="DocumentMapChar"/>
    <w:rsid w:val="0002666C"/>
    <w:pPr>
      <w:bidi/>
      <w:spacing w:after="0" w:line="276" w:lineRule="auto"/>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02666C"/>
    <w:rPr>
      <w:rFonts w:ascii="Tahoma" w:eastAsia="Times New Roman" w:hAnsi="Tahoma" w:cs="Times New Roman"/>
      <w:sz w:val="16"/>
      <w:szCs w:val="16"/>
      <w:lang w:val="x-none" w:eastAsia="x-none"/>
    </w:rPr>
  </w:style>
  <w:style w:type="paragraph" w:customStyle="1" w:styleId="Glossary">
    <w:name w:val="Glossary"/>
    <w:basedOn w:val="Normal"/>
    <w:rsid w:val="0002666C"/>
    <w:pPr>
      <w:bidi/>
      <w:spacing w:after="0" w:line="276" w:lineRule="auto"/>
      <w:ind w:left="129" w:hanging="129"/>
      <w:jc w:val="both"/>
    </w:pPr>
    <w:rPr>
      <w:rFonts w:ascii="Calibri" w:eastAsia="Times New Roman" w:hAnsi="Calibri" w:cs="B Nazanin"/>
      <w:sz w:val="24"/>
      <w:szCs w:val="28"/>
    </w:rPr>
  </w:style>
  <w:style w:type="character" w:customStyle="1" w:styleId="CaptionChar0">
    <w:name w:val="Caption Char"/>
    <w:link w:val="Caption"/>
    <w:uiPriority w:val="35"/>
    <w:rsid w:val="0002666C"/>
    <w:rPr>
      <w:rFonts w:ascii="B Lotus" w:eastAsia="Calibri" w:hAnsi="B Lotus" w:cs="B Lotus"/>
      <w:b/>
      <w:bCs/>
      <w:color w:val="4F81BD"/>
      <w:sz w:val="18"/>
      <w:szCs w:val="18"/>
    </w:rPr>
  </w:style>
  <w:style w:type="paragraph" w:customStyle="1" w:styleId="Authors">
    <w:name w:val="Authors"/>
    <w:basedOn w:val="Normal"/>
    <w:next w:val="Normal"/>
    <w:rsid w:val="0002666C"/>
    <w:pPr>
      <w:framePr w:w="9072" w:hSpace="187" w:vSpace="187" w:wrap="notBeside" w:vAnchor="text" w:hAnchor="page" w:xAlign="center" w:y="1"/>
      <w:spacing w:after="320" w:line="276" w:lineRule="auto"/>
      <w:jc w:val="center"/>
    </w:pPr>
    <w:rPr>
      <w:rFonts w:ascii="Calibri" w:eastAsia="Times New Roman" w:hAnsi="Calibri" w:cs="Times New Roman"/>
      <w:lang w:bidi="fa-IR"/>
    </w:rPr>
  </w:style>
  <w:style w:type="paragraph" w:styleId="BlockText">
    <w:name w:val="Block Text"/>
    <w:basedOn w:val="Normal"/>
    <w:rsid w:val="0002666C"/>
    <w:pPr>
      <w:bidi/>
      <w:spacing w:after="120" w:line="276" w:lineRule="auto"/>
      <w:ind w:left="1440" w:right="1440"/>
    </w:pPr>
    <w:rPr>
      <w:rFonts w:ascii="Verdana" w:eastAsia="Times New Roman" w:hAnsi="Verdana" w:cs="B Nazanin"/>
      <w:sz w:val="18"/>
      <w:szCs w:val="28"/>
      <w:lang w:bidi="fa-IR"/>
    </w:rPr>
  </w:style>
  <w:style w:type="paragraph" w:styleId="BodyTextIndent">
    <w:name w:val="Body Text Indent"/>
    <w:basedOn w:val="Normal"/>
    <w:link w:val="BodyTextIndentChar"/>
    <w:rsid w:val="0002666C"/>
    <w:pPr>
      <w:bidi/>
      <w:spacing w:after="120" w:line="276" w:lineRule="auto"/>
      <w:ind w:left="360"/>
    </w:pPr>
    <w:rPr>
      <w:rFonts w:ascii="Verdana" w:eastAsia="Times New Roman" w:hAnsi="Verdana" w:cs="Nazanin"/>
      <w:sz w:val="18"/>
      <w:szCs w:val="28"/>
      <w:lang w:val="x-none" w:eastAsia="x-none" w:bidi="fa-IR"/>
    </w:rPr>
  </w:style>
  <w:style w:type="character" w:customStyle="1" w:styleId="BodyTextIndentChar">
    <w:name w:val="Body Text Indent Char"/>
    <w:basedOn w:val="DefaultParagraphFont"/>
    <w:link w:val="BodyTextIndent"/>
    <w:rsid w:val="0002666C"/>
    <w:rPr>
      <w:rFonts w:ascii="Verdana" w:eastAsia="Times New Roman" w:hAnsi="Verdana" w:cs="Nazanin"/>
      <w:sz w:val="18"/>
      <w:szCs w:val="28"/>
      <w:lang w:val="x-none" w:eastAsia="x-none" w:bidi="fa-IR"/>
    </w:rPr>
  </w:style>
  <w:style w:type="paragraph" w:styleId="BodyTextIndent2">
    <w:name w:val="Body Text Indent 2"/>
    <w:basedOn w:val="Normal"/>
    <w:link w:val="BodyTextIndent2Char"/>
    <w:rsid w:val="0002666C"/>
    <w:pPr>
      <w:bidi/>
      <w:spacing w:after="120" w:line="480" w:lineRule="auto"/>
      <w:ind w:left="360"/>
    </w:pPr>
    <w:rPr>
      <w:rFonts w:ascii="Verdana" w:eastAsia="Times New Roman" w:hAnsi="Verdana" w:cs="Nazanin"/>
      <w:sz w:val="18"/>
      <w:szCs w:val="28"/>
      <w:lang w:val="x-none" w:eastAsia="x-none" w:bidi="fa-IR"/>
    </w:rPr>
  </w:style>
  <w:style w:type="character" w:customStyle="1" w:styleId="BodyTextIndent2Char">
    <w:name w:val="Body Text Indent 2 Char"/>
    <w:basedOn w:val="DefaultParagraphFont"/>
    <w:link w:val="BodyTextIndent2"/>
    <w:rsid w:val="0002666C"/>
    <w:rPr>
      <w:rFonts w:ascii="Verdana" w:eastAsia="Times New Roman" w:hAnsi="Verdana" w:cs="Nazanin"/>
      <w:sz w:val="18"/>
      <w:szCs w:val="28"/>
      <w:lang w:val="x-none" w:eastAsia="x-none" w:bidi="fa-IR"/>
    </w:rPr>
  </w:style>
  <w:style w:type="character" w:customStyle="1" w:styleId="comment">
    <w:name w:val="comment"/>
    <w:rsid w:val="0002666C"/>
  </w:style>
  <w:style w:type="character" w:styleId="Emphasis">
    <w:name w:val="Emphasis"/>
    <w:uiPriority w:val="20"/>
    <w:qFormat/>
    <w:rsid w:val="0002666C"/>
    <w:rPr>
      <w:i/>
      <w:iCs/>
    </w:rPr>
  </w:style>
  <w:style w:type="character" w:styleId="FollowedHyperlink">
    <w:name w:val="FollowedHyperlink"/>
    <w:uiPriority w:val="99"/>
    <w:rsid w:val="0002666C"/>
    <w:rPr>
      <w:color w:val="800080"/>
      <w:u w:val="single"/>
    </w:rPr>
  </w:style>
  <w:style w:type="paragraph" w:customStyle="1" w:styleId="formula">
    <w:name w:val="formula"/>
    <w:basedOn w:val="BlockText"/>
    <w:rsid w:val="0002666C"/>
    <w:pPr>
      <w:numPr>
        <w:numId w:val="6"/>
      </w:numPr>
      <w:spacing w:before="120"/>
      <w:ind w:left="1080" w:right="0"/>
    </w:pPr>
    <w:rPr>
      <w:lang w:bidi="ar-SA"/>
    </w:rPr>
  </w:style>
  <w:style w:type="paragraph" w:customStyle="1" w:styleId="StyleStyleStyleHeading2Char">
    <w:name w:val="Style Style Style Heading 2Char + + +"/>
    <w:basedOn w:val="Normal"/>
    <w:rsid w:val="0002666C"/>
    <w:pPr>
      <w:keepNext/>
      <w:spacing w:before="280" w:after="240" w:line="276" w:lineRule="auto"/>
      <w:jc w:val="lowKashida"/>
      <w:outlineLvl w:val="1"/>
    </w:pPr>
    <w:rPr>
      <w:rFonts w:ascii="Verdana" w:eastAsia="Times New Roman" w:hAnsi="Verdana" w:cs="Zar"/>
      <w:b/>
      <w:bCs/>
      <w:i/>
      <w:sz w:val="28"/>
      <w:szCs w:val="28"/>
      <w:lang w:bidi="fa-IR"/>
    </w:rPr>
  </w:style>
  <w:style w:type="paragraph" w:customStyle="1" w:styleId="Style2CharCharNotLatinItalicChar">
    <w:name w:val="Style متن 2 Char Char + Not (Latin) Italic Char"/>
    <w:basedOn w:val="2CharChar"/>
    <w:link w:val="Style2CharCharNotLatinItalicCharChar"/>
    <w:rsid w:val="0002666C"/>
    <w:pPr>
      <w:jc w:val="both"/>
    </w:pPr>
    <w:rPr>
      <w:rFonts w:cs="B Nazanin"/>
      <w:szCs w:val="26"/>
    </w:rPr>
  </w:style>
  <w:style w:type="character" w:styleId="HTMLCite">
    <w:name w:val="HTML Cite"/>
    <w:rsid w:val="0002666C"/>
    <w:rPr>
      <w:i/>
      <w:iCs/>
    </w:rPr>
  </w:style>
  <w:style w:type="paragraph" w:customStyle="1" w:styleId="CharCharChar">
    <w:name w:val="شکل Char Char Char"/>
    <w:basedOn w:val="Normal"/>
    <w:next w:val="Normal"/>
    <w:link w:val="CharCharCharChar"/>
    <w:rsid w:val="0002666C"/>
    <w:pPr>
      <w:bidi/>
      <w:spacing w:after="480" w:line="276" w:lineRule="auto"/>
      <w:ind w:left="1188" w:hanging="1008"/>
      <w:jc w:val="center"/>
    </w:pPr>
    <w:rPr>
      <w:rFonts w:ascii="Times New Roman" w:eastAsia="Times New Roman" w:hAnsi="Times New Roman" w:cs="Nazanin"/>
      <w:sz w:val="20"/>
      <w:szCs w:val="24"/>
      <w:lang w:val="x-none" w:eastAsia="x-none" w:bidi="fa-IR"/>
    </w:rPr>
  </w:style>
  <w:style w:type="paragraph" w:customStyle="1" w:styleId="ljk">
    <w:name w:val="ljk"/>
    <w:basedOn w:val="CharCharChar"/>
    <w:rsid w:val="0002666C"/>
    <w:pPr>
      <w:ind w:left="0" w:firstLine="0"/>
      <w:jc w:val="left"/>
    </w:pPr>
  </w:style>
  <w:style w:type="paragraph" w:customStyle="1" w:styleId="mymmpbestnr">
    <w:name w:val="mymmp_bestnr"/>
    <w:basedOn w:val="Normal"/>
    <w:rsid w:val="0002666C"/>
    <w:pPr>
      <w:spacing w:before="100" w:beforeAutospacing="1" w:after="100" w:afterAutospacing="1" w:line="276" w:lineRule="auto"/>
    </w:pPr>
    <w:rPr>
      <w:rFonts w:ascii="Calibri" w:eastAsia="MS Mincho" w:hAnsi="Calibri" w:cs="Times New Roman"/>
      <w:sz w:val="24"/>
      <w:szCs w:val="24"/>
      <w:lang w:eastAsia="ja-JP"/>
    </w:rPr>
  </w:style>
  <w:style w:type="paragraph" w:customStyle="1" w:styleId="section">
    <w:name w:val="section"/>
    <w:basedOn w:val="Normal"/>
    <w:rsid w:val="0002666C"/>
    <w:pPr>
      <w:bidi/>
      <w:spacing w:after="0" w:line="276" w:lineRule="auto"/>
      <w:ind w:left="375" w:hanging="432"/>
    </w:pPr>
    <w:rPr>
      <w:rFonts w:ascii="Verdana" w:eastAsia="Times New Roman" w:hAnsi="Verdana" w:cs="B Nazanin"/>
      <w:sz w:val="18"/>
      <w:szCs w:val="28"/>
      <w:lang w:bidi="fa-IR"/>
    </w:rPr>
  </w:style>
  <w:style w:type="character" w:customStyle="1" w:styleId="StyleComplexTraditionalArabic">
    <w:name w:val="Style (Complex) Traditional Arabic"/>
    <w:rsid w:val="0002666C"/>
    <w:rPr>
      <w:rFonts w:cs="Nazanin"/>
    </w:rPr>
  </w:style>
  <w:style w:type="paragraph" w:customStyle="1" w:styleId="StyleComplexZarJustified">
    <w:name w:val="Style (Complex) Zar Justified"/>
    <w:basedOn w:val="Normal"/>
    <w:rsid w:val="0002666C"/>
    <w:pPr>
      <w:bidi/>
      <w:spacing w:after="0" w:line="276" w:lineRule="auto"/>
      <w:jc w:val="both"/>
    </w:pPr>
    <w:rPr>
      <w:rFonts w:ascii="Verdana" w:eastAsia="Times New Roman" w:hAnsi="Verdana" w:cs="Zar"/>
      <w:sz w:val="18"/>
      <w:szCs w:val="28"/>
      <w:lang w:bidi="fa-IR"/>
    </w:rPr>
  </w:style>
  <w:style w:type="paragraph" w:customStyle="1" w:styleId="StyleCaptionCentered">
    <w:name w:val="Style Caption + Centered"/>
    <w:basedOn w:val="Caption"/>
    <w:rsid w:val="0002666C"/>
    <w:pPr>
      <w:spacing w:before="120" w:after="120" w:line="360" w:lineRule="auto"/>
      <w:jc w:val="center"/>
    </w:pPr>
    <w:rPr>
      <w:rFonts w:ascii="Verdana" w:eastAsia="Times New Roman" w:hAnsi="Verdana" w:cs="Nazanin"/>
      <w:color w:val="auto"/>
      <w:szCs w:val="22"/>
      <w:lang w:val="x-none" w:eastAsia="x-none" w:bidi="fa-IR"/>
    </w:rPr>
  </w:style>
  <w:style w:type="paragraph" w:customStyle="1" w:styleId="StyleCaptionCentered1">
    <w:name w:val="Style Caption + Centered1"/>
    <w:basedOn w:val="Caption"/>
    <w:rsid w:val="0002666C"/>
    <w:pPr>
      <w:spacing w:before="120" w:after="120" w:line="360" w:lineRule="auto"/>
      <w:jc w:val="center"/>
    </w:pPr>
    <w:rPr>
      <w:rFonts w:ascii="Verdana" w:eastAsia="Times New Roman" w:hAnsi="Verdana" w:cs="Nazanin"/>
      <w:color w:val="auto"/>
      <w:szCs w:val="22"/>
      <w:lang w:val="x-none" w:eastAsia="x-none" w:bidi="fa-IR"/>
    </w:rPr>
  </w:style>
  <w:style w:type="paragraph" w:customStyle="1" w:styleId="StyleformulaComplexNazanin">
    <w:name w:val="Style formula + (Complex) Nazanin"/>
    <w:basedOn w:val="formula"/>
    <w:rsid w:val="0002666C"/>
    <w:pPr>
      <w:numPr>
        <w:numId w:val="0"/>
      </w:numPr>
      <w:tabs>
        <w:tab w:val="clear" w:pos="721"/>
      </w:tabs>
    </w:pPr>
  </w:style>
  <w:style w:type="paragraph" w:customStyle="1" w:styleId="StyleHeading2ComplexZarJustified">
    <w:name w:val="Style Heading 2 + (Complex) Zar Justified"/>
    <w:basedOn w:val="Heading2"/>
    <w:rsid w:val="0002666C"/>
    <w:pPr>
      <w:tabs>
        <w:tab w:val="left" w:pos="666"/>
        <w:tab w:val="left" w:pos="1224"/>
      </w:tabs>
      <w:spacing w:before="280" w:after="240" w:line="276" w:lineRule="auto"/>
    </w:pPr>
    <w:rPr>
      <w:rFonts w:ascii="Calibri" w:hAnsi="Calibri" w:cs="Zar"/>
      <w:sz w:val="28"/>
      <w:szCs w:val="28"/>
      <w:lang w:bidi="fa-IR"/>
    </w:rPr>
  </w:style>
  <w:style w:type="paragraph" w:customStyle="1" w:styleId="StyleHeading4ComplexNazaninNotBold">
    <w:name w:val="Style Heading 4 + (Complex) Nazanin Not Bold"/>
    <w:basedOn w:val="Heading4"/>
    <w:rsid w:val="0002666C"/>
    <w:pPr>
      <w:bidi/>
      <w:spacing w:before="120" w:after="80" w:line="276" w:lineRule="auto"/>
      <w:jc w:val="center"/>
    </w:pPr>
    <w:rPr>
      <w:rFonts w:cs="Zar"/>
      <w:b w:val="0"/>
      <w:sz w:val="26"/>
      <w:szCs w:val="36"/>
      <w:lang w:bidi="fa-IR"/>
    </w:rPr>
  </w:style>
  <w:style w:type="paragraph" w:customStyle="1" w:styleId="ae">
    <w:name w:val="متن"/>
    <w:basedOn w:val="Normal"/>
    <w:link w:val="Char20"/>
    <w:qFormat/>
    <w:rsid w:val="0002666C"/>
    <w:pPr>
      <w:bidi/>
      <w:spacing w:after="0" w:line="360" w:lineRule="auto"/>
      <w:ind w:left="57" w:right="57" w:firstLine="340"/>
      <w:jc w:val="lowKashida"/>
    </w:pPr>
    <w:rPr>
      <w:rFonts w:ascii="Times New Roman" w:eastAsia="Times New Roman" w:hAnsi="Times New Roman" w:cs="Nazanin"/>
      <w:sz w:val="24"/>
      <w:szCs w:val="28"/>
      <w:lang w:val="x-none" w:eastAsia="x-none" w:bidi="fa-IR"/>
    </w:rPr>
  </w:style>
  <w:style w:type="paragraph" w:customStyle="1" w:styleId="StyleJustifiedLinespacing15lines">
    <w:name w:val="Style Justified Line spacing:  1.5 lines"/>
    <w:basedOn w:val="ae"/>
    <w:rsid w:val="0002666C"/>
    <w:pPr>
      <w:jc w:val="both"/>
    </w:pPr>
  </w:style>
  <w:style w:type="paragraph" w:customStyle="1" w:styleId="StyleStyleHeading3UCS">
    <w:name w:val="Style Style Heading 3 UCS + +"/>
    <w:basedOn w:val="Normal"/>
    <w:rsid w:val="0002666C"/>
    <w:pPr>
      <w:keepNext/>
      <w:spacing w:before="280" w:after="200" w:line="276" w:lineRule="auto"/>
      <w:ind w:left="144" w:hanging="144"/>
      <w:jc w:val="both"/>
      <w:outlineLvl w:val="2"/>
    </w:pPr>
    <w:rPr>
      <w:rFonts w:ascii="Verdana" w:eastAsia="Times New Roman" w:hAnsi="Verdana" w:cs="B Zar"/>
      <w:b/>
      <w:bCs/>
      <w:sz w:val="28"/>
      <w:szCs w:val="28"/>
      <w:lang w:bidi="fa-IR"/>
    </w:rPr>
  </w:style>
  <w:style w:type="paragraph" w:customStyle="1" w:styleId="Char9">
    <w:name w:val="متن Char"/>
    <w:basedOn w:val="Normal"/>
    <w:link w:val="CharChar"/>
    <w:rsid w:val="0002666C"/>
    <w:pPr>
      <w:bidi/>
      <w:spacing w:after="0" w:line="360" w:lineRule="auto"/>
      <w:ind w:left="57" w:right="57" w:firstLine="340"/>
      <w:jc w:val="lowKashida"/>
    </w:pPr>
    <w:rPr>
      <w:rFonts w:ascii="Times New Roman" w:eastAsia="Times New Roman" w:hAnsi="Times New Roman" w:cs="Nazanin"/>
      <w:sz w:val="24"/>
      <w:szCs w:val="28"/>
      <w:lang w:val="x-none" w:eastAsia="x-none" w:bidi="fa-IR"/>
    </w:rPr>
  </w:style>
  <w:style w:type="paragraph" w:customStyle="1" w:styleId="Style1">
    <w:name w:val="Style1"/>
    <w:basedOn w:val="Char9"/>
    <w:next w:val="CharCharChar"/>
    <w:link w:val="Style1Char"/>
    <w:uiPriority w:val="99"/>
    <w:qFormat/>
    <w:rsid w:val="0002666C"/>
  </w:style>
  <w:style w:type="paragraph" w:customStyle="1" w:styleId="Style2">
    <w:name w:val="Style2"/>
    <w:basedOn w:val="Normal"/>
    <w:link w:val="Style2Char"/>
    <w:qFormat/>
    <w:rsid w:val="0002666C"/>
    <w:pPr>
      <w:bidi/>
      <w:spacing w:after="480" w:line="276" w:lineRule="auto"/>
      <w:jc w:val="center"/>
    </w:pPr>
    <w:rPr>
      <w:rFonts w:ascii="Calibri" w:eastAsia="Times New Roman" w:hAnsi="Calibri" w:cs="B Nazanin"/>
      <w:sz w:val="18"/>
      <w:szCs w:val="20"/>
      <w:lang w:bidi="fa-IR"/>
    </w:rPr>
  </w:style>
  <w:style w:type="table" w:styleId="TableElegant">
    <w:name w:val="Table Elegant"/>
    <w:basedOn w:val="TableNormal"/>
    <w:rsid w:val="0002666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UCSHeading2">
    <w:name w:val="UCS Heading 2"/>
    <w:basedOn w:val="Heading2"/>
    <w:next w:val="ae"/>
    <w:rsid w:val="0002666C"/>
    <w:pPr>
      <w:tabs>
        <w:tab w:val="left" w:pos="666"/>
        <w:tab w:val="left" w:pos="1224"/>
      </w:tabs>
      <w:spacing w:before="280" w:after="240" w:line="276" w:lineRule="auto"/>
      <w:ind w:left="180"/>
    </w:pPr>
    <w:rPr>
      <w:rFonts w:ascii="Calibri" w:hAnsi="Calibri" w:cs="Zar"/>
      <w:i/>
      <w:sz w:val="28"/>
      <w:szCs w:val="28"/>
      <w:lang w:bidi="fa-IR"/>
    </w:rPr>
  </w:style>
  <w:style w:type="paragraph" w:customStyle="1" w:styleId="af">
    <w:name w:val="بلد"/>
    <w:basedOn w:val="Char9"/>
    <w:link w:val="Chara"/>
    <w:rsid w:val="0002666C"/>
    <w:pPr>
      <w:keepNext/>
      <w:ind w:left="58" w:right="58" w:firstLine="346"/>
    </w:pPr>
    <w:rPr>
      <w:b/>
      <w:bCs/>
    </w:rPr>
  </w:style>
  <w:style w:type="character" w:customStyle="1" w:styleId="CharChar">
    <w:name w:val="متن Char Char"/>
    <w:link w:val="Char9"/>
    <w:rsid w:val="0002666C"/>
    <w:rPr>
      <w:rFonts w:ascii="Times New Roman" w:eastAsia="Times New Roman" w:hAnsi="Times New Roman" w:cs="Nazanin"/>
      <w:sz w:val="24"/>
      <w:szCs w:val="28"/>
      <w:lang w:val="x-none" w:eastAsia="x-none" w:bidi="fa-IR"/>
    </w:rPr>
  </w:style>
  <w:style w:type="character" w:customStyle="1" w:styleId="Chara">
    <w:name w:val="بلد Char"/>
    <w:link w:val="af"/>
    <w:rsid w:val="0002666C"/>
    <w:rPr>
      <w:rFonts w:ascii="Times New Roman" w:eastAsia="Times New Roman" w:hAnsi="Times New Roman" w:cs="Nazanin"/>
      <w:b/>
      <w:bCs/>
      <w:sz w:val="24"/>
      <w:szCs w:val="28"/>
      <w:lang w:val="x-none" w:eastAsia="x-none" w:bidi="fa-IR"/>
    </w:rPr>
  </w:style>
  <w:style w:type="paragraph" w:customStyle="1" w:styleId="af0">
    <w:name w:val="جدول"/>
    <w:basedOn w:val="Caption"/>
    <w:qFormat/>
    <w:rsid w:val="0002666C"/>
    <w:pPr>
      <w:spacing w:after="0" w:line="360" w:lineRule="auto"/>
      <w:ind w:left="2592" w:hanging="1152"/>
      <w:jc w:val="center"/>
    </w:pPr>
    <w:rPr>
      <w:rFonts w:ascii="Times New Roman" w:eastAsia="Times New Roman" w:hAnsi="Times New Roman" w:cs="Nazanin"/>
      <w:b w:val="0"/>
      <w:bCs w:val="0"/>
      <w:color w:val="auto"/>
      <w:sz w:val="20"/>
      <w:szCs w:val="24"/>
      <w:lang w:val="x-none" w:eastAsia="x-none" w:bidi="fa-IR"/>
    </w:rPr>
  </w:style>
  <w:style w:type="paragraph" w:customStyle="1" w:styleId="Charb">
    <w:name w:val="جدول Char"/>
    <w:basedOn w:val="Caption"/>
    <w:link w:val="CharChar0"/>
    <w:rsid w:val="0002666C"/>
    <w:pPr>
      <w:spacing w:after="0" w:line="360" w:lineRule="auto"/>
      <w:ind w:left="2772" w:hanging="1152"/>
      <w:jc w:val="center"/>
    </w:pPr>
    <w:rPr>
      <w:rFonts w:ascii="Times New Roman" w:eastAsia="Times New Roman" w:hAnsi="Times New Roman" w:cs="Nazanin"/>
      <w:color w:val="auto"/>
      <w:sz w:val="20"/>
      <w:szCs w:val="24"/>
      <w:lang w:val="x-none" w:eastAsia="x-none" w:bidi="fa-IR"/>
    </w:rPr>
  </w:style>
  <w:style w:type="character" w:customStyle="1" w:styleId="CharChar0">
    <w:name w:val="جدول Char Char"/>
    <w:link w:val="Charb"/>
    <w:rsid w:val="0002666C"/>
    <w:rPr>
      <w:rFonts w:ascii="Times New Roman" w:eastAsia="Times New Roman" w:hAnsi="Times New Roman" w:cs="Nazanin"/>
      <w:b/>
      <w:bCs/>
      <w:sz w:val="20"/>
      <w:szCs w:val="24"/>
      <w:lang w:val="x-none" w:eastAsia="x-none" w:bidi="fa-IR"/>
    </w:rPr>
  </w:style>
  <w:style w:type="paragraph" w:customStyle="1" w:styleId="af1">
    <w:name w:val="سرفصل"/>
    <w:basedOn w:val="Heading1"/>
    <w:rsid w:val="0002666C"/>
    <w:pPr>
      <w:keepLines w:val="0"/>
      <w:tabs>
        <w:tab w:val="left" w:pos="1224"/>
      </w:tabs>
      <w:bidi/>
      <w:spacing w:before="1440" w:after="2040" w:line="276" w:lineRule="auto"/>
      <w:jc w:val="center"/>
    </w:pPr>
    <w:rPr>
      <w:rFonts w:ascii="Calibri" w:eastAsia="Times New Roman" w:hAnsi="Calibri" w:cs="B Nazanin"/>
      <w:b/>
      <w:bCs/>
      <w:color w:val="auto"/>
      <w:kern w:val="32"/>
      <w:sz w:val="52"/>
      <w:szCs w:val="60"/>
      <w:lang w:val="x-none" w:eastAsia="x-none" w:bidi="fa-IR"/>
    </w:rPr>
  </w:style>
  <w:style w:type="paragraph" w:customStyle="1" w:styleId="a">
    <w:name w:val="شکل"/>
    <w:basedOn w:val="Normal"/>
    <w:qFormat/>
    <w:rsid w:val="0002666C"/>
    <w:pPr>
      <w:numPr>
        <w:numId w:val="9"/>
      </w:numPr>
      <w:tabs>
        <w:tab w:val="left" w:pos="1080"/>
      </w:tabs>
      <w:bidi/>
      <w:spacing w:after="0" w:line="360" w:lineRule="auto"/>
      <w:ind w:left="1080"/>
      <w:jc w:val="center"/>
    </w:pPr>
    <w:rPr>
      <w:rFonts w:ascii="Calibri" w:eastAsia="Times New Roman" w:hAnsi="Calibri" w:cs="B Nazanin"/>
      <w:sz w:val="20"/>
      <w:szCs w:val="24"/>
      <w:lang w:bidi="fa-IR"/>
    </w:rPr>
  </w:style>
  <w:style w:type="paragraph" w:customStyle="1" w:styleId="CharChar1">
    <w:name w:val="شکل Char Char"/>
    <w:basedOn w:val="Normal"/>
    <w:next w:val="Normal"/>
    <w:rsid w:val="0002666C"/>
    <w:pPr>
      <w:bidi/>
      <w:spacing w:after="480" w:line="276" w:lineRule="auto"/>
      <w:ind w:left="1008" w:hanging="1008"/>
      <w:jc w:val="center"/>
    </w:pPr>
    <w:rPr>
      <w:rFonts w:ascii="Verdana" w:eastAsia="Times New Roman" w:hAnsi="Verdana" w:cs="B Nazanin"/>
      <w:sz w:val="18"/>
      <w:szCs w:val="24"/>
      <w:lang w:bidi="fa-IR"/>
    </w:rPr>
  </w:style>
  <w:style w:type="character" w:customStyle="1" w:styleId="CharCharCharChar">
    <w:name w:val="شکل Char Char Char Char"/>
    <w:link w:val="CharCharChar"/>
    <w:rsid w:val="0002666C"/>
    <w:rPr>
      <w:rFonts w:ascii="Times New Roman" w:eastAsia="Times New Roman" w:hAnsi="Times New Roman" w:cs="Nazanin"/>
      <w:sz w:val="20"/>
      <w:szCs w:val="24"/>
      <w:lang w:val="x-none" w:eastAsia="x-none" w:bidi="fa-IR"/>
    </w:rPr>
  </w:style>
  <w:style w:type="paragraph" w:customStyle="1" w:styleId="Charc">
    <w:name w:val="فرمول Char"/>
    <w:basedOn w:val="Normal"/>
    <w:link w:val="CharChar3"/>
    <w:rsid w:val="0002666C"/>
    <w:pPr>
      <w:tabs>
        <w:tab w:val="right" w:pos="8222"/>
      </w:tabs>
      <w:bidi/>
      <w:spacing w:before="120" w:after="120" w:line="360" w:lineRule="auto"/>
      <w:ind w:left="180" w:firstLine="170"/>
    </w:pPr>
    <w:rPr>
      <w:rFonts w:ascii="Verdana" w:eastAsia="Times New Roman" w:hAnsi="Verdana" w:cs="B Nazanin"/>
      <w:i/>
      <w:sz w:val="18"/>
      <w:szCs w:val="28"/>
      <w:lang w:val="x-none" w:eastAsia="x-none" w:bidi="fa-IR"/>
    </w:rPr>
  </w:style>
  <w:style w:type="paragraph" w:customStyle="1" w:styleId="af2">
    <w:name w:val="فرمول بدون شماره"/>
    <w:basedOn w:val="ae"/>
    <w:next w:val="ae"/>
    <w:rsid w:val="0002666C"/>
    <w:pPr>
      <w:tabs>
        <w:tab w:val="right" w:pos="57"/>
        <w:tab w:val="right" w:pos="8222"/>
      </w:tabs>
    </w:pPr>
  </w:style>
  <w:style w:type="paragraph" w:customStyle="1" w:styleId="21">
    <w:name w:val="متن 2"/>
    <w:basedOn w:val="Normal"/>
    <w:rsid w:val="0002666C"/>
    <w:pPr>
      <w:bidi/>
      <w:spacing w:after="0" w:line="360" w:lineRule="auto"/>
      <w:ind w:left="72"/>
      <w:jc w:val="lowKashida"/>
    </w:pPr>
    <w:rPr>
      <w:rFonts w:ascii="Calibri" w:eastAsia="Times New Roman" w:hAnsi="Calibri" w:cs="Zar"/>
      <w:i/>
      <w:sz w:val="24"/>
      <w:szCs w:val="24"/>
      <w:lang w:bidi="fa-IR"/>
    </w:rPr>
  </w:style>
  <w:style w:type="paragraph" w:customStyle="1" w:styleId="2CharChar">
    <w:name w:val="متن 2 Char Char"/>
    <w:basedOn w:val="Normal"/>
    <w:link w:val="2CharCharChar"/>
    <w:rsid w:val="0002666C"/>
    <w:pPr>
      <w:bidi/>
      <w:spacing w:after="0" w:line="360" w:lineRule="auto"/>
      <w:ind w:left="72"/>
      <w:jc w:val="lowKashida"/>
    </w:pPr>
    <w:rPr>
      <w:rFonts w:ascii="Times New Roman" w:eastAsia="Times New Roman" w:hAnsi="Times New Roman" w:cs="Nazanin"/>
      <w:i/>
      <w:sz w:val="24"/>
      <w:szCs w:val="24"/>
      <w:lang w:val="x-none" w:eastAsia="x-none" w:bidi="fa-IR"/>
    </w:rPr>
  </w:style>
  <w:style w:type="character" w:customStyle="1" w:styleId="2CharCharChar">
    <w:name w:val="متن 2 Char Char Char"/>
    <w:link w:val="2CharChar"/>
    <w:rsid w:val="0002666C"/>
    <w:rPr>
      <w:rFonts w:ascii="Times New Roman" w:eastAsia="Times New Roman" w:hAnsi="Times New Roman" w:cs="Nazanin"/>
      <w:i/>
      <w:sz w:val="24"/>
      <w:szCs w:val="24"/>
      <w:lang w:val="x-none" w:eastAsia="x-none" w:bidi="fa-IR"/>
    </w:rPr>
  </w:style>
  <w:style w:type="character" w:customStyle="1" w:styleId="CharChar10">
    <w:name w:val="متن Char Char1"/>
    <w:rsid w:val="0002666C"/>
    <w:rPr>
      <w:rFonts w:cs="Nazanin"/>
      <w:szCs w:val="28"/>
      <w:lang w:val="en-US" w:eastAsia="en-US" w:bidi="ar-SA"/>
    </w:rPr>
  </w:style>
  <w:style w:type="character" w:customStyle="1" w:styleId="Char10">
    <w:name w:val="متن Char1"/>
    <w:rsid w:val="0002666C"/>
    <w:rPr>
      <w:rFonts w:ascii="Verdana" w:hAnsi="Verdana" w:cs="B Lotus"/>
      <w:sz w:val="18"/>
      <w:szCs w:val="28"/>
      <w:lang w:val="en-US" w:eastAsia="en-US" w:bidi="fa-IR"/>
    </w:rPr>
  </w:style>
  <w:style w:type="character" w:customStyle="1" w:styleId="Char20">
    <w:name w:val="متن Char2"/>
    <w:link w:val="ae"/>
    <w:rsid w:val="0002666C"/>
    <w:rPr>
      <w:rFonts w:ascii="Times New Roman" w:eastAsia="Times New Roman" w:hAnsi="Times New Roman" w:cs="Nazanin"/>
      <w:sz w:val="24"/>
      <w:szCs w:val="28"/>
      <w:lang w:val="x-none" w:eastAsia="x-none" w:bidi="fa-IR"/>
    </w:rPr>
  </w:style>
  <w:style w:type="paragraph" w:customStyle="1" w:styleId="af3">
    <w:name w:val="منابع"/>
    <w:basedOn w:val="Normal"/>
    <w:link w:val="CharChar11"/>
    <w:qFormat/>
    <w:rsid w:val="0002666C"/>
    <w:pPr>
      <w:spacing w:after="60" w:line="276" w:lineRule="auto"/>
      <w:ind w:left="540"/>
      <w:jc w:val="lowKashida"/>
    </w:pPr>
    <w:rPr>
      <w:rFonts w:ascii="Arial" w:eastAsia="Times New Roman" w:hAnsi="Arial" w:cs="Times New Roman"/>
      <w:sz w:val="24"/>
      <w:szCs w:val="28"/>
      <w:lang w:val="x-none" w:eastAsia="x-none"/>
    </w:rPr>
  </w:style>
  <w:style w:type="character" w:customStyle="1" w:styleId="CharChar4">
    <w:name w:val="منابع Char Char"/>
    <w:rsid w:val="0002666C"/>
    <w:rPr>
      <w:rFonts w:cs="Nazanin"/>
      <w:sz w:val="24"/>
      <w:szCs w:val="28"/>
      <w:lang w:val="en-US" w:eastAsia="en-US" w:bidi="fa-IR"/>
    </w:rPr>
  </w:style>
  <w:style w:type="character" w:customStyle="1" w:styleId="CharChar11">
    <w:name w:val="منابع Char Char1"/>
    <w:link w:val="af3"/>
    <w:rsid w:val="0002666C"/>
    <w:rPr>
      <w:rFonts w:ascii="Arial" w:eastAsia="Times New Roman" w:hAnsi="Arial" w:cs="Times New Roman"/>
      <w:sz w:val="24"/>
      <w:szCs w:val="28"/>
      <w:lang w:val="x-none" w:eastAsia="x-none"/>
    </w:rPr>
  </w:style>
  <w:style w:type="character" w:customStyle="1" w:styleId="Style2CharCharNotLatinItalicCharChar">
    <w:name w:val="Style متن 2 Char Char + Not (Latin) Italic Char Char"/>
    <w:link w:val="Style2CharCharNotLatinItalicChar"/>
    <w:rsid w:val="0002666C"/>
    <w:rPr>
      <w:rFonts w:ascii="Times New Roman" w:eastAsia="Times New Roman" w:hAnsi="Times New Roman" w:cs="B Nazanin"/>
      <w:i/>
      <w:sz w:val="24"/>
      <w:szCs w:val="26"/>
      <w:lang w:val="x-none" w:eastAsia="x-none" w:bidi="fa-IR"/>
    </w:rPr>
  </w:style>
  <w:style w:type="paragraph" w:customStyle="1" w:styleId="StyleUCSHeading2NotLatinItalic">
    <w:name w:val="Style UCS Heading 2 + Not (Latin) Italic"/>
    <w:basedOn w:val="UCSHeading2"/>
    <w:rsid w:val="0002666C"/>
    <w:rPr>
      <w:rFonts w:cs="B Nazanin"/>
      <w:i w:val="0"/>
    </w:rPr>
  </w:style>
  <w:style w:type="paragraph" w:customStyle="1" w:styleId="StyleNotLatinItalic">
    <w:name w:val="Style فرمول + Not (Latin) Italic"/>
    <w:basedOn w:val="Charc"/>
    <w:link w:val="StyleNotLatinItalicChar"/>
    <w:rsid w:val="0002666C"/>
  </w:style>
  <w:style w:type="character" w:customStyle="1" w:styleId="CharChar3">
    <w:name w:val="فرمول Char Char"/>
    <w:link w:val="Charc"/>
    <w:rsid w:val="0002666C"/>
    <w:rPr>
      <w:rFonts w:ascii="Verdana" w:eastAsia="Times New Roman" w:hAnsi="Verdana" w:cs="B Nazanin"/>
      <w:i/>
      <w:sz w:val="18"/>
      <w:szCs w:val="28"/>
      <w:lang w:val="x-none" w:eastAsia="x-none" w:bidi="fa-IR"/>
    </w:rPr>
  </w:style>
  <w:style w:type="character" w:customStyle="1" w:styleId="StyleNotLatinItalicChar">
    <w:name w:val="Style فرمول + Not (Latin) Italic Char"/>
    <w:link w:val="StyleNotLatinItalic"/>
    <w:rsid w:val="0002666C"/>
    <w:rPr>
      <w:rFonts w:ascii="Verdana" w:eastAsia="Times New Roman" w:hAnsi="Verdana" w:cs="B Nazanin"/>
      <w:i/>
      <w:sz w:val="18"/>
      <w:szCs w:val="28"/>
      <w:lang w:val="x-none" w:eastAsia="x-none" w:bidi="fa-IR"/>
    </w:rPr>
  </w:style>
  <w:style w:type="character" w:customStyle="1" w:styleId="MTEquationSection">
    <w:name w:val="MTEquationSection"/>
    <w:rsid w:val="0002666C"/>
    <w:rPr>
      <w:rFonts w:cs="B Nazanin"/>
      <w:vanish w:val="0"/>
      <w:color w:val="FF0000"/>
      <w:sz w:val="28"/>
    </w:rPr>
  </w:style>
  <w:style w:type="paragraph" w:customStyle="1" w:styleId="MTDisplayEquation">
    <w:name w:val="MTDisplayEquation"/>
    <w:basedOn w:val="Normal"/>
    <w:next w:val="Normal"/>
    <w:link w:val="MTDisplayEquationChar"/>
    <w:rsid w:val="0002666C"/>
    <w:pPr>
      <w:tabs>
        <w:tab w:val="center" w:pos="4320"/>
        <w:tab w:val="right" w:pos="8640"/>
      </w:tabs>
      <w:bidi/>
      <w:spacing w:after="0" w:line="276" w:lineRule="auto"/>
      <w:jc w:val="center"/>
    </w:pPr>
    <w:rPr>
      <w:rFonts w:ascii="Verdana" w:eastAsia="Times New Roman" w:hAnsi="Verdana" w:cs="B Nazanin"/>
      <w:position w:val="-28"/>
      <w:sz w:val="28"/>
      <w:szCs w:val="28"/>
      <w:lang w:val="x-none" w:eastAsia="x-none" w:bidi="fa-IR"/>
    </w:rPr>
  </w:style>
  <w:style w:type="character" w:customStyle="1" w:styleId="MTDisplayEquationChar">
    <w:name w:val="MTDisplayEquation Char"/>
    <w:link w:val="MTDisplayEquation"/>
    <w:rsid w:val="0002666C"/>
    <w:rPr>
      <w:rFonts w:ascii="Verdana" w:eastAsia="Times New Roman" w:hAnsi="Verdana" w:cs="B Nazanin"/>
      <w:position w:val="-28"/>
      <w:sz w:val="28"/>
      <w:szCs w:val="28"/>
      <w:lang w:val="x-none" w:eastAsia="x-none" w:bidi="fa-IR"/>
    </w:rPr>
  </w:style>
  <w:style w:type="character" w:customStyle="1" w:styleId="m">
    <w:name w:val="m"/>
    <w:rsid w:val="0002666C"/>
  </w:style>
  <w:style w:type="paragraph" w:customStyle="1" w:styleId="StyleHeading2">
    <w:name w:val="Style Heading 2 +"/>
    <w:basedOn w:val="Heading2"/>
    <w:rsid w:val="0002666C"/>
    <w:pPr>
      <w:numPr>
        <w:ilvl w:val="1"/>
      </w:numPr>
      <w:tabs>
        <w:tab w:val="left" w:pos="666"/>
      </w:tabs>
      <w:bidi w:val="0"/>
      <w:spacing w:before="60" w:after="60"/>
      <w:ind w:left="576" w:hanging="576"/>
      <w:jc w:val="left"/>
    </w:pPr>
    <w:rPr>
      <w:rFonts w:ascii="Nazanin" w:hAnsi="Nazanin" w:cs="Nazanin"/>
      <w:sz w:val="24"/>
      <w:szCs w:val="24"/>
    </w:rPr>
  </w:style>
  <w:style w:type="character" w:customStyle="1" w:styleId="en">
    <w:name w:val="en"/>
    <w:uiPriority w:val="99"/>
    <w:rsid w:val="0002666C"/>
    <w:rPr>
      <w:rFonts w:ascii="Times New Roman" w:hAnsi="Times New Roman"/>
      <w:sz w:val="24"/>
    </w:rPr>
  </w:style>
  <w:style w:type="paragraph" w:customStyle="1" w:styleId="Default">
    <w:name w:val="Default"/>
    <w:uiPriority w:val="99"/>
    <w:rsid w:val="0002666C"/>
    <w:pPr>
      <w:widowControl w:val="0"/>
      <w:autoSpaceDE w:val="0"/>
      <w:autoSpaceDN w:val="0"/>
      <w:adjustRightInd w:val="0"/>
      <w:spacing w:after="0" w:line="240" w:lineRule="auto"/>
    </w:pPr>
    <w:rPr>
      <w:rFonts w:ascii="Arial" w:eastAsia="SimSun" w:hAnsi="Arial" w:cs="Arial"/>
      <w:color w:val="000000"/>
      <w:sz w:val="24"/>
      <w:szCs w:val="24"/>
    </w:rPr>
  </w:style>
  <w:style w:type="paragraph" w:customStyle="1" w:styleId="CM1">
    <w:name w:val="CM1"/>
    <w:basedOn w:val="Default"/>
    <w:next w:val="Default"/>
    <w:uiPriority w:val="99"/>
    <w:rsid w:val="0002666C"/>
    <w:rPr>
      <w:color w:val="auto"/>
    </w:rPr>
  </w:style>
  <w:style w:type="paragraph" w:customStyle="1" w:styleId="CM13">
    <w:name w:val="CM13"/>
    <w:basedOn w:val="Default"/>
    <w:next w:val="Default"/>
    <w:uiPriority w:val="99"/>
    <w:rsid w:val="0002666C"/>
    <w:rPr>
      <w:color w:val="auto"/>
    </w:rPr>
  </w:style>
  <w:style w:type="paragraph" w:customStyle="1" w:styleId="CM14">
    <w:name w:val="CM14"/>
    <w:basedOn w:val="Default"/>
    <w:next w:val="Default"/>
    <w:uiPriority w:val="99"/>
    <w:rsid w:val="0002666C"/>
    <w:rPr>
      <w:color w:val="auto"/>
    </w:rPr>
  </w:style>
  <w:style w:type="paragraph" w:customStyle="1" w:styleId="CM3">
    <w:name w:val="CM3"/>
    <w:basedOn w:val="Default"/>
    <w:next w:val="Default"/>
    <w:uiPriority w:val="99"/>
    <w:rsid w:val="0002666C"/>
    <w:pPr>
      <w:spacing w:line="291" w:lineRule="atLeast"/>
    </w:pPr>
    <w:rPr>
      <w:color w:val="auto"/>
    </w:rPr>
  </w:style>
  <w:style w:type="paragraph" w:customStyle="1" w:styleId="CM4">
    <w:name w:val="CM4"/>
    <w:basedOn w:val="Default"/>
    <w:next w:val="Default"/>
    <w:uiPriority w:val="99"/>
    <w:rsid w:val="0002666C"/>
    <w:pPr>
      <w:spacing w:line="291" w:lineRule="atLeast"/>
    </w:pPr>
    <w:rPr>
      <w:color w:val="auto"/>
    </w:rPr>
  </w:style>
  <w:style w:type="paragraph" w:customStyle="1" w:styleId="CM8">
    <w:name w:val="CM8"/>
    <w:basedOn w:val="Default"/>
    <w:next w:val="Default"/>
    <w:uiPriority w:val="99"/>
    <w:rsid w:val="0002666C"/>
    <w:pPr>
      <w:spacing w:line="288" w:lineRule="atLeast"/>
    </w:pPr>
    <w:rPr>
      <w:color w:val="auto"/>
    </w:rPr>
  </w:style>
  <w:style w:type="paragraph" w:customStyle="1" w:styleId="CM15">
    <w:name w:val="CM15"/>
    <w:basedOn w:val="Default"/>
    <w:next w:val="Default"/>
    <w:uiPriority w:val="99"/>
    <w:rsid w:val="0002666C"/>
    <w:rPr>
      <w:color w:val="auto"/>
    </w:rPr>
  </w:style>
  <w:style w:type="paragraph" w:customStyle="1" w:styleId="CM10">
    <w:name w:val="CM10"/>
    <w:basedOn w:val="Default"/>
    <w:next w:val="Default"/>
    <w:uiPriority w:val="99"/>
    <w:rsid w:val="0002666C"/>
    <w:pPr>
      <w:spacing w:line="291" w:lineRule="atLeast"/>
    </w:pPr>
    <w:rPr>
      <w:color w:val="auto"/>
    </w:rPr>
  </w:style>
  <w:style w:type="paragraph" w:customStyle="1" w:styleId="EndNoteBibliography">
    <w:name w:val="EndNote Bibliography"/>
    <w:basedOn w:val="Normal"/>
    <w:link w:val="EndNoteBibliographyChar"/>
    <w:rsid w:val="0002666C"/>
    <w:pPr>
      <w:spacing w:line="240" w:lineRule="auto"/>
    </w:pPr>
    <w:rPr>
      <w:rFonts w:ascii="Calibri" w:eastAsia="Calibri" w:hAnsi="Calibri" w:cs="Times New Roman"/>
      <w:noProof/>
      <w:sz w:val="20"/>
      <w:szCs w:val="20"/>
      <w:lang w:val="x-none" w:eastAsia="x-none"/>
    </w:rPr>
  </w:style>
  <w:style w:type="character" w:customStyle="1" w:styleId="EndNoteBibliographyChar">
    <w:name w:val="EndNote Bibliography Char"/>
    <w:link w:val="EndNoteBibliography"/>
    <w:rsid w:val="0002666C"/>
    <w:rPr>
      <w:rFonts w:ascii="Calibri" w:eastAsia="Calibri" w:hAnsi="Calibri" w:cs="Times New Roman"/>
      <w:noProof/>
      <w:sz w:val="20"/>
      <w:szCs w:val="20"/>
      <w:lang w:val="x-none" w:eastAsia="x-none"/>
    </w:rPr>
  </w:style>
  <w:style w:type="character" w:customStyle="1" w:styleId="shorttext">
    <w:name w:val="short_text"/>
    <w:rsid w:val="0002666C"/>
  </w:style>
  <w:style w:type="character" w:customStyle="1" w:styleId="NoSpacingChar">
    <w:name w:val="No Spacing Char"/>
    <w:link w:val="NoSpacing"/>
    <w:uiPriority w:val="1"/>
    <w:rsid w:val="0002666C"/>
    <w:rPr>
      <w:rFonts w:ascii="B Lotus" w:eastAsia="Calibri" w:hAnsi="B Lotus" w:cs="B Lotus"/>
      <w:sz w:val="28"/>
      <w:szCs w:val="28"/>
    </w:rPr>
  </w:style>
  <w:style w:type="paragraph" w:customStyle="1" w:styleId="Quote1">
    <w:name w:val="Quote1"/>
    <w:basedOn w:val="Normal"/>
    <w:next w:val="Normal"/>
    <w:uiPriority w:val="29"/>
    <w:qFormat/>
    <w:rsid w:val="0002666C"/>
    <w:pPr>
      <w:spacing w:after="200" w:line="276" w:lineRule="auto"/>
    </w:pPr>
    <w:rPr>
      <w:rFonts w:ascii="Calibri" w:eastAsia="Calibri" w:hAnsi="Calibri" w:cs="Arial"/>
      <w:i/>
      <w:iCs/>
      <w:color w:val="000000"/>
    </w:rPr>
  </w:style>
  <w:style w:type="character" w:customStyle="1" w:styleId="QuoteChar">
    <w:name w:val="Quote Char"/>
    <w:link w:val="Quote"/>
    <w:uiPriority w:val="29"/>
    <w:rsid w:val="0002666C"/>
    <w:rPr>
      <w:i/>
      <w:iCs/>
      <w:color w:val="000000"/>
    </w:rPr>
  </w:style>
  <w:style w:type="character" w:styleId="BookTitle">
    <w:name w:val="Book Title"/>
    <w:uiPriority w:val="33"/>
    <w:qFormat/>
    <w:rsid w:val="0002666C"/>
    <w:rPr>
      <w:b/>
      <w:bCs/>
      <w:smallCaps/>
      <w:spacing w:val="5"/>
    </w:rPr>
  </w:style>
  <w:style w:type="paragraph" w:styleId="Quote">
    <w:name w:val="Quote"/>
    <w:basedOn w:val="Normal"/>
    <w:next w:val="Normal"/>
    <w:link w:val="QuoteChar"/>
    <w:uiPriority w:val="29"/>
    <w:qFormat/>
    <w:rsid w:val="0002666C"/>
    <w:pPr>
      <w:bidi/>
      <w:spacing w:before="200" w:line="276" w:lineRule="auto"/>
      <w:ind w:left="864" w:right="864"/>
      <w:jc w:val="center"/>
    </w:pPr>
    <w:rPr>
      <w:i/>
      <w:iCs/>
      <w:color w:val="000000"/>
    </w:rPr>
  </w:style>
  <w:style w:type="character" w:customStyle="1" w:styleId="QuoteChar1">
    <w:name w:val="Quote Char1"/>
    <w:basedOn w:val="DefaultParagraphFont"/>
    <w:uiPriority w:val="29"/>
    <w:rsid w:val="0002666C"/>
    <w:rPr>
      <w:i/>
      <w:iCs/>
      <w:color w:val="000000" w:themeColor="text1"/>
    </w:rPr>
  </w:style>
  <w:style w:type="paragraph" w:customStyle="1" w:styleId="AABBASD">
    <w:name w:val="AABBASD"/>
    <w:basedOn w:val="Normal"/>
    <w:qFormat/>
    <w:rsid w:val="0002666C"/>
    <w:pPr>
      <w:bidi/>
      <w:spacing w:after="200" w:line="276" w:lineRule="auto"/>
      <w:jc w:val="mediumKashida"/>
    </w:pPr>
    <w:rPr>
      <w:rFonts w:ascii="Calibri" w:eastAsia="Calibri" w:hAnsi="Calibri" w:cs="B Zar"/>
      <w:b/>
      <w:bCs/>
      <w:sz w:val="29"/>
      <w:szCs w:val="29"/>
      <w:lang w:bidi="fa-IR"/>
    </w:rPr>
  </w:style>
  <w:style w:type="paragraph" w:customStyle="1" w:styleId="abbas">
    <w:name w:val="abbas"/>
    <w:basedOn w:val="Normal"/>
    <w:qFormat/>
    <w:rsid w:val="0002666C"/>
    <w:pPr>
      <w:bidi/>
      <w:spacing w:after="200" w:line="276" w:lineRule="auto"/>
      <w:jc w:val="mediumKashida"/>
    </w:pPr>
    <w:rPr>
      <w:rFonts w:ascii="Calibri" w:eastAsia="Calibri" w:hAnsi="Calibri" w:cs="B Zar"/>
      <w:b/>
      <w:bCs/>
      <w:sz w:val="28"/>
      <w:szCs w:val="28"/>
      <w:lang w:bidi="fa-IR"/>
    </w:rPr>
  </w:style>
  <w:style w:type="table" w:customStyle="1" w:styleId="10">
    <w:name w:val="چهارخانه روشن1"/>
    <w:basedOn w:val="TableNormal"/>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NewRomanPS-ItalicMT" w:eastAsia="Times New Roman" w:hAnsi="TimesNewRomanPS-Italic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PS-ItalicMT" w:eastAsia="Times New Roman" w:hAnsi="TimesNewRomanPS-Italic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PS-ItalicMT" w:eastAsia="Times New Roman" w:hAnsi="TimesNewRomanPS-ItalicMT" w:cs="Times New Roman"/>
        <w:b/>
        <w:bCs/>
      </w:rPr>
    </w:tblStylePr>
    <w:tblStylePr w:type="lastCol">
      <w:rPr>
        <w:rFonts w:ascii="TimesNewRomanPS-ItalicMT" w:eastAsia="Times New Roman" w:hAnsi="TimesNewRomanPS-Italic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ormaltimes">
    <w:name w:val="Normal+times"/>
    <w:basedOn w:val="Normal"/>
    <w:link w:val="NormaltimesChar"/>
    <w:rsid w:val="0002666C"/>
    <w:pPr>
      <w:tabs>
        <w:tab w:val="center" w:pos="4320"/>
        <w:tab w:val="right" w:pos="8640"/>
      </w:tabs>
      <w:bidi/>
      <w:spacing w:before="120" w:after="120" w:line="240" w:lineRule="auto"/>
      <w:ind w:right="288"/>
      <w:jc w:val="both"/>
    </w:pPr>
    <w:rPr>
      <w:rFonts w:ascii="Times New Roman" w:eastAsia="Calibri" w:hAnsi="Times New Roman" w:cs="Times New Roman"/>
      <w:b/>
      <w:bCs/>
      <w:sz w:val="34"/>
      <w:szCs w:val="34"/>
      <w:lang w:val="x-none" w:eastAsia="x-none" w:bidi="fa-IR"/>
    </w:rPr>
  </w:style>
  <w:style w:type="character" w:customStyle="1" w:styleId="NormaltimesChar">
    <w:name w:val="Normal+times Char"/>
    <w:link w:val="Normaltimes"/>
    <w:rsid w:val="0002666C"/>
    <w:rPr>
      <w:rFonts w:ascii="Times New Roman" w:eastAsia="Calibri" w:hAnsi="Times New Roman" w:cs="Times New Roman"/>
      <w:b/>
      <w:bCs/>
      <w:sz w:val="34"/>
      <w:szCs w:val="34"/>
      <w:lang w:val="x-none" w:eastAsia="x-none" w:bidi="fa-IR"/>
    </w:rPr>
  </w:style>
  <w:style w:type="table" w:customStyle="1" w:styleId="PlainTable51">
    <w:name w:val="Plain Table 51"/>
    <w:basedOn w:val="TableNormal"/>
    <w:uiPriority w:val="45"/>
    <w:rsid w:val="0002666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TimesNewRomanPS-ItalicMT" w:eastAsia="Times New Roman" w:hAnsi="TimesNewRomanPS-ItalicMT" w:cs="Times New Roman"/>
        <w:i/>
        <w:iCs/>
        <w:sz w:val="26"/>
      </w:rPr>
      <w:tblPr/>
      <w:tcPr>
        <w:tcBorders>
          <w:bottom w:val="single" w:sz="4" w:space="0" w:color="7F7F7F"/>
        </w:tcBorders>
        <w:shd w:val="clear" w:color="auto" w:fill="FFFFFF"/>
      </w:tcPr>
    </w:tblStylePr>
    <w:tblStylePr w:type="lastRow">
      <w:rPr>
        <w:rFonts w:ascii="TimesNewRomanPS-ItalicMT" w:eastAsia="Times New Roman" w:hAnsi="TimesNewRomanPS-ItalicMT" w:cs="Times New Roman"/>
        <w:i/>
        <w:iCs/>
        <w:sz w:val="26"/>
      </w:rPr>
      <w:tblPr/>
      <w:tcPr>
        <w:tcBorders>
          <w:top w:val="single" w:sz="4" w:space="0" w:color="7F7F7F"/>
        </w:tcBorders>
        <w:shd w:val="clear" w:color="auto" w:fill="FFFFFF"/>
      </w:tcPr>
    </w:tblStylePr>
    <w:tblStylePr w:type="firstCol">
      <w:pPr>
        <w:jc w:val="right"/>
      </w:pPr>
      <w:rPr>
        <w:rFonts w:ascii="TimesNewRomanPS-ItalicMT" w:eastAsia="Times New Roman" w:hAnsi="TimesNewRomanPS-ItalicMT" w:cs="Times New Roman"/>
        <w:i/>
        <w:iCs/>
        <w:sz w:val="26"/>
      </w:rPr>
      <w:tblPr/>
      <w:tcPr>
        <w:tcBorders>
          <w:right w:val="single" w:sz="4" w:space="0" w:color="7F7F7F"/>
        </w:tcBorders>
        <w:shd w:val="clear" w:color="auto" w:fill="FFFFFF"/>
      </w:tcPr>
    </w:tblStylePr>
    <w:tblStylePr w:type="lastCol">
      <w:rPr>
        <w:rFonts w:ascii="TimesNewRomanPS-ItalicMT" w:eastAsia="Times New Roman" w:hAnsi="TimesNewRomanPS-ItalicM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02666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MediumShading1-Accent3">
    <w:name w:val="Medium Shading 1 Accent 3"/>
    <w:basedOn w:val="TableNormal"/>
    <w:uiPriority w:val="63"/>
    <w:rsid w:val="0002666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3">
    <w:name w:val="Light List Accent 3"/>
    <w:basedOn w:val="TableNormal"/>
    <w:uiPriority w:val="61"/>
    <w:rsid w:val="0002666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pple-style-span">
    <w:name w:val="apple-style-span"/>
    <w:rsid w:val="0002666C"/>
  </w:style>
  <w:style w:type="character" w:customStyle="1" w:styleId="apple-converted-space">
    <w:name w:val="apple-converted-space"/>
    <w:rsid w:val="0002666C"/>
  </w:style>
  <w:style w:type="character" w:customStyle="1" w:styleId="reference-text">
    <w:name w:val="reference-text"/>
    <w:rsid w:val="0002666C"/>
  </w:style>
  <w:style w:type="character" w:customStyle="1" w:styleId="Title1">
    <w:name w:val="Title1"/>
    <w:rsid w:val="0002666C"/>
    <w:rPr>
      <w:rFonts w:cs="B Lotus"/>
      <w:b/>
      <w:bCs/>
    </w:rPr>
  </w:style>
  <w:style w:type="character" w:customStyle="1" w:styleId="st1">
    <w:name w:val="st1"/>
    <w:rsid w:val="0002666C"/>
  </w:style>
  <w:style w:type="numbering" w:customStyle="1" w:styleId="StyleNumberedBefore075cmHanging075cm">
    <w:name w:val="Style Numbered Before:  0.75 cm Hanging:  0.75 cm"/>
    <w:basedOn w:val="NoList"/>
    <w:rsid w:val="0002666C"/>
    <w:pPr>
      <w:numPr>
        <w:numId w:val="11"/>
      </w:numPr>
    </w:pPr>
  </w:style>
  <w:style w:type="character" w:styleId="LineNumber">
    <w:name w:val="line number"/>
    <w:unhideWhenUsed/>
    <w:rsid w:val="0002666C"/>
  </w:style>
  <w:style w:type="character" w:customStyle="1" w:styleId="citation">
    <w:name w:val="citation"/>
    <w:rsid w:val="0002666C"/>
    <w:rPr>
      <w:i w:val="0"/>
      <w:iCs w:val="0"/>
    </w:rPr>
  </w:style>
  <w:style w:type="character" w:customStyle="1" w:styleId="z3988">
    <w:name w:val="z3988"/>
    <w:rsid w:val="0002666C"/>
  </w:style>
  <w:style w:type="character" w:customStyle="1" w:styleId="mw-headline">
    <w:name w:val="mw-headline"/>
    <w:rsid w:val="0002666C"/>
  </w:style>
  <w:style w:type="character" w:customStyle="1" w:styleId="mw-editsection1">
    <w:name w:val="mw-editsection1"/>
    <w:rsid w:val="0002666C"/>
  </w:style>
  <w:style w:type="character" w:customStyle="1" w:styleId="mw-editsection-bracket">
    <w:name w:val="mw-editsection-bracket"/>
    <w:rsid w:val="0002666C"/>
  </w:style>
  <w:style w:type="paragraph" w:styleId="Index1">
    <w:name w:val="index 1"/>
    <w:basedOn w:val="Normal"/>
    <w:next w:val="Normal"/>
    <w:autoRedefine/>
    <w:uiPriority w:val="99"/>
    <w:unhideWhenUsed/>
    <w:rsid w:val="0002666C"/>
    <w:pPr>
      <w:bidi/>
      <w:spacing w:beforeAutospacing="1" w:after="0" w:afterAutospacing="1" w:line="240" w:lineRule="auto"/>
      <w:ind w:left="220" w:hanging="220"/>
      <w:jc w:val="right"/>
    </w:pPr>
    <w:rPr>
      <w:rFonts w:ascii="Calibri" w:eastAsia="Calibri" w:hAnsi="Calibri" w:cs="Lotus"/>
      <w:szCs w:val="28"/>
      <w:lang w:bidi="fa-IR"/>
    </w:rPr>
  </w:style>
  <w:style w:type="paragraph" w:customStyle="1" w:styleId="3">
    <w:name w:val="3"/>
    <w:basedOn w:val="Normal"/>
    <w:rsid w:val="0002666C"/>
    <w:pPr>
      <w:spacing w:before="20" w:after="100" w:afterAutospacing="1" w:line="340" w:lineRule="atLeast"/>
      <w:ind w:right="600" w:firstLine="300"/>
      <w:jc w:val="both"/>
    </w:pPr>
    <w:rPr>
      <w:rFonts w:ascii="Nazanin" w:eastAsia="Times New Roman" w:hAnsi="Nazanin" w:cs="Times New Roman"/>
      <w:color w:val="003366"/>
      <w:sz w:val="24"/>
      <w:szCs w:val="24"/>
    </w:rPr>
  </w:style>
  <w:style w:type="character" w:customStyle="1" w:styleId="beyt">
    <w:name w:val="beyt"/>
    <w:rsid w:val="0002666C"/>
  </w:style>
  <w:style w:type="table" w:customStyle="1" w:styleId="PlainTable42">
    <w:name w:val="Plain Table 42"/>
    <w:basedOn w:val="TableNormal"/>
    <w:uiPriority w:val="44"/>
    <w:rsid w:val="0002666C"/>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02666C"/>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MediumShading1-Accent5">
    <w:name w:val="Medium Shading 1 Accent 5"/>
    <w:basedOn w:val="TableNormal"/>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st">
    <w:name w:val="st"/>
    <w:rsid w:val="0002666C"/>
  </w:style>
  <w:style w:type="table" w:styleId="LightShading-Accent4">
    <w:name w:val="Light Shading Accent 4"/>
    <w:basedOn w:val="TableNormal"/>
    <w:uiPriority w:val="60"/>
    <w:rsid w:val="0002666C"/>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31">
    <w:name w:val="Table Grid31"/>
    <w:basedOn w:val="TableNormal"/>
    <w:next w:val="TableGrid"/>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body">
    <w:name w:val="news_body"/>
    <w:basedOn w:val="Normal"/>
    <w:uiPriority w:val="99"/>
    <w:rsid w:val="0002666C"/>
    <w:pPr>
      <w:spacing w:before="100" w:beforeAutospacing="1" w:after="100" w:afterAutospacing="1" w:line="330" w:lineRule="atLeast"/>
      <w:jc w:val="both"/>
    </w:pPr>
    <w:rPr>
      <w:rFonts w:ascii="Times New Roman" w:eastAsia="Times New Roman" w:hAnsi="Times New Roman" w:cs="Times New Roman"/>
      <w:color w:val="444444"/>
      <w:sz w:val="18"/>
      <w:szCs w:val="18"/>
      <w:lang w:bidi="fa-IR"/>
    </w:rPr>
  </w:style>
  <w:style w:type="character" w:customStyle="1" w:styleId="BodyTextIndentChar1">
    <w:name w:val="Body Text Indent Char1"/>
    <w:uiPriority w:val="99"/>
    <w:semiHidden/>
    <w:rsid w:val="0002666C"/>
  </w:style>
  <w:style w:type="character" w:customStyle="1" w:styleId="searchtermshighlighted1">
    <w:name w:val="search_terms_highlighted1"/>
    <w:rsid w:val="0002666C"/>
    <w:rPr>
      <w:shd w:val="clear" w:color="auto" w:fill="FFFF66"/>
    </w:rPr>
  </w:style>
  <w:style w:type="paragraph" w:customStyle="1" w:styleId="af4">
    <w:name w:val="شكل"/>
    <w:basedOn w:val="Normal"/>
    <w:qFormat/>
    <w:rsid w:val="0002666C"/>
    <w:pPr>
      <w:bidi/>
      <w:spacing w:after="0" w:line="360" w:lineRule="auto"/>
      <w:jc w:val="both"/>
    </w:pPr>
    <w:rPr>
      <w:rFonts w:ascii="Times New Roman" w:eastAsia="Calibri" w:hAnsi="Times New Roman" w:cs="B Lotus"/>
      <w:sz w:val="24"/>
      <w:szCs w:val="30"/>
      <w:lang w:bidi="fa-IR"/>
    </w:rPr>
  </w:style>
  <w:style w:type="paragraph" w:customStyle="1" w:styleId="jadval">
    <w:name w:val="jadval"/>
    <w:basedOn w:val="Normal"/>
    <w:qFormat/>
    <w:rsid w:val="0002666C"/>
    <w:pPr>
      <w:spacing w:after="0" w:line="240" w:lineRule="auto"/>
    </w:pPr>
    <w:rPr>
      <w:rFonts w:ascii="Cambria" w:eastAsia="MS Gothic" w:hAnsi="Cambria" w:cs="Times New Roman"/>
      <w:b/>
      <w:bCs/>
      <w:sz w:val="28"/>
      <w:szCs w:val="28"/>
      <w:lang w:eastAsia="ja-JP" w:bidi="fa-IR"/>
    </w:rPr>
  </w:style>
  <w:style w:type="table" w:customStyle="1" w:styleId="TableGrid12">
    <w:name w:val="Table Grid12"/>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1">
    <w:name w:val="Medium Grid 11"/>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2">
    <w:name w:val="Light Grid2"/>
    <w:basedOn w:val="TableNormal"/>
    <w:next w:val="LightGrid1"/>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
    <w:name w:val="Light Grid3"/>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
    <w:name w:val="Light Grid11"/>
    <w:basedOn w:val="TableNormal"/>
    <w:next w:val="LightGrid1"/>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
    <w:name w:val="Light Grid21"/>
    <w:basedOn w:val="TableNormal"/>
    <w:next w:val="LightGrid1"/>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4">
    <w:name w:val="Light Grid4"/>
    <w:basedOn w:val="TableNormal"/>
    <w:next w:val="LightGrid1"/>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5">
    <w:name w:val="Light Grid5"/>
    <w:basedOn w:val="TableNormal"/>
    <w:next w:val="LightGrid1"/>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
    <w:name w:val="Medium Shading 21"/>
    <w:basedOn w:val="TableNormal"/>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5">
    <w:name w:val="Medium Shading 2 Accent 5"/>
    <w:basedOn w:val="TableNormal"/>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6">
    <w:name w:val="Style6"/>
    <w:basedOn w:val="Normal"/>
    <w:qFormat/>
    <w:rsid w:val="0002666C"/>
    <w:pPr>
      <w:widowControl w:val="0"/>
      <w:bidi/>
      <w:spacing w:after="120" w:line="680" w:lineRule="exact"/>
      <w:ind w:firstLine="423"/>
      <w:jc w:val="center"/>
    </w:pPr>
    <w:rPr>
      <w:rFonts w:ascii="B Nazanin" w:eastAsia="Times New Roman" w:hAnsi="B Nazanin" w:cs="B Nazanin"/>
      <w:bCs/>
      <w:sz w:val="20"/>
      <w:szCs w:val="20"/>
      <w:lang w:bidi="fa-IR"/>
    </w:rPr>
  </w:style>
  <w:style w:type="table" w:customStyle="1" w:styleId="TableGrid32">
    <w:name w:val="Table Grid32"/>
    <w:basedOn w:val="TableNormal"/>
    <w:next w:val="TableGrid"/>
    <w:uiPriority w:val="59"/>
    <w:rsid w:val="0002666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6">
    <w:name w:val="Light Grid6"/>
    <w:basedOn w:val="TableNormal"/>
    <w:next w:val="LightGrid1"/>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
    <w:name w:val="Light Grid12"/>
    <w:basedOn w:val="TableNormal"/>
    <w:next w:val="LightGrid1"/>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2">
    <w:name w:val="Light Grid22"/>
    <w:basedOn w:val="TableNormal"/>
    <w:next w:val="LightGrid1"/>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1">
    <w:name w:val="Light Grid31"/>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
    <w:name w:val="Light Grid111"/>
    <w:basedOn w:val="TableNormal"/>
    <w:next w:val="LightGrid1"/>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1">
    <w:name w:val="Light Grid211"/>
    <w:basedOn w:val="TableNormal"/>
    <w:next w:val="LightGrid1"/>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41">
    <w:name w:val="Light Grid41"/>
    <w:basedOn w:val="TableNormal"/>
    <w:next w:val="LightGrid1"/>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51">
    <w:name w:val="Light Grid51"/>
    <w:basedOn w:val="TableNormal"/>
    <w:next w:val="LightGrid1"/>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51">
    <w:name w:val="Medium Shading 2 - Accent 51"/>
    <w:basedOn w:val="TableNormal"/>
    <w:next w:val="MediumShading2-Accent5"/>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1">
    <w:name w:val="Light Shading - Accent 41"/>
    <w:basedOn w:val="TableNormal"/>
    <w:next w:val="LightShading-Accent4"/>
    <w:uiPriority w:val="60"/>
    <w:rsid w:val="0002666C"/>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col-xs-11">
    <w:name w:val="col-xs-11"/>
    <w:basedOn w:val="Normal"/>
    <w:rsid w:val="00026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meta">
    <w:name w:val="article-meta"/>
    <w:rsid w:val="0002666C"/>
  </w:style>
  <w:style w:type="character" w:customStyle="1" w:styleId="BalloonTextChar1">
    <w:name w:val="Balloon Text Char1"/>
    <w:rsid w:val="0002666C"/>
    <w:rPr>
      <w:rFonts w:ascii="Tahoma" w:hAnsi="Tahoma" w:cs="Tahoma"/>
      <w:sz w:val="16"/>
      <w:szCs w:val="16"/>
    </w:rPr>
  </w:style>
  <w:style w:type="table" w:customStyle="1" w:styleId="ColorfulList1">
    <w:name w:val="Colorful List1"/>
    <w:basedOn w:val="TableNormal"/>
    <w:uiPriority w:val="72"/>
    <w:rsid w:val="0002666C"/>
    <w:pPr>
      <w:spacing w:after="0" w:line="240" w:lineRule="auto"/>
    </w:pPr>
    <w:rPr>
      <w:rFonts w:ascii="Calibri" w:eastAsia="Calibri" w:hAnsi="Calibri" w:cs="Arial"/>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Grid31">
    <w:name w:val="Medium Grid 31"/>
    <w:basedOn w:val="TableNormal"/>
    <w:uiPriority w:val="69"/>
    <w:rsid w:val="0002666C"/>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1">
    <w:name w:val="Medium List 11"/>
    <w:basedOn w:val="TableNormal"/>
    <w:uiPriority w:val="65"/>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FollowedHyperlink1">
    <w:name w:val="FollowedHyperlink1"/>
    <w:uiPriority w:val="99"/>
    <w:semiHidden/>
    <w:unhideWhenUsed/>
    <w:rsid w:val="0002666C"/>
    <w:rPr>
      <w:color w:val="800080"/>
      <w:u w:val="single"/>
    </w:rPr>
  </w:style>
  <w:style w:type="character" w:customStyle="1" w:styleId="SubtleReference1">
    <w:name w:val="Subtle Reference1"/>
    <w:uiPriority w:val="31"/>
    <w:qFormat/>
    <w:rsid w:val="0002666C"/>
    <w:rPr>
      <w:smallCaps/>
      <w:color w:val="C0504D"/>
      <w:u w:val="single"/>
    </w:rPr>
  </w:style>
  <w:style w:type="character" w:customStyle="1" w:styleId="Style1Char">
    <w:name w:val="Style1 Char"/>
    <w:link w:val="Style1"/>
    <w:uiPriority w:val="99"/>
    <w:rsid w:val="0002666C"/>
    <w:rPr>
      <w:rFonts w:ascii="Times New Roman" w:eastAsia="Times New Roman" w:hAnsi="Times New Roman" w:cs="Nazanin"/>
      <w:sz w:val="24"/>
      <w:szCs w:val="28"/>
      <w:lang w:val="x-none" w:eastAsia="x-none" w:bidi="fa-IR"/>
    </w:rPr>
  </w:style>
  <w:style w:type="character" w:customStyle="1" w:styleId="newscode">
    <w:name w:val="newscode"/>
    <w:rsid w:val="0002666C"/>
  </w:style>
  <w:style w:type="table" w:customStyle="1" w:styleId="MediumList1-Accent11">
    <w:name w:val="Medium List 1 - Accent 11"/>
    <w:basedOn w:val="TableNormal"/>
    <w:uiPriority w:val="65"/>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1">
    <w:name w:val="Light List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1">
    <w:name w:val="Light Shading - Accent 21"/>
    <w:basedOn w:val="TableNormal"/>
    <w:next w:val="LightShading-Accent2"/>
    <w:uiPriority w:val="60"/>
    <w:rsid w:val="0002666C"/>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OCHeading1">
    <w:name w:val="TOC Heading1"/>
    <w:basedOn w:val="Heading1"/>
    <w:next w:val="Normal"/>
    <w:uiPriority w:val="39"/>
    <w:unhideWhenUsed/>
    <w:qFormat/>
    <w:rsid w:val="0002666C"/>
    <w:pPr>
      <w:spacing w:before="480" w:line="276" w:lineRule="auto"/>
      <w:outlineLvl w:val="9"/>
    </w:pPr>
    <w:rPr>
      <w:rFonts w:ascii="Cambria" w:eastAsia="Times New Roman" w:hAnsi="Cambria" w:cs="Times New Roman"/>
      <w:b/>
      <w:bCs/>
      <w:color w:val="365F91"/>
      <w:sz w:val="28"/>
      <w:szCs w:val="28"/>
    </w:rPr>
  </w:style>
  <w:style w:type="paragraph" w:customStyle="1" w:styleId="TOC21">
    <w:name w:val="TOC 21"/>
    <w:basedOn w:val="Normal"/>
    <w:next w:val="Normal"/>
    <w:autoRedefine/>
    <w:uiPriority w:val="39"/>
    <w:semiHidden/>
    <w:unhideWhenUsed/>
    <w:qFormat/>
    <w:rsid w:val="0002666C"/>
    <w:pPr>
      <w:spacing w:after="100" w:line="276" w:lineRule="auto"/>
      <w:ind w:left="220"/>
    </w:pPr>
    <w:rPr>
      <w:rFonts w:ascii="Calibri" w:eastAsia="Times New Roman" w:hAnsi="Calibri" w:cs="Arial"/>
    </w:rPr>
  </w:style>
  <w:style w:type="paragraph" w:customStyle="1" w:styleId="TOC11">
    <w:name w:val="TOC 11"/>
    <w:basedOn w:val="Normal"/>
    <w:next w:val="Normal"/>
    <w:autoRedefine/>
    <w:uiPriority w:val="39"/>
    <w:unhideWhenUsed/>
    <w:qFormat/>
    <w:rsid w:val="0002666C"/>
    <w:pPr>
      <w:spacing w:after="100" w:line="276" w:lineRule="auto"/>
    </w:pPr>
    <w:rPr>
      <w:rFonts w:ascii="Calibri" w:eastAsia="Times New Roman" w:hAnsi="Calibri" w:cs="Arial"/>
    </w:rPr>
  </w:style>
  <w:style w:type="paragraph" w:customStyle="1" w:styleId="TOC31">
    <w:name w:val="TOC 31"/>
    <w:basedOn w:val="Normal"/>
    <w:next w:val="Normal"/>
    <w:autoRedefine/>
    <w:uiPriority w:val="39"/>
    <w:semiHidden/>
    <w:unhideWhenUsed/>
    <w:qFormat/>
    <w:rsid w:val="0002666C"/>
    <w:pPr>
      <w:spacing w:after="100" w:line="276" w:lineRule="auto"/>
      <w:ind w:left="440"/>
    </w:pPr>
    <w:rPr>
      <w:rFonts w:ascii="Calibri" w:eastAsia="Times New Roman" w:hAnsi="Calibri" w:cs="Arial"/>
    </w:rPr>
  </w:style>
  <w:style w:type="table" w:customStyle="1" w:styleId="LightGrid-Accent51">
    <w:name w:val="Light Grid - Accent 51"/>
    <w:basedOn w:val="TableNormal"/>
    <w:next w:val="LightGrid-Accent5"/>
    <w:uiPriority w:val="62"/>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11">
    <w:name w:val="Medium Shading 1 - Accent 11"/>
    <w:basedOn w:val="TableNormal"/>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1-Accent11">
    <w:name w:val="Medium Grid 1 - Accent 11"/>
    <w:basedOn w:val="TableNormal"/>
    <w:next w:val="MediumGrid1-Accent1"/>
    <w:uiPriority w:val="67"/>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11">
    <w:name w:val="Light List - Accent 1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41">
    <w:name w:val="Medium Shading 1 - Accent 41"/>
    <w:basedOn w:val="TableNormal"/>
    <w:next w:val="MediumShading1-Accent4"/>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1">
    <w:name w:val="Light Grid - Accent 41"/>
    <w:basedOn w:val="TableNormal"/>
    <w:next w:val="LightGrid-Accent4"/>
    <w:uiPriority w:val="62"/>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21">
    <w:name w:val="Medium Shading 1 - Accent 21"/>
    <w:basedOn w:val="TableNormal"/>
    <w:next w:val="MediumShading1-Accent2"/>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Grid-Accent61">
    <w:name w:val="Light Grid - Accent 61"/>
    <w:basedOn w:val="TableNormal"/>
    <w:next w:val="LightGrid-Accent6"/>
    <w:uiPriority w:val="62"/>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61">
    <w:name w:val="Light Shading - Accent 61"/>
    <w:basedOn w:val="TableNormal"/>
    <w:next w:val="LightShading-Accent6"/>
    <w:uiPriority w:val="60"/>
    <w:rsid w:val="0002666C"/>
    <w:pPr>
      <w:spacing w:after="0" w:line="240" w:lineRule="auto"/>
    </w:pPr>
    <w:rPr>
      <w:rFonts w:ascii="Calibri" w:eastAsia="Calibri" w:hAnsi="Calibri" w:cs="Arial"/>
      <w:color w:val="E36C0A"/>
      <w:sz w:val="20"/>
      <w:szCs w:val="20"/>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matn">
    <w:name w:val="matn"/>
    <w:basedOn w:val="Normal"/>
    <w:link w:val="matnChar"/>
    <w:rsid w:val="0002666C"/>
    <w:pPr>
      <w:widowControl w:val="0"/>
      <w:bidi/>
      <w:spacing w:after="0" w:line="228" w:lineRule="auto"/>
      <w:ind w:firstLine="284"/>
      <w:jc w:val="lowKashida"/>
    </w:pPr>
    <w:rPr>
      <w:rFonts w:ascii="Times New Roman" w:eastAsia="Times New Roman" w:hAnsi="Times New Roman" w:cs="B Zar"/>
      <w:sz w:val="20"/>
      <w:szCs w:val="26"/>
      <w:lang w:val="x-none" w:eastAsia="x-none" w:bidi="fa-IR"/>
    </w:rPr>
  </w:style>
  <w:style w:type="character" w:customStyle="1" w:styleId="matnChar">
    <w:name w:val="matn Char"/>
    <w:link w:val="matn"/>
    <w:rsid w:val="0002666C"/>
    <w:rPr>
      <w:rFonts w:ascii="Times New Roman" w:eastAsia="Times New Roman" w:hAnsi="Times New Roman" w:cs="B Zar"/>
      <w:sz w:val="20"/>
      <w:szCs w:val="26"/>
      <w:lang w:val="x-none" w:eastAsia="x-none" w:bidi="fa-IR"/>
    </w:rPr>
  </w:style>
  <w:style w:type="paragraph" w:customStyle="1" w:styleId="titr2">
    <w:name w:val="titr2"/>
    <w:basedOn w:val="Normal"/>
    <w:rsid w:val="0002666C"/>
    <w:pPr>
      <w:bidi/>
      <w:spacing w:after="0" w:line="240" w:lineRule="auto"/>
      <w:jc w:val="both"/>
    </w:pPr>
    <w:rPr>
      <w:rFonts w:ascii="Times New Roman" w:eastAsia="Times New Roman" w:hAnsi="Times New Roman" w:cs="B Yagut"/>
      <w:b/>
      <w:bCs/>
      <w:sz w:val="20"/>
      <w:szCs w:val="24"/>
      <w:lang w:bidi="fa-IR"/>
    </w:rPr>
  </w:style>
  <w:style w:type="character" w:customStyle="1" w:styleId="longtext">
    <w:name w:val="long_text"/>
    <w:rsid w:val="0002666C"/>
  </w:style>
  <w:style w:type="table" w:customStyle="1" w:styleId="ColorfulGrid-Accent61">
    <w:name w:val="Colorful Grid - Accent 61"/>
    <w:basedOn w:val="TableNormal"/>
    <w:next w:val="ColorfulGrid-Accent6"/>
    <w:uiPriority w:val="73"/>
    <w:rsid w:val="0002666C"/>
    <w:pPr>
      <w:spacing w:after="0" w:line="240" w:lineRule="auto"/>
    </w:pPr>
    <w:rPr>
      <w:rFonts w:ascii="Calibri" w:eastAsia="Calibri" w:hAnsi="Calibri" w:cs="Arial"/>
      <w:color w:val="000000"/>
      <w:sz w:val="20"/>
      <w:szCs w:val="20"/>
      <w:lang w:bidi="fa-I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af5">
    <w:name w:val="عنوان اصلي در متن"/>
    <w:basedOn w:val="Subtitle"/>
    <w:qFormat/>
    <w:rsid w:val="0002666C"/>
    <w:pPr>
      <w:spacing w:after="240"/>
      <w:jc w:val="both"/>
    </w:pPr>
    <w:rPr>
      <w:rFonts w:ascii="B Zar" w:hAnsi="B Zar" w:cs="B Zar"/>
      <w:b/>
      <w:bCs/>
      <w:color w:val="000000"/>
      <w:sz w:val="32"/>
      <w:szCs w:val="32"/>
      <w:lang w:val="en-US" w:eastAsia="en-US"/>
    </w:rPr>
  </w:style>
  <w:style w:type="paragraph" w:customStyle="1" w:styleId="af6">
    <w:name w:val="عنوان فرعي در متن"/>
    <w:basedOn w:val="Normal"/>
    <w:qFormat/>
    <w:rsid w:val="0002666C"/>
    <w:pPr>
      <w:autoSpaceDE w:val="0"/>
      <w:autoSpaceDN w:val="0"/>
      <w:bidi/>
      <w:adjustRightInd w:val="0"/>
      <w:spacing w:before="240" w:after="240" w:line="360" w:lineRule="auto"/>
      <w:jc w:val="lowKashida"/>
    </w:pPr>
    <w:rPr>
      <w:rFonts w:ascii="B Zar" w:eastAsia="Calibri" w:hAnsi="B Zar" w:cs="B Zar"/>
      <w:b/>
      <w:bCs/>
      <w:color w:val="000000"/>
      <w:sz w:val="28"/>
      <w:szCs w:val="28"/>
      <w:lang w:bidi="fa-IR"/>
    </w:rPr>
  </w:style>
  <w:style w:type="paragraph" w:customStyle="1" w:styleId="af7">
    <w:name w:val="متن اصلي"/>
    <w:basedOn w:val="Normal"/>
    <w:qFormat/>
    <w:rsid w:val="0002666C"/>
    <w:pPr>
      <w:autoSpaceDE w:val="0"/>
      <w:autoSpaceDN w:val="0"/>
      <w:bidi/>
      <w:adjustRightInd w:val="0"/>
      <w:spacing w:after="0" w:line="360" w:lineRule="auto"/>
      <w:jc w:val="lowKashida"/>
    </w:pPr>
    <w:rPr>
      <w:rFonts w:ascii="Times New Roman" w:eastAsia="Calibri" w:hAnsi="Times New Roman" w:cs="B Nazanin"/>
      <w:color w:val="000000"/>
      <w:sz w:val="24"/>
      <w:szCs w:val="28"/>
      <w:lang w:bidi="fa-IR"/>
    </w:rPr>
  </w:style>
  <w:style w:type="character" w:styleId="SubtleReference">
    <w:name w:val="Subtle Reference"/>
    <w:uiPriority w:val="31"/>
    <w:qFormat/>
    <w:rsid w:val="0002666C"/>
    <w:rPr>
      <w:smallCaps/>
      <w:color w:val="C0504D"/>
      <w:u w:val="single"/>
    </w:rPr>
  </w:style>
  <w:style w:type="table" w:styleId="LightShading-Accent2">
    <w:name w:val="Light Shading Accent 2"/>
    <w:basedOn w:val="TableNormal"/>
    <w:uiPriority w:val="60"/>
    <w:rsid w:val="0002666C"/>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5">
    <w:name w:val="Light Grid Accent 5"/>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Grid1-Accent1">
    <w:name w:val="Medium Grid 1 Accent 1"/>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Shading1-Accent4">
    <w:name w:val="Medium Shading 1 Accent 4"/>
    <w:basedOn w:val="TableNormal"/>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Grid-Accent4">
    <w:name w:val="Light Grid Accent 4"/>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2">
    <w:name w:val="Medium Shading 1 Accent 2"/>
    <w:basedOn w:val="TableNormal"/>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LightGrid-Accent6">
    <w:name w:val="Light Grid Accent 6"/>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Shading-Accent6">
    <w:name w:val="Light Shading Accent 6"/>
    <w:basedOn w:val="TableNormal"/>
    <w:uiPriority w:val="60"/>
    <w:rsid w:val="0002666C"/>
    <w:pPr>
      <w:spacing w:after="0" w:line="240" w:lineRule="auto"/>
    </w:pPr>
    <w:rPr>
      <w:rFonts w:ascii="Calibri" w:eastAsia="Calibri"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olorfulGrid-Accent6">
    <w:name w:val="Colorful Grid Accent 6"/>
    <w:basedOn w:val="TableNormal"/>
    <w:uiPriority w:val="73"/>
    <w:rsid w:val="0002666C"/>
    <w:pPr>
      <w:spacing w:after="0" w:line="240" w:lineRule="auto"/>
    </w:pPr>
    <w:rPr>
      <w:rFonts w:ascii="Calibri" w:eastAsia="Calibri" w:hAnsi="Calibri" w:cs="Arial"/>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af8">
    <w:name w:val="جدوللللل"/>
    <w:basedOn w:val="Normal"/>
    <w:next w:val="Normal"/>
    <w:unhideWhenUsed/>
    <w:qFormat/>
    <w:rsid w:val="0002666C"/>
    <w:pPr>
      <w:bidi/>
      <w:spacing w:after="200" w:line="240" w:lineRule="auto"/>
      <w:ind w:left="-357" w:right="-357"/>
      <w:jc w:val="center"/>
    </w:pPr>
    <w:rPr>
      <w:rFonts w:ascii="Calibri" w:eastAsia="Calibri" w:hAnsi="Calibri" w:cs="B Lotus"/>
      <w:b/>
      <w:bCs/>
      <w:color w:val="FF0000"/>
      <w:sz w:val="24"/>
      <w:szCs w:val="24"/>
      <w:lang w:bidi="fa-IR"/>
    </w:rPr>
  </w:style>
  <w:style w:type="paragraph" w:customStyle="1" w:styleId="af9">
    <w:name w:val="نموداررررررررر"/>
    <w:basedOn w:val="Normal"/>
    <w:next w:val="Normal"/>
    <w:unhideWhenUsed/>
    <w:qFormat/>
    <w:rsid w:val="0002666C"/>
    <w:pPr>
      <w:bidi/>
      <w:spacing w:after="200" w:line="240" w:lineRule="auto"/>
      <w:ind w:left="-357" w:right="-357"/>
      <w:jc w:val="center"/>
    </w:pPr>
    <w:rPr>
      <w:rFonts w:ascii="Calibri" w:eastAsia="Calibri" w:hAnsi="Calibri" w:cs="B Lotus"/>
      <w:b/>
      <w:bCs/>
      <w:color w:val="FF0000"/>
      <w:sz w:val="24"/>
      <w:szCs w:val="24"/>
    </w:rPr>
  </w:style>
  <w:style w:type="table" w:customStyle="1" w:styleId="TableGrid211">
    <w:name w:val="Table Grid2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2">
    <w:name w:val="Calendar 2"/>
    <w:basedOn w:val="TableNormal"/>
    <w:uiPriority w:val="99"/>
    <w:qFormat/>
    <w:rsid w:val="0002666C"/>
    <w:pPr>
      <w:spacing w:after="0" w:line="240" w:lineRule="auto"/>
      <w:jc w:val="center"/>
    </w:pPr>
    <w:rPr>
      <w:rFonts w:ascii="Calibri" w:eastAsia="Times New Roman" w:hAnsi="Calibri" w:cs="Arial"/>
      <w:sz w:val="28"/>
      <w:szCs w:val="20"/>
      <w:lang w:eastAsia="ja-JP"/>
    </w:rPr>
    <w:tblPr>
      <w:tblBorders>
        <w:insideV w:val="single" w:sz="4" w:space="0" w:color="9CC2E5"/>
      </w:tblBorders>
    </w:tblPr>
    <w:tblStylePr w:type="firstRow">
      <w:rPr>
        <w:rFonts w:ascii="TimesNewRomanPS-ItalicMT" w:hAnsi="TimesNewRomanPS-ItalicM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paragraph" w:styleId="NormalIndent">
    <w:name w:val="Normal Indent"/>
    <w:basedOn w:val="Normal"/>
    <w:rsid w:val="0002666C"/>
    <w:pPr>
      <w:spacing w:after="200" w:line="276" w:lineRule="auto"/>
      <w:ind w:left="720"/>
    </w:pPr>
    <w:rPr>
      <w:rFonts w:ascii="Calibri" w:eastAsia="Times New Roman" w:hAnsi="Calibri" w:cs="Arial"/>
    </w:rPr>
  </w:style>
  <w:style w:type="character" w:customStyle="1" w:styleId="CharChar110">
    <w:name w:val="Char Char11"/>
    <w:semiHidden/>
    <w:rsid w:val="0002666C"/>
    <w:rPr>
      <w:lang w:val="en-US" w:eastAsia="en-US" w:bidi="ar-SA"/>
    </w:rPr>
  </w:style>
  <w:style w:type="character" w:customStyle="1" w:styleId="Heading2Char1">
    <w:name w:val="Heading 2 Char1"/>
    <w:rsid w:val="0002666C"/>
    <w:rPr>
      <w:rFonts w:ascii="Times New Roman" w:eastAsia="Times New Roman" w:hAnsi="Times New Roman" w:cs="B Mitra"/>
      <w:b/>
      <w:bCs/>
      <w:sz w:val="24"/>
      <w:szCs w:val="24"/>
      <w:lang w:bidi="ar-SA"/>
    </w:rPr>
  </w:style>
  <w:style w:type="character" w:customStyle="1" w:styleId="CharChar9">
    <w:name w:val="Char Char9"/>
    <w:rsid w:val="0002666C"/>
    <w:rPr>
      <w:rFonts w:ascii="Times New Roman" w:eastAsia="Times New Roman" w:hAnsi="Times New Roman" w:cs="Times New Roman"/>
      <w:sz w:val="24"/>
      <w:szCs w:val="24"/>
      <w:lang w:bidi="ar-SA"/>
    </w:rPr>
  </w:style>
  <w:style w:type="character" w:customStyle="1" w:styleId="CharChar8">
    <w:name w:val="Char Char8"/>
    <w:rsid w:val="0002666C"/>
    <w:rPr>
      <w:rFonts w:ascii="Times New Roman" w:eastAsia="Times New Roman" w:hAnsi="Times New Roman" w:cs="Times New Roman"/>
      <w:sz w:val="24"/>
      <w:szCs w:val="24"/>
      <w:lang w:bidi="ar-SA"/>
    </w:rPr>
  </w:style>
  <w:style w:type="paragraph" w:customStyle="1" w:styleId="22">
    <w:name w:val="2"/>
    <w:basedOn w:val="Normal"/>
    <w:rsid w:val="0002666C"/>
    <w:pPr>
      <w:spacing w:before="60" w:after="60" w:line="340" w:lineRule="atLeast"/>
      <w:ind w:left="60" w:right="60"/>
      <w:jc w:val="both"/>
    </w:pPr>
    <w:rPr>
      <w:rFonts w:ascii="Times New Roman" w:eastAsia="Times New Roman" w:hAnsi="Times New Roman" w:cs="Nazanin"/>
      <w:color w:val="003366"/>
      <w:sz w:val="24"/>
      <w:szCs w:val="24"/>
    </w:rPr>
  </w:style>
  <w:style w:type="paragraph" w:customStyle="1" w:styleId="4">
    <w:name w:val="4"/>
    <w:basedOn w:val="Normal"/>
    <w:rsid w:val="0002666C"/>
    <w:pPr>
      <w:spacing w:before="20" w:after="100" w:afterAutospacing="1" w:line="340" w:lineRule="atLeast"/>
      <w:ind w:right="1400"/>
      <w:jc w:val="both"/>
    </w:pPr>
    <w:rPr>
      <w:rFonts w:ascii="Times New Roman" w:eastAsia="Times New Roman" w:hAnsi="Times New Roman" w:cs="Nazanin"/>
      <w:color w:val="003366"/>
      <w:sz w:val="24"/>
      <w:szCs w:val="24"/>
    </w:rPr>
  </w:style>
  <w:style w:type="paragraph" w:styleId="BodyTextIndent3">
    <w:name w:val="Body Text Indent 3"/>
    <w:basedOn w:val="Normal"/>
    <w:link w:val="BodyTextIndent3Char"/>
    <w:rsid w:val="0002666C"/>
    <w:pPr>
      <w:spacing w:after="120" w:line="240" w:lineRule="auto"/>
      <w:ind w:left="283"/>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rsid w:val="0002666C"/>
    <w:rPr>
      <w:rFonts w:ascii="Times New Roman" w:eastAsia="Times New Roman" w:hAnsi="Times New Roman" w:cs="Times New Roman"/>
      <w:sz w:val="16"/>
      <w:szCs w:val="16"/>
      <w:lang w:val="x-none" w:eastAsia="x-none"/>
    </w:rPr>
  </w:style>
  <w:style w:type="character" w:customStyle="1" w:styleId="valuetextbox">
    <w:name w:val="valuetextbox"/>
    <w:rsid w:val="0002666C"/>
    <w:rPr>
      <w:rFonts w:cs="Times New Roman"/>
    </w:rPr>
  </w:style>
  <w:style w:type="paragraph" w:customStyle="1" w:styleId="Title2">
    <w:name w:val="Title2"/>
    <w:basedOn w:val="Normal"/>
    <w:rsid w:val="0002666C"/>
    <w:pPr>
      <w:spacing w:before="20" w:after="100" w:afterAutospacing="1" w:line="340" w:lineRule="atLeast"/>
      <w:ind w:right="600" w:firstLine="300"/>
      <w:jc w:val="both"/>
    </w:pPr>
    <w:rPr>
      <w:rFonts w:ascii="Times New Roman" w:eastAsia="Times New Roman" w:hAnsi="Times New Roman" w:cs="Nazanin"/>
      <w:color w:val="003366"/>
      <w:sz w:val="24"/>
      <w:szCs w:val="24"/>
    </w:rPr>
  </w:style>
  <w:style w:type="paragraph" w:customStyle="1" w:styleId="Title3">
    <w:name w:val="Title3"/>
    <w:basedOn w:val="Normal"/>
    <w:rsid w:val="0002666C"/>
    <w:pPr>
      <w:spacing w:before="20" w:after="100" w:afterAutospacing="1" w:line="340" w:lineRule="atLeast"/>
      <w:ind w:right="600" w:firstLine="300"/>
      <w:jc w:val="both"/>
    </w:pPr>
    <w:rPr>
      <w:rFonts w:ascii="Times New Roman" w:eastAsia="Times New Roman" w:hAnsi="Times New Roman" w:cs="Nazanin"/>
      <w:color w:val="003366"/>
      <w:sz w:val="24"/>
      <w:szCs w:val="24"/>
    </w:rPr>
  </w:style>
  <w:style w:type="table" w:customStyle="1" w:styleId="TableGrid41">
    <w:name w:val="Table Grid41"/>
    <w:basedOn w:val="TableNormal"/>
    <w:next w:val="TableGrid"/>
    <w:uiPriority w:val="3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02666C"/>
    <w:pPr>
      <w:spacing w:after="100" w:line="276" w:lineRule="auto"/>
      <w:ind w:left="660"/>
    </w:pPr>
    <w:rPr>
      <w:rFonts w:ascii="Calibri" w:eastAsia="Times New Roman" w:hAnsi="Calibri" w:cs="Arial"/>
    </w:rPr>
  </w:style>
  <w:style w:type="paragraph" w:customStyle="1" w:styleId="TOC51">
    <w:name w:val="TOC 51"/>
    <w:basedOn w:val="Normal"/>
    <w:next w:val="Normal"/>
    <w:autoRedefine/>
    <w:uiPriority w:val="39"/>
    <w:unhideWhenUsed/>
    <w:rsid w:val="0002666C"/>
    <w:pPr>
      <w:spacing w:after="100" w:line="276" w:lineRule="auto"/>
      <w:ind w:left="880"/>
    </w:pPr>
    <w:rPr>
      <w:rFonts w:ascii="Calibri" w:eastAsia="Times New Roman" w:hAnsi="Calibri" w:cs="Arial"/>
    </w:rPr>
  </w:style>
  <w:style w:type="paragraph" w:customStyle="1" w:styleId="TOC61">
    <w:name w:val="TOC 61"/>
    <w:basedOn w:val="Normal"/>
    <w:next w:val="Normal"/>
    <w:autoRedefine/>
    <w:uiPriority w:val="39"/>
    <w:unhideWhenUsed/>
    <w:rsid w:val="0002666C"/>
    <w:pPr>
      <w:spacing w:after="100" w:line="276" w:lineRule="auto"/>
      <w:ind w:left="1100"/>
    </w:pPr>
    <w:rPr>
      <w:rFonts w:ascii="Calibri" w:eastAsia="Times New Roman" w:hAnsi="Calibri" w:cs="Arial"/>
    </w:rPr>
  </w:style>
  <w:style w:type="paragraph" w:customStyle="1" w:styleId="TOC71">
    <w:name w:val="TOC 71"/>
    <w:basedOn w:val="Normal"/>
    <w:next w:val="Normal"/>
    <w:autoRedefine/>
    <w:uiPriority w:val="39"/>
    <w:unhideWhenUsed/>
    <w:rsid w:val="0002666C"/>
    <w:pPr>
      <w:spacing w:after="100" w:line="276" w:lineRule="auto"/>
      <w:ind w:left="1320"/>
    </w:pPr>
    <w:rPr>
      <w:rFonts w:ascii="Calibri" w:eastAsia="Times New Roman" w:hAnsi="Calibri" w:cs="Arial"/>
    </w:rPr>
  </w:style>
  <w:style w:type="paragraph" w:customStyle="1" w:styleId="TOC81">
    <w:name w:val="TOC 81"/>
    <w:basedOn w:val="Normal"/>
    <w:next w:val="Normal"/>
    <w:autoRedefine/>
    <w:uiPriority w:val="39"/>
    <w:unhideWhenUsed/>
    <w:rsid w:val="0002666C"/>
    <w:pPr>
      <w:spacing w:after="100" w:line="276" w:lineRule="auto"/>
      <w:ind w:left="1540"/>
    </w:pPr>
    <w:rPr>
      <w:rFonts w:ascii="Calibri" w:eastAsia="Times New Roman" w:hAnsi="Calibri" w:cs="Arial"/>
    </w:rPr>
  </w:style>
  <w:style w:type="paragraph" w:customStyle="1" w:styleId="TOC91">
    <w:name w:val="TOC 91"/>
    <w:basedOn w:val="Normal"/>
    <w:next w:val="Normal"/>
    <w:autoRedefine/>
    <w:uiPriority w:val="39"/>
    <w:unhideWhenUsed/>
    <w:rsid w:val="0002666C"/>
    <w:pPr>
      <w:spacing w:after="100" w:line="276" w:lineRule="auto"/>
      <w:ind w:left="1760"/>
    </w:pPr>
    <w:rPr>
      <w:rFonts w:ascii="Calibri" w:eastAsia="Times New Roman" w:hAnsi="Calibri" w:cs="Arial"/>
    </w:rPr>
  </w:style>
  <w:style w:type="character" w:customStyle="1" w:styleId="Heading4Char1">
    <w:name w:val="Heading 4 Char1"/>
    <w:uiPriority w:val="9"/>
    <w:semiHidden/>
    <w:rsid w:val="0002666C"/>
    <w:rPr>
      <w:rFonts w:ascii="Cambria" w:eastAsia="Times New Roman" w:hAnsi="Cambria" w:cs="Times New Roman"/>
      <w:b/>
      <w:bCs/>
      <w:i/>
      <w:iCs/>
      <w:color w:val="4F81BD"/>
    </w:rPr>
  </w:style>
  <w:style w:type="character" w:customStyle="1" w:styleId="Heading6Char1">
    <w:name w:val="Heading 6 Char1"/>
    <w:uiPriority w:val="9"/>
    <w:semiHidden/>
    <w:rsid w:val="0002666C"/>
    <w:rPr>
      <w:rFonts w:ascii="Cambria" w:eastAsia="Times New Roman" w:hAnsi="Cambria" w:cs="Times New Roman"/>
      <w:i/>
      <w:iCs/>
      <w:color w:val="243F60"/>
    </w:rPr>
  </w:style>
  <w:style w:type="character" w:customStyle="1" w:styleId="Heading1Char2">
    <w:name w:val="Heading 1 Char2"/>
    <w:uiPriority w:val="9"/>
    <w:rsid w:val="0002666C"/>
    <w:rPr>
      <w:rFonts w:ascii="Cambria" w:eastAsia="Times New Roman" w:hAnsi="Cambria" w:cs="Times New Roman"/>
      <w:b/>
      <w:bCs/>
      <w:color w:val="365F91"/>
      <w:sz w:val="28"/>
      <w:szCs w:val="28"/>
    </w:rPr>
  </w:style>
  <w:style w:type="table" w:customStyle="1" w:styleId="TableGrid7">
    <w:name w:val="Table Grid7"/>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111">
    <w:name w:val="Medium List 1 - Accent 111"/>
    <w:basedOn w:val="TableNormal"/>
    <w:uiPriority w:val="65"/>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11">
    <w:name w:val="Light List1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
    <w:name w:val="Medium Shading 1 - Accent 111"/>
    <w:basedOn w:val="TableNormal"/>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1">
    <w:name w:val="Light List - Accent 11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1">
    <w:name w:val="Light Shading - Accent 111"/>
    <w:basedOn w:val="TableNormal"/>
    <w:uiPriority w:val="60"/>
    <w:rsid w:val="0002666C"/>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7">
    <w:name w:val="Light Grid7"/>
    <w:basedOn w:val="TableNormal"/>
    <w:next w:val="LightGrid1"/>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3">
    <w:name w:val="Table Grid13"/>
    <w:basedOn w:val="TableNormal"/>
    <w:next w:val="TableGrid"/>
    <w:uiPriority w:val="59"/>
    <w:rsid w:val="0002666C"/>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2">
    <w:name w:val="Medium Shading 22"/>
    <w:basedOn w:val="TableNormal"/>
    <w:next w:val="MediumShading21"/>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2">
    <w:name w:val="Medium Grid 12"/>
    <w:basedOn w:val="TableNormal"/>
    <w:next w:val="MediumGrid1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eGrid22">
    <w:name w:val="Table Grid22"/>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Normal"/>
    <w:uiPriority w:val="60"/>
    <w:rsid w:val="0002666C"/>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2">
    <w:name w:val="Table Grid42"/>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02666C"/>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ComplexZarComplex13ptLatinItalicJustifiedFi">
    <w:name w:val="Style (Complex) Zar (Complex) 13 pt (Latin) Italic Justified Fi..."/>
    <w:basedOn w:val="Normal"/>
    <w:rsid w:val="0002666C"/>
    <w:pPr>
      <w:spacing w:after="0" w:line="539" w:lineRule="atLeast"/>
      <w:ind w:left="720" w:firstLine="720"/>
      <w:jc w:val="both"/>
    </w:pPr>
    <w:rPr>
      <w:rFonts w:ascii="Times New Roman" w:eastAsia="Times New Roman" w:hAnsi="Times New Roman" w:cs="Zar"/>
      <w:i/>
      <w:sz w:val="24"/>
      <w:szCs w:val="26"/>
    </w:rPr>
  </w:style>
  <w:style w:type="paragraph" w:customStyle="1" w:styleId="FOOTNOTE">
    <w:name w:val="FOOTNOTE"/>
    <w:basedOn w:val="FootnoteText"/>
    <w:qFormat/>
    <w:rsid w:val="0002666C"/>
    <w:pPr>
      <w:spacing w:line="336" w:lineRule="auto"/>
      <w:ind w:left="737"/>
      <w:jc w:val="both"/>
    </w:pPr>
    <w:rPr>
      <w:rFonts w:ascii="Times New Roman" w:eastAsia="Times New Roman" w:hAnsi="Times New Roman" w:cs="Times New Roman"/>
      <w:lang w:val="x-none" w:eastAsia="x-none"/>
    </w:rPr>
  </w:style>
  <w:style w:type="paragraph" w:customStyle="1" w:styleId="shekle2">
    <w:name w:val="shekle2"/>
    <w:basedOn w:val="Normal"/>
    <w:next w:val="Normal"/>
    <w:autoRedefine/>
    <w:qFormat/>
    <w:rsid w:val="0002666C"/>
    <w:pPr>
      <w:tabs>
        <w:tab w:val="left" w:pos="0"/>
      </w:tabs>
      <w:bidi/>
      <w:spacing w:after="0" w:line="567" w:lineRule="exact"/>
      <w:ind w:left="720"/>
      <w:jc w:val="center"/>
      <w:outlineLvl w:val="3"/>
    </w:pPr>
    <w:rPr>
      <w:rFonts w:ascii="Times New Roman" w:eastAsia="Times New Roman" w:hAnsi="Times New Roman" w:cs="B Lotus"/>
      <w:i/>
      <w:sz w:val="24"/>
      <w:szCs w:val="24"/>
      <w:lang w:val="en-GB" w:bidi="fa-IR"/>
    </w:rPr>
  </w:style>
  <w:style w:type="paragraph" w:customStyle="1" w:styleId="Matn0">
    <w:name w:val="Matn"/>
    <w:basedOn w:val="Normal"/>
    <w:autoRedefine/>
    <w:rsid w:val="0002666C"/>
    <w:pPr>
      <w:widowControl w:val="0"/>
      <w:bidi/>
      <w:spacing w:after="0" w:line="240" w:lineRule="auto"/>
      <w:jc w:val="both"/>
    </w:pPr>
    <w:rPr>
      <w:rFonts w:ascii="Times New Roman" w:eastAsia="Times New Roman" w:hAnsi="Times New Roman" w:cs="Lotus"/>
      <w:sz w:val="28"/>
      <w:szCs w:val="28"/>
      <w:lang w:bidi="fa-IR"/>
    </w:rPr>
  </w:style>
  <w:style w:type="character" w:customStyle="1" w:styleId="fieldtitle">
    <w:name w:val="field_title"/>
    <w:rsid w:val="0002666C"/>
  </w:style>
  <w:style w:type="character" w:customStyle="1" w:styleId="fieldcreators">
    <w:name w:val="field_creators"/>
    <w:rsid w:val="0002666C"/>
  </w:style>
  <w:style w:type="character" w:customStyle="1" w:styleId="fieldpublication">
    <w:name w:val="field_publication"/>
    <w:rsid w:val="0002666C"/>
  </w:style>
  <w:style w:type="paragraph" w:customStyle="1" w:styleId="Titr20">
    <w:name w:val="Titr2"/>
    <w:basedOn w:val="Heading2"/>
    <w:rsid w:val="0002666C"/>
    <w:pPr>
      <w:tabs>
        <w:tab w:val="left" w:pos="1224"/>
      </w:tabs>
      <w:spacing w:after="120"/>
    </w:pPr>
    <w:rPr>
      <w:rFonts w:cs="Titr"/>
      <w:b w:val="0"/>
      <w:bCs w:val="0"/>
      <w:sz w:val="28"/>
      <w:szCs w:val="28"/>
      <w:lang w:bidi="fa-IR"/>
    </w:rPr>
  </w:style>
  <w:style w:type="paragraph" w:customStyle="1" w:styleId="bodytext0">
    <w:name w:val="body_text"/>
    <w:basedOn w:val="Normal"/>
    <w:rsid w:val="00026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2">
    <w:name w:val="h2"/>
    <w:rsid w:val="0002666C"/>
  </w:style>
  <w:style w:type="character" w:customStyle="1" w:styleId="bodytext1">
    <w:name w:val="body_text1"/>
    <w:rsid w:val="0002666C"/>
  </w:style>
  <w:style w:type="table" w:customStyle="1" w:styleId="TableGrid8">
    <w:name w:val="Table Grid8"/>
    <w:basedOn w:val="TableNormal"/>
    <w:next w:val="TableGrid"/>
    <w:uiPriority w:val="59"/>
    <w:rsid w:val="00026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ابجد"/>
    <w:uiPriority w:val="99"/>
    <w:rsid w:val="0002666C"/>
    <w:pPr>
      <w:numPr>
        <w:numId w:val="12"/>
      </w:numPr>
    </w:pPr>
  </w:style>
  <w:style w:type="table" w:customStyle="1" w:styleId="LightGrid13">
    <w:name w:val="Light Grid13"/>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NewRomanPS-ItalicMT" w:eastAsia="Times New Roman" w:hAnsi="TimesNewRomanPS-Italic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PS-ItalicMT" w:eastAsia="Times New Roman" w:hAnsi="TimesNewRomanPS-Italic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PS-ItalicMT" w:eastAsia="Times New Roman" w:hAnsi="TimesNewRomanPS-ItalicMT" w:cs="Times New Roman"/>
        <w:b/>
        <w:bCs/>
      </w:rPr>
    </w:tblStylePr>
    <w:tblStylePr w:type="lastCol">
      <w:rPr>
        <w:rFonts w:ascii="TimesNewRomanPS-ItalicMT" w:eastAsia="Times New Roman" w:hAnsi="TimesNewRomanPS-Italic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mw-editsection">
    <w:name w:val="mw-editsection"/>
    <w:rsid w:val="0002666C"/>
  </w:style>
  <w:style w:type="table" w:customStyle="1" w:styleId="MediumShading1-Accent51">
    <w:name w:val="Medium Shading 1 - Accent 51"/>
    <w:basedOn w:val="TableNormal"/>
    <w:next w:val="MediumShading1-Accent5"/>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able3Deffects1">
    <w:name w:val="Table 3D effects 1"/>
    <w:basedOn w:val="TableNormal"/>
    <w:rsid w:val="0002666C"/>
    <w:pPr>
      <w:bidi/>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ightShading13">
    <w:name w:val="Light Shading13"/>
    <w:basedOn w:val="TableNormal"/>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
    <w:name w:val="No List111111"/>
    <w:next w:val="NoList"/>
    <w:uiPriority w:val="99"/>
    <w:semiHidden/>
    <w:unhideWhenUsed/>
    <w:rsid w:val="0002666C"/>
  </w:style>
  <w:style w:type="numbering" w:customStyle="1" w:styleId="11">
    <w:name w:val="ابجد1"/>
    <w:uiPriority w:val="99"/>
    <w:rsid w:val="0002666C"/>
  </w:style>
  <w:style w:type="numbering" w:customStyle="1" w:styleId="NoList212">
    <w:name w:val="No List212"/>
    <w:next w:val="NoList"/>
    <w:uiPriority w:val="99"/>
    <w:semiHidden/>
    <w:unhideWhenUsed/>
    <w:rsid w:val="0002666C"/>
  </w:style>
  <w:style w:type="numbering" w:customStyle="1" w:styleId="NoList8">
    <w:name w:val="No List8"/>
    <w:next w:val="NoList"/>
    <w:uiPriority w:val="99"/>
    <w:semiHidden/>
    <w:unhideWhenUsed/>
    <w:rsid w:val="0002666C"/>
  </w:style>
  <w:style w:type="paragraph" w:customStyle="1" w:styleId="9">
    <w:name w:val="9   متن"/>
    <w:basedOn w:val="Normal"/>
    <w:rsid w:val="0002666C"/>
    <w:pPr>
      <w:widowControl w:val="0"/>
      <w:bidi/>
      <w:spacing w:after="0" w:line="240" w:lineRule="auto"/>
      <w:jc w:val="both"/>
    </w:pPr>
    <w:rPr>
      <w:rFonts w:ascii="Times New Roman" w:eastAsia="Times New Roman" w:hAnsi="Times New Roman" w:cs="B Nazanin"/>
      <w:sz w:val="20"/>
      <w:szCs w:val="24"/>
    </w:rPr>
  </w:style>
  <w:style w:type="character" w:customStyle="1" w:styleId="EndnoteTextChar1">
    <w:name w:val="Endnote Text Char1"/>
    <w:uiPriority w:val="99"/>
    <w:semiHidden/>
    <w:rsid w:val="0002666C"/>
    <w:rPr>
      <w:rFonts w:ascii="Times New Roman" w:eastAsia="Times New Roman" w:hAnsi="Times New Roman" w:cs="Times New Roman"/>
      <w:sz w:val="20"/>
      <w:szCs w:val="20"/>
    </w:rPr>
  </w:style>
  <w:style w:type="character" w:customStyle="1" w:styleId="DocumentMapChar1">
    <w:name w:val="Document Map Char1"/>
    <w:uiPriority w:val="99"/>
    <w:semiHidden/>
    <w:rsid w:val="0002666C"/>
    <w:rPr>
      <w:rFonts w:ascii="Tahoma" w:eastAsia="Times New Roman" w:hAnsi="Tahoma" w:cs="Tahoma"/>
      <w:sz w:val="16"/>
      <w:szCs w:val="16"/>
    </w:rPr>
  </w:style>
  <w:style w:type="paragraph" w:customStyle="1" w:styleId="PNormal">
    <w:name w:val="P Normal"/>
    <w:basedOn w:val="Normal"/>
    <w:qFormat/>
    <w:rsid w:val="0002666C"/>
    <w:pPr>
      <w:bidi/>
      <w:spacing w:after="0" w:line="360" w:lineRule="auto"/>
      <w:ind w:firstLine="397"/>
      <w:jc w:val="lowKashida"/>
    </w:pPr>
    <w:rPr>
      <w:rFonts w:ascii="Times New Roman" w:eastAsia="Calibri" w:hAnsi="Times New Roman" w:cs="B Zar"/>
      <w:sz w:val="26"/>
      <w:szCs w:val="28"/>
      <w:lang w:bidi="fa-IR"/>
    </w:rPr>
  </w:style>
  <w:style w:type="table" w:styleId="MediumShading2">
    <w:name w:val="Medium Shading 2"/>
    <w:basedOn w:val="TableNormal"/>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
    <w:name w:val="Colorful List"/>
    <w:basedOn w:val="TableNormal"/>
    <w:uiPriority w:val="72"/>
    <w:rsid w:val="0002666C"/>
    <w:pPr>
      <w:spacing w:after="0" w:line="240" w:lineRule="auto"/>
    </w:pPr>
    <w:rPr>
      <w:rFonts w:ascii="Calibri" w:eastAsia="Calibri" w:hAnsi="Calibri" w:cs="Arial"/>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3">
    <w:name w:val="Medium Grid 3"/>
    <w:basedOn w:val="TableNormal"/>
    <w:uiPriority w:val="69"/>
    <w:rsid w:val="0002666C"/>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List1">
    <w:name w:val="Medium List 1"/>
    <w:basedOn w:val="TableNormal"/>
    <w:uiPriority w:val="65"/>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1">
    <w:name w:val="Medium Grid 1"/>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numbering" w:customStyle="1" w:styleId="NoList9">
    <w:name w:val="No List9"/>
    <w:next w:val="NoList"/>
    <w:uiPriority w:val="99"/>
    <w:semiHidden/>
    <w:unhideWhenUsed/>
    <w:rsid w:val="0002666C"/>
  </w:style>
  <w:style w:type="numbering" w:customStyle="1" w:styleId="NoList15">
    <w:name w:val="No List15"/>
    <w:next w:val="NoList"/>
    <w:uiPriority w:val="99"/>
    <w:semiHidden/>
    <w:unhideWhenUsed/>
    <w:rsid w:val="0002666C"/>
  </w:style>
  <w:style w:type="numbering" w:customStyle="1" w:styleId="NoList24">
    <w:name w:val="No List24"/>
    <w:next w:val="NoList"/>
    <w:uiPriority w:val="99"/>
    <w:semiHidden/>
    <w:unhideWhenUsed/>
    <w:rsid w:val="0002666C"/>
  </w:style>
  <w:style w:type="numbering" w:customStyle="1" w:styleId="NoList10">
    <w:name w:val="No List10"/>
    <w:next w:val="NoList"/>
    <w:uiPriority w:val="99"/>
    <w:semiHidden/>
    <w:unhideWhenUsed/>
    <w:rsid w:val="0002666C"/>
  </w:style>
  <w:style w:type="numbering" w:customStyle="1" w:styleId="NoList16">
    <w:name w:val="No List16"/>
    <w:next w:val="NoList"/>
    <w:uiPriority w:val="99"/>
    <w:semiHidden/>
    <w:unhideWhenUsed/>
    <w:rsid w:val="0002666C"/>
  </w:style>
  <w:style w:type="table" w:customStyle="1" w:styleId="TableGrid9">
    <w:name w:val="Table Grid9"/>
    <w:basedOn w:val="TableNormal"/>
    <w:next w:val="TableGrid"/>
    <w:uiPriority w:val="59"/>
    <w:rsid w:val="00026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unhideWhenUsed/>
    <w:rsid w:val="0002666C"/>
  </w:style>
  <w:style w:type="table" w:customStyle="1" w:styleId="TableGrid14">
    <w:name w:val="Table Grid14"/>
    <w:basedOn w:val="TableNormal"/>
    <w:next w:val="TableGrid"/>
    <w:uiPriority w:val="59"/>
    <w:rsid w:val="00026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02666C"/>
    <w:rPr>
      <w:color w:val="0563C1"/>
      <w:u w:val="single"/>
    </w:rPr>
  </w:style>
  <w:style w:type="numbering" w:customStyle="1" w:styleId="NoList52">
    <w:name w:val="No List52"/>
    <w:next w:val="NoList"/>
    <w:uiPriority w:val="99"/>
    <w:semiHidden/>
    <w:unhideWhenUsed/>
    <w:rsid w:val="0002666C"/>
  </w:style>
  <w:style w:type="table" w:customStyle="1" w:styleId="LightShading4">
    <w:name w:val="Light Shading4"/>
    <w:basedOn w:val="TableNormal"/>
    <w:next w:val="LightShading"/>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umbered1">
    <w:name w:val="Numbered1"/>
    <w:basedOn w:val="NoList"/>
    <w:rsid w:val="0002666C"/>
  </w:style>
  <w:style w:type="numbering" w:customStyle="1" w:styleId="NormalNumbered1">
    <w:name w:val="Normal_Numbered1"/>
    <w:basedOn w:val="NoList"/>
    <w:rsid w:val="0002666C"/>
    <w:pPr>
      <w:numPr>
        <w:numId w:val="6"/>
      </w:numPr>
    </w:pPr>
  </w:style>
  <w:style w:type="table" w:customStyle="1" w:styleId="TableElegant1">
    <w:name w:val="Table Elegant1"/>
    <w:basedOn w:val="TableNormal"/>
    <w:next w:val="TableElegant"/>
    <w:rsid w:val="0002666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113"/>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چهارخانه روشن11"/>
    <w:basedOn w:val="TableNormal"/>
    <w:uiPriority w:val="62"/>
    <w:rsid w:val="0002666C"/>
    <w:pPr>
      <w:spacing w:after="0" w:line="240" w:lineRule="auto"/>
    </w:pPr>
    <w:rPr>
      <w:rFonts w:ascii="Calibri" w:eastAsia="Times New Roman"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NewRomanPS-ItalicMT" w:eastAsia="Times New Roman" w:hAnsi="TimesNewRomanPS-Italic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PS-ItalicMT" w:eastAsia="Times New Roman" w:hAnsi="TimesNewRomanPS-Italic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PS-ItalicMT" w:eastAsia="Times New Roman" w:hAnsi="TimesNewRomanPS-ItalicMT" w:cs="Times New Roman"/>
        <w:b/>
        <w:bCs/>
      </w:rPr>
    </w:tblStylePr>
    <w:tblStylePr w:type="lastCol">
      <w:rPr>
        <w:rFonts w:ascii="TimesNewRomanPS-ItalicMT" w:eastAsia="Times New Roman" w:hAnsi="TimesNewRomanPS-Italic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511">
    <w:name w:val="Plain Table 511"/>
    <w:basedOn w:val="TableNormal"/>
    <w:uiPriority w:val="45"/>
    <w:rsid w:val="0002666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TimesNewRomanPS-ItalicMT" w:eastAsia="Times New Roman" w:hAnsi="TimesNewRomanPS-ItalicMT" w:cs="Times New Roman"/>
        <w:i/>
        <w:iCs/>
        <w:sz w:val="26"/>
      </w:rPr>
      <w:tblPr/>
      <w:tcPr>
        <w:tcBorders>
          <w:bottom w:val="single" w:sz="4" w:space="0" w:color="7F7F7F"/>
        </w:tcBorders>
        <w:shd w:val="clear" w:color="auto" w:fill="FFFFFF"/>
      </w:tcPr>
    </w:tblStylePr>
    <w:tblStylePr w:type="lastRow">
      <w:rPr>
        <w:rFonts w:ascii="TimesNewRomanPS-ItalicMT" w:eastAsia="Times New Roman" w:hAnsi="TimesNewRomanPS-ItalicMT" w:cs="Times New Roman"/>
        <w:i/>
        <w:iCs/>
        <w:sz w:val="26"/>
      </w:rPr>
      <w:tblPr/>
      <w:tcPr>
        <w:tcBorders>
          <w:top w:val="single" w:sz="4" w:space="0" w:color="7F7F7F"/>
        </w:tcBorders>
        <w:shd w:val="clear" w:color="auto" w:fill="FFFFFF"/>
      </w:tcPr>
    </w:tblStylePr>
    <w:tblStylePr w:type="firstCol">
      <w:pPr>
        <w:jc w:val="right"/>
      </w:pPr>
      <w:rPr>
        <w:rFonts w:ascii="TimesNewRomanPS-ItalicMT" w:eastAsia="Times New Roman" w:hAnsi="TimesNewRomanPS-ItalicMT" w:cs="Times New Roman"/>
        <w:i/>
        <w:iCs/>
        <w:sz w:val="26"/>
      </w:rPr>
      <w:tblPr/>
      <w:tcPr>
        <w:tcBorders>
          <w:right w:val="single" w:sz="4" w:space="0" w:color="7F7F7F"/>
        </w:tcBorders>
        <w:shd w:val="clear" w:color="auto" w:fill="FFFFFF"/>
      </w:tcPr>
    </w:tblStylePr>
    <w:tblStylePr w:type="lastCol">
      <w:rPr>
        <w:rFonts w:ascii="TimesNewRomanPS-ItalicMT" w:eastAsia="Times New Roman" w:hAnsi="TimesNewRomanPS-ItalicM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1">
    <w:name w:val="Plain Table 411"/>
    <w:basedOn w:val="TableNormal"/>
    <w:uiPriority w:val="44"/>
    <w:rsid w:val="0002666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Shading1-Accent31">
    <w:name w:val="Medium Shading 1 - Accent 31"/>
    <w:basedOn w:val="TableNormal"/>
    <w:next w:val="MediumShading1-Accent3"/>
    <w:uiPriority w:val="63"/>
    <w:rsid w:val="0002666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List-Accent31">
    <w:name w:val="Light List - Accent 31"/>
    <w:basedOn w:val="TableNormal"/>
    <w:next w:val="LightList-Accent3"/>
    <w:uiPriority w:val="61"/>
    <w:rsid w:val="0002666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52">
    <w:name w:val="Medium Shading 1 - Accent 52"/>
    <w:basedOn w:val="TableNormal"/>
    <w:next w:val="MediumShading1-Accent5"/>
    <w:uiPriority w:val="63"/>
    <w:rsid w:val="0002666C"/>
    <w:pPr>
      <w:spacing w:after="0" w:line="240" w:lineRule="auto"/>
    </w:pPr>
    <w:rPr>
      <w:rFonts w:ascii="Calibri" w:eastAsia="Calibri" w:hAnsi="Calibri" w:cs="Arial"/>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LightShading-Accent42">
    <w:name w:val="Light Shading - Accent 42"/>
    <w:basedOn w:val="TableNormal"/>
    <w:next w:val="LightShading-Accent4"/>
    <w:uiPriority w:val="60"/>
    <w:rsid w:val="0002666C"/>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34">
    <w:name w:val="Table Grid34"/>
    <w:basedOn w:val="TableNormal"/>
    <w:next w:val="TableGrid"/>
    <w:uiPriority w:val="59"/>
    <w:rsid w:val="0002666C"/>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next w:val="LightShading"/>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3">
    <w:name w:val="No List1113"/>
    <w:next w:val="NoList"/>
    <w:uiPriority w:val="99"/>
    <w:semiHidden/>
    <w:unhideWhenUsed/>
    <w:rsid w:val="0002666C"/>
  </w:style>
  <w:style w:type="numbering" w:customStyle="1" w:styleId="NoList11113">
    <w:name w:val="No List11113"/>
    <w:next w:val="NoList"/>
    <w:semiHidden/>
    <w:unhideWhenUsed/>
    <w:rsid w:val="0002666C"/>
  </w:style>
  <w:style w:type="table" w:customStyle="1" w:styleId="TableGrid121">
    <w:name w:val="Table Grid121"/>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semiHidden/>
    <w:rsid w:val="0002666C"/>
  </w:style>
  <w:style w:type="table" w:customStyle="1" w:styleId="MediumGrid13">
    <w:name w:val="Medium Grid 13"/>
    <w:basedOn w:val="TableNormal"/>
    <w:next w:val="MediumGrid1"/>
    <w:uiPriority w:val="67"/>
    <w:rsid w:val="0002666C"/>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8">
    <w:name w:val="Light Grid8"/>
    <w:basedOn w:val="TableNormal"/>
    <w:next w:val="LightGrid"/>
    <w:uiPriority w:val="62"/>
    <w:rsid w:val="0002666C"/>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4">
    <w:name w:val="Light Grid14"/>
    <w:basedOn w:val="TableNormal"/>
    <w:next w:val="LightGrid"/>
    <w:uiPriority w:val="62"/>
    <w:rsid w:val="0002666C"/>
    <w:pPr>
      <w:spacing w:after="0" w:line="240" w:lineRule="auto"/>
    </w:pPr>
    <w:rPr>
      <w:rFonts w:ascii="Calibri" w:eastAsia="Times New Roman"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3">
    <w:name w:val="Light Grid23"/>
    <w:basedOn w:val="TableNormal"/>
    <w:next w:val="LightGrid"/>
    <w:uiPriority w:val="62"/>
    <w:rsid w:val="0002666C"/>
    <w:pPr>
      <w:spacing w:after="0" w:line="240" w:lineRule="auto"/>
    </w:pPr>
    <w:rPr>
      <w:rFonts w:ascii="Calibri" w:eastAsia="Times New Roman"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3">
    <w:name w:val="No List213"/>
    <w:next w:val="NoList"/>
    <w:uiPriority w:val="99"/>
    <w:semiHidden/>
    <w:unhideWhenUsed/>
    <w:rsid w:val="0002666C"/>
  </w:style>
  <w:style w:type="table" w:customStyle="1" w:styleId="LightGrid32">
    <w:name w:val="Light Grid32"/>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2">
    <w:name w:val="Light Grid112"/>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2">
    <w:name w:val="Light Grid212"/>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42">
    <w:name w:val="Light Grid42"/>
    <w:basedOn w:val="TableNormal"/>
    <w:next w:val="LightGrid"/>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52">
    <w:name w:val="Light Grid52"/>
    <w:basedOn w:val="TableNormal"/>
    <w:next w:val="LightGrid"/>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3">
    <w:name w:val="Medium Shading 23"/>
    <w:basedOn w:val="TableNormal"/>
    <w:next w:val="MediumShading2"/>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12">
    <w:name w:val="Light Shading112"/>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3">
    <w:name w:val="Table Grid213"/>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52">
    <w:name w:val="Medium Shading 2 - Accent 52"/>
    <w:basedOn w:val="TableNormal"/>
    <w:next w:val="MediumShading2-Accent5"/>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312">
    <w:name w:val="No List312"/>
    <w:next w:val="NoList"/>
    <w:uiPriority w:val="99"/>
    <w:semiHidden/>
    <w:unhideWhenUsed/>
    <w:rsid w:val="0002666C"/>
  </w:style>
  <w:style w:type="table" w:customStyle="1" w:styleId="TableGrid321">
    <w:name w:val="Table Grid321"/>
    <w:basedOn w:val="TableNormal"/>
    <w:next w:val="TableGrid"/>
    <w:uiPriority w:val="59"/>
    <w:rsid w:val="0002666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02666C"/>
  </w:style>
  <w:style w:type="table" w:customStyle="1" w:styleId="TableGrid1112">
    <w:name w:val="Table Grid1112"/>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semiHidden/>
    <w:rsid w:val="0002666C"/>
  </w:style>
  <w:style w:type="table" w:customStyle="1" w:styleId="MediumGrid111">
    <w:name w:val="Medium Grid 111"/>
    <w:basedOn w:val="TableNormal"/>
    <w:next w:val="MediumGrid1"/>
    <w:uiPriority w:val="67"/>
    <w:rsid w:val="0002666C"/>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61">
    <w:name w:val="Light Grid61"/>
    <w:basedOn w:val="TableNormal"/>
    <w:next w:val="LightGrid"/>
    <w:uiPriority w:val="62"/>
    <w:rsid w:val="0002666C"/>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1">
    <w:name w:val="Light Grid121"/>
    <w:basedOn w:val="TableNormal"/>
    <w:next w:val="LightGrid"/>
    <w:uiPriority w:val="62"/>
    <w:rsid w:val="0002666C"/>
    <w:pPr>
      <w:spacing w:after="0" w:line="240" w:lineRule="auto"/>
    </w:pPr>
    <w:rPr>
      <w:rFonts w:ascii="Calibri" w:eastAsia="Times New Roman"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21">
    <w:name w:val="Light Grid221"/>
    <w:basedOn w:val="TableNormal"/>
    <w:next w:val="LightGrid"/>
    <w:uiPriority w:val="62"/>
    <w:rsid w:val="0002666C"/>
    <w:pPr>
      <w:spacing w:after="0" w:line="240" w:lineRule="auto"/>
    </w:pPr>
    <w:rPr>
      <w:rFonts w:ascii="Calibri" w:eastAsia="Times New Roman"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11">
    <w:name w:val="No List2111"/>
    <w:next w:val="NoList"/>
    <w:uiPriority w:val="99"/>
    <w:semiHidden/>
    <w:unhideWhenUsed/>
    <w:rsid w:val="0002666C"/>
  </w:style>
  <w:style w:type="table" w:customStyle="1" w:styleId="LightGrid311">
    <w:name w:val="Light Grid311"/>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1">
    <w:name w:val="Light Grid1111"/>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11">
    <w:name w:val="Light Grid2111"/>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411">
    <w:name w:val="Light Grid411"/>
    <w:basedOn w:val="TableNormal"/>
    <w:next w:val="LightGrid"/>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511">
    <w:name w:val="Light Grid511"/>
    <w:basedOn w:val="TableNormal"/>
    <w:next w:val="LightGrid"/>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
    <w:name w:val="Medium Shading 211"/>
    <w:basedOn w:val="TableNormal"/>
    <w:next w:val="MediumShading2"/>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22">
    <w:name w:val="Light Shading22"/>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Normal"/>
    <w:next w:val="LightShading-Accent1"/>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511">
    <w:name w:val="Medium Shading 2 - Accent 511"/>
    <w:basedOn w:val="TableNormal"/>
    <w:next w:val="MediumShading2-Accent5"/>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11">
    <w:name w:val="Light Shading - Accent 411"/>
    <w:basedOn w:val="TableNormal"/>
    <w:next w:val="LightShading-Accent4"/>
    <w:uiPriority w:val="60"/>
    <w:rsid w:val="0002666C"/>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ColorfulList2">
    <w:name w:val="Colorful List2"/>
    <w:basedOn w:val="TableNormal"/>
    <w:next w:val="ColorfulList"/>
    <w:uiPriority w:val="72"/>
    <w:rsid w:val="0002666C"/>
    <w:pPr>
      <w:spacing w:after="0" w:line="240" w:lineRule="auto"/>
    </w:pPr>
    <w:rPr>
      <w:rFonts w:ascii="Calibri" w:eastAsia="Calibri" w:hAnsi="Calibri" w:cs="Arial"/>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Grid32">
    <w:name w:val="Medium Grid 32"/>
    <w:basedOn w:val="TableNormal"/>
    <w:next w:val="MediumGrid3"/>
    <w:uiPriority w:val="69"/>
    <w:rsid w:val="0002666C"/>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2">
    <w:name w:val="Medium List 12"/>
    <w:basedOn w:val="TableNormal"/>
    <w:next w:val="MediumList1"/>
    <w:uiPriority w:val="65"/>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2">
    <w:name w:val="Medium List 1 - Accent 112"/>
    <w:basedOn w:val="TableNormal"/>
    <w:uiPriority w:val="65"/>
    <w:rsid w:val="0002666C"/>
    <w:pPr>
      <w:spacing w:after="0" w:line="240" w:lineRule="auto"/>
    </w:pPr>
    <w:rPr>
      <w:rFonts w:ascii="Calibri" w:eastAsia="Calibri" w:hAnsi="Calibri" w:cs="Arial"/>
      <w:color w:val="000000"/>
      <w:lang w:bidi="fa-I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12">
    <w:name w:val="Light List12"/>
    <w:basedOn w:val="TableNormal"/>
    <w:uiPriority w:val="61"/>
    <w:rsid w:val="0002666C"/>
    <w:pPr>
      <w:spacing w:after="0" w:line="240" w:lineRule="auto"/>
    </w:pPr>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11">
    <w:name w:val="Light Shading - Accent 211"/>
    <w:basedOn w:val="TableNormal"/>
    <w:next w:val="LightShading-Accent2"/>
    <w:uiPriority w:val="60"/>
    <w:rsid w:val="0002666C"/>
    <w:pPr>
      <w:spacing w:after="0" w:line="240" w:lineRule="auto"/>
    </w:pPr>
    <w:rPr>
      <w:rFonts w:ascii="Calibri" w:eastAsia="Calibri" w:hAnsi="Calibri" w:cs="Arial"/>
      <w:color w:val="943634"/>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511">
    <w:name w:val="Light Grid - Accent 511"/>
    <w:basedOn w:val="TableNormal"/>
    <w:next w:val="LightGrid-Accent5"/>
    <w:uiPriority w:val="62"/>
    <w:rsid w:val="0002666C"/>
    <w:pPr>
      <w:spacing w:after="0" w:line="240" w:lineRule="auto"/>
    </w:pPr>
    <w:rPr>
      <w:rFonts w:ascii="Calibri" w:eastAsia="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113">
    <w:name w:val="Medium Shading 1 - Accent 113"/>
    <w:basedOn w:val="TableNormal"/>
    <w:uiPriority w:val="63"/>
    <w:rsid w:val="0002666C"/>
    <w:pPr>
      <w:spacing w:after="0" w:line="240" w:lineRule="auto"/>
    </w:pPr>
    <w:rPr>
      <w:rFonts w:ascii="Calibri" w:eastAsia="Calibri" w:hAnsi="Calibri" w:cs="Arial"/>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1-Accent111">
    <w:name w:val="Medium Grid 1 - Accent 111"/>
    <w:basedOn w:val="TableNormal"/>
    <w:next w:val="MediumGrid1-Accent1"/>
    <w:uiPriority w:val="67"/>
    <w:rsid w:val="0002666C"/>
    <w:pPr>
      <w:spacing w:after="0" w:line="240" w:lineRule="auto"/>
    </w:pPr>
    <w:rPr>
      <w:rFonts w:ascii="Calibri" w:eastAsia="Calibri" w:hAnsi="Calibri" w:cs="Arial"/>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112">
    <w:name w:val="Light List - Accent 112"/>
    <w:basedOn w:val="TableNormal"/>
    <w:uiPriority w:val="61"/>
    <w:rsid w:val="0002666C"/>
    <w:pPr>
      <w:spacing w:after="0" w:line="240" w:lineRule="auto"/>
    </w:pPr>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411">
    <w:name w:val="Medium Shading 1 - Accent 411"/>
    <w:basedOn w:val="TableNormal"/>
    <w:next w:val="MediumShading1-Accent4"/>
    <w:uiPriority w:val="63"/>
    <w:rsid w:val="0002666C"/>
    <w:pPr>
      <w:spacing w:after="0" w:line="240" w:lineRule="auto"/>
    </w:pPr>
    <w:rPr>
      <w:rFonts w:ascii="Calibri" w:eastAsia="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11">
    <w:name w:val="Light Grid - Accent 411"/>
    <w:basedOn w:val="TableNormal"/>
    <w:next w:val="LightGrid-Accent4"/>
    <w:uiPriority w:val="62"/>
    <w:rsid w:val="0002666C"/>
    <w:pPr>
      <w:spacing w:after="0" w:line="240" w:lineRule="auto"/>
    </w:pPr>
    <w:rPr>
      <w:rFonts w:ascii="Calibri" w:eastAsia="Calibri" w:hAnsi="Calibri" w:cs="Arial"/>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211">
    <w:name w:val="Medium Shading 1 - Accent 211"/>
    <w:basedOn w:val="TableNormal"/>
    <w:next w:val="MediumShading1-Accent2"/>
    <w:uiPriority w:val="63"/>
    <w:rsid w:val="0002666C"/>
    <w:pPr>
      <w:spacing w:after="0" w:line="240" w:lineRule="auto"/>
    </w:pPr>
    <w:rPr>
      <w:rFonts w:ascii="Calibri" w:eastAsia="Calibri" w:hAnsi="Calibri" w:cs="Arial"/>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Grid-Accent611">
    <w:name w:val="Light Grid - Accent 611"/>
    <w:basedOn w:val="TableNormal"/>
    <w:next w:val="LightGrid-Accent6"/>
    <w:uiPriority w:val="62"/>
    <w:rsid w:val="0002666C"/>
    <w:pPr>
      <w:spacing w:after="0" w:line="240" w:lineRule="auto"/>
    </w:pPr>
    <w:rPr>
      <w:rFonts w:ascii="Calibri" w:eastAsia="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611">
    <w:name w:val="Light Shading - Accent 611"/>
    <w:basedOn w:val="TableNormal"/>
    <w:next w:val="LightShading-Accent6"/>
    <w:uiPriority w:val="60"/>
    <w:rsid w:val="0002666C"/>
    <w:pPr>
      <w:spacing w:after="0" w:line="240" w:lineRule="auto"/>
    </w:pPr>
    <w:rPr>
      <w:rFonts w:ascii="Calibri" w:eastAsia="Calibri" w:hAnsi="Calibri" w:cs="Arial"/>
      <w:color w:val="E36C0A"/>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Grid-Accent611">
    <w:name w:val="Colorful Grid - Accent 611"/>
    <w:basedOn w:val="TableNormal"/>
    <w:next w:val="ColorfulGrid-Accent6"/>
    <w:uiPriority w:val="73"/>
    <w:rsid w:val="0002666C"/>
    <w:pPr>
      <w:spacing w:after="0" w:line="240" w:lineRule="auto"/>
    </w:pPr>
    <w:rPr>
      <w:rFonts w:ascii="Calibri" w:eastAsia="Calibri" w:hAnsi="Calibri" w:cs="Arial"/>
      <w:color w:val="000000"/>
      <w:lang w:bidi="fa-I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Accent22">
    <w:name w:val="Light Shading - Accent 22"/>
    <w:basedOn w:val="TableNormal"/>
    <w:next w:val="LightShading-Accent2"/>
    <w:uiPriority w:val="60"/>
    <w:rsid w:val="0002666C"/>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52">
    <w:name w:val="Light Grid - Accent 52"/>
    <w:basedOn w:val="TableNormal"/>
    <w:next w:val="LightGrid-Accent5"/>
    <w:uiPriority w:val="62"/>
    <w:rsid w:val="0002666C"/>
    <w:pPr>
      <w:spacing w:after="0" w:line="240" w:lineRule="auto"/>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1-Accent12">
    <w:name w:val="Medium Grid 1 - Accent 12"/>
    <w:basedOn w:val="TableNormal"/>
    <w:next w:val="MediumGrid1-Accent1"/>
    <w:uiPriority w:val="67"/>
    <w:rsid w:val="0002666C"/>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1-Accent42">
    <w:name w:val="Medium Shading 1 - Accent 42"/>
    <w:basedOn w:val="TableNormal"/>
    <w:next w:val="MediumShading1-Accent4"/>
    <w:uiPriority w:val="63"/>
    <w:rsid w:val="0002666C"/>
    <w:pPr>
      <w:spacing w:after="0" w:line="240" w:lineRule="auto"/>
    </w:pPr>
    <w:rPr>
      <w:rFonts w:ascii="Calibri" w:eastAsia="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2">
    <w:name w:val="Light Grid - Accent 42"/>
    <w:basedOn w:val="TableNormal"/>
    <w:next w:val="LightGrid-Accent4"/>
    <w:uiPriority w:val="62"/>
    <w:rsid w:val="0002666C"/>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22">
    <w:name w:val="Medium Shading 1 - Accent 22"/>
    <w:basedOn w:val="TableNormal"/>
    <w:next w:val="MediumShading1-Accent2"/>
    <w:uiPriority w:val="63"/>
    <w:rsid w:val="0002666C"/>
    <w:pPr>
      <w:spacing w:after="0" w:line="240" w:lineRule="auto"/>
    </w:pPr>
    <w:rPr>
      <w:rFonts w:ascii="Calibri" w:eastAsia="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Grid-Accent62">
    <w:name w:val="Light Grid - Accent 62"/>
    <w:basedOn w:val="TableNormal"/>
    <w:next w:val="LightGrid-Accent6"/>
    <w:uiPriority w:val="62"/>
    <w:rsid w:val="0002666C"/>
    <w:pPr>
      <w:spacing w:after="0" w:line="240" w:lineRule="auto"/>
    </w:pPr>
    <w:rPr>
      <w:rFonts w:ascii="Calibri" w:eastAsia="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62">
    <w:name w:val="Light Shading - Accent 62"/>
    <w:basedOn w:val="TableNormal"/>
    <w:next w:val="LightShading-Accent6"/>
    <w:uiPriority w:val="60"/>
    <w:rsid w:val="0002666C"/>
    <w:pPr>
      <w:spacing w:after="0" w:line="240" w:lineRule="auto"/>
    </w:pPr>
    <w:rPr>
      <w:rFonts w:ascii="Calibri" w:eastAsia="Calibri" w:hAnsi="Calibri" w:cs="Arial"/>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Grid-Accent62">
    <w:name w:val="Colorful Grid - Accent 62"/>
    <w:basedOn w:val="TableNormal"/>
    <w:next w:val="ColorfulGrid-Accent6"/>
    <w:uiPriority w:val="73"/>
    <w:rsid w:val="0002666C"/>
    <w:pPr>
      <w:spacing w:after="0" w:line="240" w:lineRule="auto"/>
    </w:pPr>
    <w:rPr>
      <w:rFonts w:ascii="Calibri" w:eastAsia="Calibri" w:hAnsi="Calibri" w:cs="Arial"/>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2111">
    <w:name w:val="Table Grid2111"/>
    <w:basedOn w:val="TableNormal"/>
    <w:next w:val="TableGrid"/>
    <w:uiPriority w:val="59"/>
    <w:rsid w:val="0002666C"/>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21">
    <w:name w:val="Calendar 21"/>
    <w:basedOn w:val="TableNormal"/>
    <w:uiPriority w:val="99"/>
    <w:qFormat/>
    <w:rsid w:val="0002666C"/>
    <w:pPr>
      <w:spacing w:after="0" w:line="240" w:lineRule="auto"/>
      <w:jc w:val="center"/>
    </w:pPr>
    <w:rPr>
      <w:rFonts w:ascii="Calibri" w:eastAsia="Times New Roman" w:hAnsi="Calibri" w:cs="Arial"/>
      <w:sz w:val="28"/>
      <w:lang w:eastAsia="ja-JP"/>
    </w:rPr>
    <w:tblPr>
      <w:tblBorders>
        <w:insideV w:val="single" w:sz="4" w:space="0" w:color="9CC2E5"/>
      </w:tblBorders>
    </w:tblPr>
    <w:tblStylePr w:type="firstRow">
      <w:rPr>
        <w:rFonts w:ascii="TimesNewRomanPS-ItalicMT" w:hAnsi="TimesNewRomanPS-ItalicM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table" w:customStyle="1" w:styleId="TableGrid411">
    <w:name w:val="Table Grid411"/>
    <w:basedOn w:val="TableNormal"/>
    <w:next w:val="TableGrid"/>
    <w:uiPriority w:val="3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02666C"/>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1111">
    <w:name w:val="Medium List 1 - Accent 1111"/>
    <w:basedOn w:val="TableNormal"/>
    <w:uiPriority w:val="65"/>
    <w:rsid w:val="0002666C"/>
    <w:pPr>
      <w:spacing w:after="0" w:line="240" w:lineRule="auto"/>
    </w:pPr>
    <w:rPr>
      <w:rFonts w:ascii="Calibri" w:eastAsia="Calibri" w:hAnsi="Calibri" w:cs="Arial"/>
      <w:color w:val="000000"/>
      <w:lang w:bidi="fa-I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111">
    <w:name w:val="Light List111"/>
    <w:basedOn w:val="TableNormal"/>
    <w:uiPriority w:val="61"/>
    <w:rsid w:val="0002666C"/>
    <w:pPr>
      <w:spacing w:after="0" w:line="240" w:lineRule="auto"/>
    </w:pPr>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1">
    <w:name w:val="Medium Shading 1 - Accent 1111"/>
    <w:basedOn w:val="TableNormal"/>
    <w:uiPriority w:val="63"/>
    <w:rsid w:val="0002666C"/>
    <w:pPr>
      <w:spacing w:after="0" w:line="240" w:lineRule="auto"/>
    </w:pPr>
    <w:rPr>
      <w:rFonts w:ascii="Calibri" w:eastAsia="Calibri" w:hAnsi="Calibri" w:cs="Arial"/>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11">
    <w:name w:val="Light List - Accent 1111"/>
    <w:basedOn w:val="TableNormal"/>
    <w:uiPriority w:val="61"/>
    <w:rsid w:val="0002666C"/>
    <w:pPr>
      <w:spacing w:after="0" w:line="240" w:lineRule="auto"/>
    </w:pPr>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11">
    <w:name w:val="Light Shading - Accent 1111"/>
    <w:basedOn w:val="TableNormal"/>
    <w:uiPriority w:val="60"/>
    <w:rsid w:val="0002666C"/>
    <w:pPr>
      <w:spacing w:after="0" w:line="240" w:lineRule="auto"/>
    </w:pPr>
    <w:rPr>
      <w:rFonts w:ascii="Calibri" w:eastAsia="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71">
    <w:name w:val="Light Grid71"/>
    <w:basedOn w:val="TableNormal"/>
    <w:next w:val="LightGrid"/>
    <w:uiPriority w:val="62"/>
    <w:rsid w:val="0002666C"/>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31">
    <w:name w:val="Table Grid131"/>
    <w:basedOn w:val="TableNormal"/>
    <w:next w:val="TableGrid"/>
    <w:uiPriority w:val="59"/>
    <w:rsid w:val="0002666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21">
    <w:name w:val="Medium Shading 221"/>
    <w:basedOn w:val="TableNormal"/>
    <w:next w:val="MediumShading2"/>
    <w:uiPriority w:val="64"/>
    <w:rsid w:val="0002666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21">
    <w:name w:val="Medium Grid 121"/>
    <w:basedOn w:val="TableNormal"/>
    <w:next w:val="MediumGrid1"/>
    <w:uiPriority w:val="67"/>
    <w:rsid w:val="0002666C"/>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eGrid221">
    <w:name w:val="Table Grid221"/>
    <w:basedOn w:val="TableNormal"/>
    <w:next w:val="TableGrid"/>
    <w:uiPriority w:val="59"/>
    <w:rsid w:val="0002666C"/>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59"/>
    <w:rsid w:val="0002666C"/>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
    <w:name w:val="Light Shading121"/>
    <w:basedOn w:val="TableNormal"/>
    <w:uiPriority w:val="60"/>
    <w:rsid w:val="0002666C"/>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1">
    <w:name w:val="Light Shading - Accent 1121"/>
    <w:basedOn w:val="TableNormal"/>
    <w:uiPriority w:val="60"/>
    <w:rsid w:val="0002666C"/>
    <w:pPr>
      <w:spacing w:after="0" w:line="240" w:lineRule="auto"/>
    </w:pPr>
    <w:rPr>
      <w:rFonts w:ascii="Calibri" w:eastAsia="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21">
    <w:name w:val="Table Grid421"/>
    <w:basedOn w:val="TableNormal"/>
    <w:next w:val="TableGrid"/>
    <w:uiPriority w:val="59"/>
    <w:rsid w:val="0002666C"/>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02666C"/>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02666C"/>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
    <w:name w:val="Light Shading1111"/>
    <w:basedOn w:val="TableNormal"/>
    <w:uiPriority w:val="60"/>
    <w:rsid w:val="0002666C"/>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8Titr1">
    <w:name w:val="08 Titr 1"/>
    <w:basedOn w:val="Normal"/>
    <w:next w:val="Normal"/>
    <w:qFormat/>
    <w:rsid w:val="0002666C"/>
    <w:pPr>
      <w:widowControl w:val="0"/>
      <w:bidi/>
      <w:spacing w:before="360" w:after="120" w:line="240" w:lineRule="auto"/>
      <w:ind w:left="284" w:hanging="284"/>
      <w:jc w:val="lowKashida"/>
    </w:pPr>
    <w:rPr>
      <w:rFonts w:ascii="Times" w:eastAsia="Calibri" w:hAnsi="Times" w:cs="B Nazanin"/>
      <w:bCs/>
      <w:sz w:val="24"/>
      <w:szCs w:val="28"/>
      <w:lang w:bidi="fa-IR"/>
    </w:rPr>
  </w:style>
  <w:style w:type="character" w:customStyle="1" w:styleId="editsection">
    <w:name w:val="editsection"/>
    <w:rsid w:val="0002666C"/>
  </w:style>
  <w:style w:type="table" w:styleId="Table3Deffects3">
    <w:name w:val="Table 3D effects 3"/>
    <w:basedOn w:val="TableNormal"/>
    <w:rsid w:val="0002666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ntent">
    <w:name w:val="content"/>
    <w:rsid w:val="0002666C"/>
  </w:style>
  <w:style w:type="character" w:customStyle="1" w:styleId="searchword">
    <w:name w:val="searchword"/>
    <w:rsid w:val="0002666C"/>
  </w:style>
  <w:style w:type="paragraph" w:customStyle="1" w:styleId="23">
    <w:name w:val="عنوان 2"/>
    <w:basedOn w:val="Heading2"/>
    <w:qFormat/>
    <w:rsid w:val="0002666C"/>
    <w:pPr>
      <w:numPr>
        <w:ilvl w:val="1"/>
      </w:numPr>
      <w:spacing w:before="360" w:after="120" w:line="288" w:lineRule="auto"/>
    </w:pPr>
    <w:rPr>
      <w:rFonts w:cs="B Lotus"/>
      <w:i/>
      <w:sz w:val="24"/>
      <w:szCs w:val="28"/>
      <w:lang w:val="en-US" w:eastAsia="en-US" w:bidi="fa-IR"/>
    </w:rPr>
  </w:style>
  <w:style w:type="paragraph" w:customStyle="1" w:styleId="ListParagraph10">
    <w:name w:val="List Paragraph 1"/>
    <w:basedOn w:val="ListParagraph"/>
    <w:autoRedefine/>
    <w:qFormat/>
    <w:rsid w:val="0002666C"/>
    <w:pPr>
      <w:numPr>
        <w:numId w:val="14"/>
      </w:numPr>
      <w:autoSpaceDE w:val="0"/>
      <w:autoSpaceDN w:val="0"/>
      <w:bidi/>
      <w:adjustRightInd w:val="0"/>
      <w:spacing w:after="0" w:line="276" w:lineRule="auto"/>
      <w:ind w:left="1020" w:hanging="340"/>
      <w:jc w:val="both"/>
    </w:pPr>
    <w:rPr>
      <w:rFonts w:ascii="Times New Roman" w:eastAsia="Calibri" w:hAnsi="Times New Roman" w:cs="B Lotus"/>
      <w:sz w:val="28"/>
      <w:szCs w:val="28"/>
      <w:lang w:bidi="fa-IR"/>
    </w:rPr>
  </w:style>
  <w:style w:type="paragraph" w:customStyle="1" w:styleId="afa">
    <w:name w:val="فرمول"/>
    <w:basedOn w:val="Normal"/>
    <w:qFormat/>
    <w:rsid w:val="0002666C"/>
    <w:pPr>
      <w:autoSpaceDE w:val="0"/>
      <w:autoSpaceDN w:val="0"/>
      <w:adjustRightInd w:val="0"/>
      <w:spacing w:after="240" w:line="276" w:lineRule="auto"/>
      <w:ind w:left="340"/>
    </w:pPr>
    <w:rPr>
      <w:rFonts w:ascii="Cambria Math" w:eastAsia="Calibri" w:hAnsi="Cambria Math" w:cs="B Lotus"/>
      <w:sz w:val="24"/>
      <w:szCs w:val="28"/>
      <w:lang w:bidi="fa-IR"/>
    </w:rPr>
  </w:style>
  <w:style w:type="paragraph" w:customStyle="1" w:styleId="afb">
    <w:name w:val="نقشه"/>
    <w:basedOn w:val="af0"/>
    <w:autoRedefine/>
    <w:qFormat/>
    <w:rsid w:val="0002666C"/>
    <w:pPr>
      <w:autoSpaceDE w:val="0"/>
      <w:autoSpaceDN w:val="0"/>
      <w:adjustRightInd w:val="0"/>
      <w:spacing w:line="276" w:lineRule="auto"/>
      <w:ind w:left="0" w:firstLine="0"/>
      <w:contextualSpacing/>
      <w:jc w:val="left"/>
    </w:pPr>
    <w:rPr>
      <w:rFonts w:eastAsia="Calibri" w:cs="B Lotus"/>
      <w:sz w:val="18"/>
      <w:szCs w:val="22"/>
      <w:lang w:val="en-US" w:eastAsia="en-US"/>
    </w:rPr>
  </w:style>
  <w:style w:type="paragraph" w:styleId="IntenseQuote">
    <w:name w:val="Intense Quote"/>
    <w:basedOn w:val="Heading4"/>
    <w:next w:val="Heading4"/>
    <w:link w:val="IntenseQuoteChar"/>
    <w:uiPriority w:val="30"/>
    <w:qFormat/>
    <w:rsid w:val="0002666C"/>
    <w:pPr>
      <w:keepLines/>
      <w:pBdr>
        <w:bottom w:val="single" w:sz="4" w:space="4" w:color="4F81BD"/>
      </w:pBdr>
      <w:bidi/>
      <w:spacing w:before="200" w:after="280" w:line="276" w:lineRule="auto"/>
      <w:ind w:left="936" w:right="936" w:firstLine="397"/>
      <w:jc w:val="both"/>
    </w:pPr>
    <w:rPr>
      <w:rFonts w:ascii="B Nazanin" w:hAnsi="B Nazanin"/>
      <w:bCs w:val="0"/>
      <w:color w:val="4F81BD"/>
      <w:szCs w:val="20"/>
      <w:lang w:val="en-US" w:eastAsia="en-US" w:bidi="fa-IR"/>
    </w:rPr>
  </w:style>
  <w:style w:type="character" w:customStyle="1" w:styleId="IntenseQuoteChar">
    <w:name w:val="Intense Quote Char"/>
    <w:basedOn w:val="DefaultParagraphFont"/>
    <w:link w:val="IntenseQuote"/>
    <w:uiPriority w:val="30"/>
    <w:rsid w:val="0002666C"/>
    <w:rPr>
      <w:rFonts w:ascii="B Nazanin" w:eastAsia="Times New Roman" w:hAnsi="B Nazanin" w:cs="Times New Roman"/>
      <w:b/>
      <w:color w:val="4F81BD"/>
      <w:sz w:val="28"/>
      <w:szCs w:val="20"/>
      <w:lang w:bidi="fa-IR"/>
    </w:rPr>
  </w:style>
  <w:style w:type="paragraph" w:customStyle="1" w:styleId="TXT">
    <w:name w:val="TXT"/>
    <w:basedOn w:val="Normal"/>
    <w:link w:val="TXTChar"/>
    <w:qFormat/>
    <w:rsid w:val="0002666C"/>
    <w:pPr>
      <w:spacing w:after="200" w:line="276" w:lineRule="auto"/>
      <w:jc w:val="both"/>
    </w:pPr>
    <w:rPr>
      <w:rFonts w:ascii="Lucida Console" w:eastAsia="Calibri" w:hAnsi="Lucida Console" w:cs="B Lotus"/>
      <w:sz w:val="20"/>
      <w:szCs w:val="20"/>
      <w:lang w:bidi="fa-IR"/>
    </w:rPr>
  </w:style>
  <w:style w:type="character" w:customStyle="1" w:styleId="TXTChar">
    <w:name w:val="TXT Char"/>
    <w:link w:val="TXT"/>
    <w:rsid w:val="0002666C"/>
    <w:rPr>
      <w:rFonts w:ascii="Lucida Console" w:eastAsia="Calibri" w:hAnsi="Lucida Console" w:cs="B Lotus"/>
      <w:sz w:val="20"/>
      <w:szCs w:val="20"/>
      <w:lang w:bidi="fa-IR"/>
    </w:rPr>
  </w:style>
  <w:style w:type="paragraph" w:customStyle="1" w:styleId="afc">
    <w:name w:val="نکته"/>
    <w:basedOn w:val="ListParagraph"/>
    <w:link w:val="Chard"/>
    <w:qFormat/>
    <w:rsid w:val="0002666C"/>
    <w:pPr>
      <w:bidi/>
      <w:spacing w:after="200" w:line="276" w:lineRule="auto"/>
      <w:ind w:left="1865" w:hanging="360"/>
      <w:jc w:val="both"/>
    </w:pPr>
    <w:rPr>
      <w:rFonts w:ascii="Times New Roman" w:eastAsia="Calibri" w:hAnsi="Times New Roman" w:cs="B Lotus"/>
      <w:sz w:val="24"/>
      <w:szCs w:val="28"/>
      <w:lang w:bidi="fa-IR"/>
    </w:rPr>
  </w:style>
  <w:style w:type="character" w:customStyle="1" w:styleId="Chard">
    <w:name w:val="نکته Char"/>
    <w:link w:val="afc"/>
    <w:rsid w:val="0002666C"/>
    <w:rPr>
      <w:rFonts w:ascii="Times New Roman" w:eastAsia="Calibri" w:hAnsi="Times New Roman" w:cs="B Lotus"/>
      <w:sz w:val="24"/>
      <w:szCs w:val="28"/>
      <w:lang w:bidi="fa-IR"/>
    </w:rPr>
  </w:style>
  <w:style w:type="paragraph" w:customStyle="1" w:styleId="FortranCode">
    <w:name w:val="Fortran Code"/>
    <w:basedOn w:val="a"/>
    <w:link w:val="FortranCodeChar"/>
    <w:qFormat/>
    <w:rsid w:val="0002666C"/>
    <w:pPr>
      <w:numPr>
        <w:numId w:val="0"/>
      </w:numPr>
      <w:tabs>
        <w:tab w:val="clear" w:pos="1080"/>
      </w:tabs>
      <w:spacing w:after="200" w:line="240" w:lineRule="auto"/>
      <w:jc w:val="left"/>
    </w:pPr>
    <w:rPr>
      <w:rFonts w:ascii="Courier New" w:eastAsia="Calibri" w:hAnsi="Courier New" w:cs="Courier New"/>
      <w:szCs w:val="20"/>
    </w:rPr>
  </w:style>
  <w:style w:type="character" w:customStyle="1" w:styleId="FortranCodeChar">
    <w:name w:val="Fortran Code Char"/>
    <w:link w:val="FortranCode"/>
    <w:rsid w:val="0002666C"/>
    <w:rPr>
      <w:rFonts w:ascii="Courier New" w:eastAsia="Calibri" w:hAnsi="Courier New" w:cs="Courier New"/>
      <w:sz w:val="20"/>
      <w:szCs w:val="20"/>
      <w:lang w:bidi="fa-IR"/>
    </w:rPr>
  </w:style>
  <w:style w:type="character" w:customStyle="1" w:styleId="PlainTextChar">
    <w:name w:val="Plain Text Char"/>
    <w:link w:val="PlainText"/>
    <w:rsid w:val="0002666C"/>
    <w:rPr>
      <w:rFonts w:ascii="Consolas" w:hAnsi="Consolas" w:cs="Consolas"/>
      <w:sz w:val="21"/>
      <w:szCs w:val="21"/>
    </w:rPr>
  </w:style>
  <w:style w:type="paragraph" w:styleId="PlainText">
    <w:name w:val="Plain Text"/>
    <w:basedOn w:val="Normal"/>
    <w:link w:val="PlainTextChar"/>
    <w:unhideWhenUsed/>
    <w:rsid w:val="0002666C"/>
    <w:pPr>
      <w:bidi/>
      <w:spacing w:after="0" w:line="240" w:lineRule="auto"/>
      <w:ind w:firstLine="425"/>
      <w:jc w:val="both"/>
    </w:pPr>
    <w:rPr>
      <w:rFonts w:ascii="Consolas" w:hAnsi="Consolas" w:cs="Consolas"/>
      <w:sz w:val="21"/>
      <w:szCs w:val="21"/>
    </w:rPr>
  </w:style>
  <w:style w:type="character" w:customStyle="1" w:styleId="PlainTextChar1">
    <w:name w:val="Plain Text Char1"/>
    <w:basedOn w:val="DefaultParagraphFont"/>
    <w:uiPriority w:val="99"/>
    <w:rsid w:val="0002666C"/>
    <w:rPr>
      <w:rFonts w:ascii="Consolas" w:hAnsi="Consolas" w:cs="Consolas"/>
      <w:sz w:val="21"/>
      <w:szCs w:val="21"/>
    </w:rPr>
  </w:style>
  <w:style w:type="paragraph" w:styleId="Bibliography">
    <w:name w:val="Bibliography"/>
    <w:basedOn w:val="Normal"/>
    <w:next w:val="Normal"/>
    <w:uiPriority w:val="37"/>
    <w:unhideWhenUsed/>
    <w:rsid w:val="0002666C"/>
    <w:pPr>
      <w:spacing w:after="200" w:line="276" w:lineRule="auto"/>
    </w:pPr>
    <w:rPr>
      <w:rFonts w:ascii="Calibri" w:eastAsia="Calibri" w:hAnsi="Calibri" w:cs="Arial"/>
    </w:rPr>
  </w:style>
  <w:style w:type="paragraph" w:customStyle="1" w:styleId="Heading0">
    <w:name w:val="Heading 0"/>
    <w:basedOn w:val="Heading1"/>
    <w:autoRedefine/>
    <w:qFormat/>
    <w:rsid w:val="0002666C"/>
    <w:pPr>
      <w:keepNext w:val="0"/>
      <w:keepLines w:val="0"/>
      <w:autoSpaceDE w:val="0"/>
      <w:autoSpaceDN w:val="0"/>
      <w:bidi/>
      <w:adjustRightInd w:val="0"/>
      <w:spacing w:before="0" w:line="276" w:lineRule="auto"/>
      <w:ind w:firstLine="332"/>
    </w:pPr>
    <w:rPr>
      <w:rFonts w:ascii="Times New Roman" w:eastAsia="Times New Roman" w:hAnsi="Times New Roman" w:cs="B Yagut"/>
      <w:color w:val="auto"/>
      <w:lang w:bidi="fa-IR"/>
    </w:rPr>
  </w:style>
  <w:style w:type="paragraph" w:customStyle="1" w:styleId="afd">
    <w:name w:val="پاورقي انگليسي"/>
    <w:basedOn w:val="FootnoteText"/>
    <w:uiPriority w:val="99"/>
    <w:qFormat/>
    <w:rsid w:val="0002666C"/>
    <w:rPr>
      <w:rFonts w:ascii="Times New Roman" w:eastAsia="Times New Roman" w:hAnsi="Times New Roman" w:cs="Times New Roman"/>
      <w:lang w:bidi="fa-IR"/>
    </w:rPr>
  </w:style>
  <w:style w:type="numbering" w:customStyle="1" w:styleId="NoList71">
    <w:name w:val="No List71"/>
    <w:next w:val="NoList"/>
    <w:uiPriority w:val="99"/>
    <w:semiHidden/>
    <w:unhideWhenUsed/>
    <w:rsid w:val="0002666C"/>
  </w:style>
  <w:style w:type="table" w:customStyle="1" w:styleId="TableGrid81">
    <w:name w:val="Table Grid81"/>
    <w:basedOn w:val="TableNormal"/>
    <w:next w:val="TableGrid"/>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
    <w:name w:val="Light Shading31"/>
    <w:basedOn w:val="TableNormal"/>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umbered11">
    <w:name w:val="Numbered11"/>
    <w:basedOn w:val="NoList"/>
    <w:rsid w:val="0002666C"/>
  </w:style>
  <w:style w:type="numbering" w:customStyle="1" w:styleId="NormalNumbered11">
    <w:name w:val="Normal_Numbered11"/>
    <w:basedOn w:val="NoList"/>
    <w:rsid w:val="0002666C"/>
  </w:style>
  <w:style w:type="table" w:customStyle="1" w:styleId="TableGrid141">
    <w:name w:val="Table Grid14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چهارخانه روشن111"/>
    <w:basedOn w:val="TableNormal"/>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NewRomanPS-ItalicMT" w:eastAsia="Times New Roman" w:hAnsi="TimesNewRomanPS-Italic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PS-ItalicMT" w:eastAsia="Times New Roman" w:hAnsi="TimesNewRomanPS-Italic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PS-ItalicMT" w:eastAsia="Times New Roman" w:hAnsi="TimesNewRomanPS-ItalicMT" w:cs="Times New Roman"/>
        <w:b/>
        <w:bCs/>
      </w:rPr>
    </w:tblStylePr>
    <w:tblStylePr w:type="lastCol">
      <w:rPr>
        <w:rFonts w:ascii="TimesNewRomanPS-ItalicMT" w:eastAsia="Times New Roman" w:hAnsi="TimesNewRomanPS-Italic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5111">
    <w:name w:val="Plain Table 5111"/>
    <w:basedOn w:val="TableNormal"/>
    <w:uiPriority w:val="45"/>
    <w:rsid w:val="0002666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TimesNewRomanPS-ItalicMT" w:eastAsia="Times New Roman" w:hAnsi="TimesNewRomanPS-ItalicMT" w:cs="Times New Roman"/>
        <w:i/>
        <w:iCs/>
        <w:sz w:val="26"/>
      </w:rPr>
      <w:tblPr/>
      <w:tcPr>
        <w:tcBorders>
          <w:bottom w:val="single" w:sz="4" w:space="0" w:color="7F7F7F"/>
        </w:tcBorders>
        <w:shd w:val="clear" w:color="auto" w:fill="FFFFFF"/>
      </w:tcPr>
    </w:tblStylePr>
    <w:tblStylePr w:type="lastRow">
      <w:rPr>
        <w:rFonts w:ascii="TimesNewRomanPS-ItalicMT" w:eastAsia="Times New Roman" w:hAnsi="TimesNewRomanPS-ItalicMT" w:cs="Times New Roman"/>
        <w:i/>
        <w:iCs/>
        <w:sz w:val="26"/>
      </w:rPr>
      <w:tblPr/>
      <w:tcPr>
        <w:tcBorders>
          <w:top w:val="single" w:sz="4" w:space="0" w:color="7F7F7F"/>
        </w:tcBorders>
        <w:shd w:val="clear" w:color="auto" w:fill="FFFFFF"/>
      </w:tcPr>
    </w:tblStylePr>
    <w:tblStylePr w:type="firstCol">
      <w:pPr>
        <w:jc w:val="right"/>
      </w:pPr>
      <w:rPr>
        <w:rFonts w:ascii="TimesNewRomanPS-ItalicMT" w:eastAsia="Times New Roman" w:hAnsi="TimesNewRomanPS-ItalicMT" w:cs="Times New Roman"/>
        <w:i/>
        <w:iCs/>
        <w:sz w:val="26"/>
      </w:rPr>
      <w:tblPr/>
      <w:tcPr>
        <w:tcBorders>
          <w:right w:val="single" w:sz="4" w:space="0" w:color="7F7F7F"/>
        </w:tcBorders>
        <w:shd w:val="clear" w:color="auto" w:fill="FFFFFF"/>
      </w:tcPr>
    </w:tblStylePr>
    <w:tblStylePr w:type="lastCol">
      <w:rPr>
        <w:rFonts w:ascii="TimesNewRomanPS-ItalicMT" w:eastAsia="Times New Roman" w:hAnsi="TimesNewRomanPS-ItalicM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tyleNumberedBefore075cmHanging075cm1">
    <w:name w:val="Style Numbered Before:  0.75 cm Hanging:  0.75 cm1"/>
    <w:basedOn w:val="NoList"/>
    <w:rsid w:val="0002666C"/>
    <w:pPr>
      <w:numPr>
        <w:numId w:val="9"/>
      </w:numPr>
    </w:pPr>
  </w:style>
  <w:style w:type="table" w:customStyle="1" w:styleId="PlainTable43">
    <w:name w:val="Plain Table 43"/>
    <w:basedOn w:val="TableNormal"/>
    <w:uiPriority w:val="44"/>
    <w:rsid w:val="0002666C"/>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uiPriority w:val="42"/>
    <w:rsid w:val="0002666C"/>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Shading1-Accent511">
    <w:name w:val="Medium Shading 1 - Accent 511"/>
    <w:basedOn w:val="TableNormal"/>
    <w:next w:val="MediumShading1-Accent5"/>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LightShading-Accent421">
    <w:name w:val="Light Shading - Accent 421"/>
    <w:basedOn w:val="TableNormal"/>
    <w:next w:val="LightShading-Accent4"/>
    <w:uiPriority w:val="60"/>
    <w:rsid w:val="0002666C"/>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341">
    <w:name w:val="Table Grid341"/>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02666C"/>
  </w:style>
  <w:style w:type="table" w:customStyle="1" w:styleId="TableGrid431">
    <w:name w:val="Table Grid43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
    <w:name w:val="Light Shading131"/>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21">
    <w:name w:val="No List11121"/>
    <w:next w:val="NoList"/>
    <w:uiPriority w:val="99"/>
    <w:semiHidden/>
    <w:unhideWhenUsed/>
    <w:rsid w:val="0002666C"/>
  </w:style>
  <w:style w:type="numbering" w:customStyle="1" w:styleId="NoList111121">
    <w:name w:val="No List111121"/>
    <w:next w:val="NoList"/>
    <w:semiHidden/>
    <w:unhideWhenUsed/>
    <w:rsid w:val="0002666C"/>
  </w:style>
  <w:style w:type="table" w:customStyle="1" w:styleId="TableGrid1211">
    <w:name w:val="Table Grid12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rsid w:val="0002666C"/>
  </w:style>
  <w:style w:type="table" w:customStyle="1" w:styleId="MediumGrid131">
    <w:name w:val="Medium Grid 131"/>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81">
    <w:name w:val="Light Grid81"/>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31">
    <w:name w:val="Light Grid131"/>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31">
    <w:name w:val="Light Grid231"/>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21">
    <w:name w:val="No List2121"/>
    <w:next w:val="NoList"/>
    <w:uiPriority w:val="99"/>
    <w:semiHidden/>
    <w:unhideWhenUsed/>
    <w:rsid w:val="0002666C"/>
  </w:style>
  <w:style w:type="table" w:customStyle="1" w:styleId="LightShading-Accent12">
    <w:name w:val="Light Shading - Accent 12"/>
    <w:basedOn w:val="TableNormal"/>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3111">
    <w:name w:val="No List3111"/>
    <w:next w:val="NoList"/>
    <w:uiPriority w:val="99"/>
    <w:semiHidden/>
    <w:unhideWhenUsed/>
    <w:rsid w:val="0002666C"/>
  </w:style>
  <w:style w:type="numbering" w:customStyle="1" w:styleId="NoList1211">
    <w:name w:val="No List1211"/>
    <w:next w:val="NoList"/>
    <w:uiPriority w:val="99"/>
    <w:semiHidden/>
    <w:unhideWhenUsed/>
    <w:rsid w:val="0002666C"/>
  </w:style>
  <w:style w:type="table" w:customStyle="1" w:styleId="TableGrid11121">
    <w:name w:val="Table Grid1112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rsid w:val="0002666C"/>
  </w:style>
  <w:style w:type="table" w:customStyle="1" w:styleId="MediumGrid1111">
    <w:name w:val="Medium Grid 1111"/>
    <w:basedOn w:val="TableNormal"/>
    <w:next w:val="MediumGrid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611">
    <w:name w:val="Light Grid611"/>
    <w:basedOn w:val="TableNormal"/>
    <w:next w:val="LightGrid"/>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11">
    <w:name w:val="Light Grid1211"/>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211">
    <w:name w:val="Light Grid2211"/>
    <w:basedOn w:val="TableNormal"/>
    <w:next w:val="LightGrid"/>
    <w:uiPriority w:val="62"/>
    <w:rsid w:val="0002666C"/>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111">
    <w:name w:val="No List21111"/>
    <w:next w:val="NoList"/>
    <w:uiPriority w:val="99"/>
    <w:semiHidden/>
    <w:unhideWhenUsed/>
    <w:rsid w:val="0002666C"/>
  </w:style>
  <w:style w:type="table" w:customStyle="1" w:styleId="LightShading211">
    <w:name w:val="Light Shading211"/>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1">
    <w:name w:val="Light Shading - Accent 4111"/>
    <w:basedOn w:val="TableNormal"/>
    <w:next w:val="LightShading-Accent4"/>
    <w:uiPriority w:val="60"/>
    <w:rsid w:val="0002666C"/>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ColorfulList11">
    <w:name w:val="Colorful List11"/>
    <w:basedOn w:val="TableNormal"/>
    <w:uiPriority w:val="72"/>
    <w:rsid w:val="0002666C"/>
    <w:pPr>
      <w:spacing w:after="0" w:line="240" w:lineRule="auto"/>
    </w:pPr>
    <w:rPr>
      <w:rFonts w:ascii="Calibri" w:eastAsia="Calibri" w:hAnsi="Calibri" w:cs="Arial"/>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Grid311">
    <w:name w:val="Medium Grid 311"/>
    <w:basedOn w:val="TableNormal"/>
    <w:uiPriority w:val="69"/>
    <w:rsid w:val="0002666C"/>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11">
    <w:name w:val="Medium List 111"/>
    <w:basedOn w:val="TableNormal"/>
    <w:uiPriority w:val="65"/>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21">
    <w:name w:val="Medium List 1 - Accent 1121"/>
    <w:basedOn w:val="TableNormal"/>
    <w:uiPriority w:val="65"/>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121">
    <w:name w:val="Light List12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111">
    <w:name w:val="Light Shading - Accent 2111"/>
    <w:basedOn w:val="TableNormal"/>
    <w:next w:val="LightShading-Accent2"/>
    <w:uiPriority w:val="60"/>
    <w:rsid w:val="0002666C"/>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5111">
    <w:name w:val="Light Grid - Accent 5111"/>
    <w:basedOn w:val="TableNormal"/>
    <w:next w:val="LightGrid-Accent5"/>
    <w:uiPriority w:val="62"/>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1121">
    <w:name w:val="Medium Shading 1 - Accent 1121"/>
    <w:basedOn w:val="TableNormal"/>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1-Accent1111">
    <w:name w:val="Medium Grid 1 - Accent 1111"/>
    <w:basedOn w:val="TableNormal"/>
    <w:next w:val="MediumGrid1-Accent1"/>
    <w:uiPriority w:val="67"/>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1121">
    <w:name w:val="Light List - Accent 112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4111">
    <w:name w:val="Medium Shading 1 - Accent 4111"/>
    <w:basedOn w:val="TableNormal"/>
    <w:next w:val="MediumShading1-Accent4"/>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111">
    <w:name w:val="Light Grid - Accent 4111"/>
    <w:basedOn w:val="TableNormal"/>
    <w:next w:val="LightGrid-Accent4"/>
    <w:uiPriority w:val="62"/>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2111">
    <w:name w:val="Medium Shading 1 - Accent 2111"/>
    <w:basedOn w:val="TableNormal"/>
    <w:next w:val="MediumShading1-Accent2"/>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Grid-Accent6111">
    <w:name w:val="Light Grid - Accent 6111"/>
    <w:basedOn w:val="TableNormal"/>
    <w:next w:val="LightGrid-Accent6"/>
    <w:uiPriority w:val="62"/>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6111">
    <w:name w:val="Light Shading - Accent 6111"/>
    <w:basedOn w:val="TableNormal"/>
    <w:next w:val="LightShading-Accent6"/>
    <w:uiPriority w:val="60"/>
    <w:rsid w:val="0002666C"/>
    <w:pPr>
      <w:spacing w:after="0" w:line="240" w:lineRule="auto"/>
    </w:pPr>
    <w:rPr>
      <w:rFonts w:ascii="Calibri" w:eastAsia="Calibri" w:hAnsi="Calibri" w:cs="Arial"/>
      <w:color w:val="E36C0A"/>
      <w:sz w:val="20"/>
      <w:szCs w:val="20"/>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Grid-Accent6111">
    <w:name w:val="Colorful Grid - Accent 6111"/>
    <w:basedOn w:val="TableNormal"/>
    <w:next w:val="ColorfulGrid-Accent6"/>
    <w:uiPriority w:val="73"/>
    <w:rsid w:val="0002666C"/>
    <w:pPr>
      <w:spacing w:after="0" w:line="240" w:lineRule="auto"/>
    </w:pPr>
    <w:rPr>
      <w:rFonts w:ascii="Calibri" w:eastAsia="Calibri" w:hAnsi="Calibri" w:cs="Arial"/>
      <w:color w:val="000000"/>
      <w:sz w:val="20"/>
      <w:szCs w:val="20"/>
      <w:lang w:bidi="fa-I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Accent221">
    <w:name w:val="Light Shading - Accent 221"/>
    <w:basedOn w:val="TableNormal"/>
    <w:next w:val="LightShading-Accent2"/>
    <w:uiPriority w:val="60"/>
    <w:rsid w:val="0002666C"/>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521">
    <w:name w:val="Light Grid - Accent 521"/>
    <w:basedOn w:val="TableNormal"/>
    <w:next w:val="LightGrid-Accent5"/>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1-Accent121">
    <w:name w:val="Medium Grid 1 - Accent 121"/>
    <w:basedOn w:val="TableNormal"/>
    <w:next w:val="MediumGrid1-Accent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1-Accent421">
    <w:name w:val="Medium Shading 1 - Accent 421"/>
    <w:basedOn w:val="TableNormal"/>
    <w:next w:val="MediumShading1-Accent4"/>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21">
    <w:name w:val="Light Grid - Accent 421"/>
    <w:basedOn w:val="TableNormal"/>
    <w:next w:val="LightGrid-Accent4"/>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221">
    <w:name w:val="Medium Shading 1 - Accent 221"/>
    <w:basedOn w:val="TableNormal"/>
    <w:next w:val="MediumShading1-Accent2"/>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Grid-Accent621">
    <w:name w:val="Light Grid - Accent 621"/>
    <w:basedOn w:val="TableNormal"/>
    <w:next w:val="LightGrid-Accent6"/>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621">
    <w:name w:val="Light Shading - Accent 621"/>
    <w:basedOn w:val="TableNormal"/>
    <w:next w:val="LightShading-Accent6"/>
    <w:uiPriority w:val="60"/>
    <w:rsid w:val="0002666C"/>
    <w:pPr>
      <w:spacing w:after="0" w:line="240" w:lineRule="auto"/>
    </w:pPr>
    <w:rPr>
      <w:rFonts w:ascii="Calibri" w:eastAsia="Calibri"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ColorfulGrid-Accent621">
    <w:name w:val="Colorful Grid - Accent 621"/>
    <w:basedOn w:val="TableNormal"/>
    <w:next w:val="ColorfulGrid-Accent6"/>
    <w:uiPriority w:val="73"/>
    <w:rsid w:val="0002666C"/>
    <w:pPr>
      <w:spacing w:after="0" w:line="240" w:lineRule="auto"/>
    </w:pPr>
    <w:rPr>
      <w:rFonts w:ascii="Calibri" w:eastAsia="Calibri" w:hAnsi="Calibri" w:cs="Arial"/>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21111">
    <w:name w:val="Table Grid211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211">
    <w:name w:val="Calendar 211"/>
    <w:basedOn w:val="TableNormal"/>
    <w:uiPriority w:val="99"/>
    <w:qFormat/>
    <w:rsid w:val="0002666C"/>
    <w:pPr>
      <w:spacing w:after="0" w:line="240" w:lineRule="auto"/>
      <w:jc w:val="center"/>
    </w:pPr>
    <w:rPr>
      <w:rFonts w:ascii="Calibri" w:eastAsia="Times New Roman" w:hAnsi="Calibri" w:cs="Arial"/>
      <w:sz w:val="28"/>
      <w:szCs w:val="20"/>
      <w:lang w:eastAsia="ja-JP"/>
    </w:rPr>
    <w:tblPr>
      <w:tblBorders>
        <w:insideV w:val="single" w:sz="4" w:space="0" w:color="9CC2E5"/>
      </w:tblBorders>
    </w:tblPr>
    <w:tblStylePr w:type="firstRow">
      <w:rPr>
        <w:rFonts w:ascii="TimesNewRomanPS-ItalicMT" w:hAnsi="TimesNewRomanPS-ItalicM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table" w:customStyle="1" w:styleId="TableGrid4111">
    <w:name w:val="Table Grid4111"/>
    <w:basedOn w:val="TableNormal"/>
    <w:next w:val="TableGrid"/>
    <w:uiPriority w:val="3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02666C"/>
  </w:style>
  <w:style w:type="table" w:customStyle="1" w:styleId="TableGrid611">
    <w:name w:val="Table Grid6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02666C"/>
  </w:style>
  <w:style w:type="table" w:customStyle="1" w:styleId="TableGrid711">
    <w:name w:val="Table Grid711"/>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11111">
    <w:name w:val="Medium List 1 - Accent 11111"/>
    <w:basedOn w:val="TableNormal"/>
    <w:uiPriority w:val="65"/>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1111">
    <w:name w:val="Light List111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11">
    <w:name w:val="Medium Shading 1 - Accent 11111"/>
    <w:basedOn w:val="TableNormal"/>
    <w:uiPriority w:val="63"/>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111">
    <w:name w:val="Light List - Accent 11111"/>
    <w:basedOn w:val="TableNormal"/>
    <w:uiPriority w:val="61"/>
    <w:rsid w:val="0002666C"/>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111">
    <w:name w:val="Light Shading - Accent 11111"/>
    <w:basedOn w:val="TableNormal"/>
    <w:uiPriority w:val="60"/>
    <w:rsid w:val="0002666C"/>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711">
    <w:name w:val="Light Grid711"/>
    <w:basedOn w:val="TableNormal"/>
    <w:next w:val="LightGrid"/>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311">
    <w:name w:val="Table Grid1311"/>
    <w:basedOn w:val="TableNormal"/>
    <w:next w:val="TableGrid"/>
    <w:uiPriority w:val="59"/>
    <w:rsid w:val="0002666C"/>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211">
    <w:name w:val="Medium Shading 2211"/>
    <w:basedOn w:val="TableNormal"/>
    <w:next w:val="MediumShading2"/>
    <w:uiPriority w:val="64"/>
    <w:rsid w:val="0002666C"/>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211">
    <w:name w:val="Medium Grid 1211"/>
    <w:basedOn w:val="TableNormal"/>
    <w:next w:val="MediumGrid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eGrid2211">
    <w:name w:val="Table Grid22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
    <w:name w:val="Table Grid3311"/>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1">
    <w:name w:val="Light Shading1211"/>
    <w:basedOn w:val="TableNormal"/>
    <w:uiPriority w:val="60"/>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11">
    <w:name w:val="Light Shading - Accent 11211"/>
    <w:basedOn w:val="TableNormal"/>
    <w:uiPriority w:val="60"/>
    <w:rsid w:val="0002666C"/>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211">
    <w:name w:val="Table Grid42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1">
    <w:name w:val="Light Shading11111"/>
    <w:basedOn w:val="TableNormal"/>
    <w:uiPriority w:val="60"/>
    <w:rsid w:val="0002666C"/>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711">
    <w:name w:val="No List711"/>
    <w:next w:val="NoList"/>
    <w:uiPriority w:val="99"/>
    <w:semiHidden/>
    <w:unhideWhenUsed/>
    <w:rsid w:val="0002666C"/>
  </w:style>
  <w:style w:type="numbering" w:customStyle="1" w:styleId="NoList1311">
    <w:name w:val="No List1311"/>
    <w:next w:val="NoList"/>
    <w:uiPriority w:val="99"/>
    <w:semiHidden/>
    <w:unhideWhenUsed/>
    <w:rsid w:val="0002666C"/>
  </w:style>
  <w:style w:type="numbering" w:customStyle="1" w:styleId="NoList11311">
    <w:name w:val="No List11311"/>
    <w:next w:val="NoList"/>
    <w:uiPriority w:val="99"/>
    <w:semiHidden/>
    <w:unhideWhenUsed/>
    <w:rsid w:val="0002666C"/>
  </w:style>
  <w:style w:type="numbering" w:customStyle="1" w:styleId="NoList111211">
    <w:name w:val="No List111211"/>
    <w:next w:val="NoList"/>
    <w:uiPriority w:val="99"/>
    <w:semiHidden/>
    <w:unhideWhenUsed/>
    <w:rsid w:val="0002666C"/>
  </w:style>
  <w:style w:type="table" w:customStyle="1" w:styleId="TableGrid811">
    <w:name w:val="Table Grid811"/>
    <w:basedOn w:val="TableNormal"/>
    <w:next w:val="TableGrid"/>
    <w:uiPriority w:val="59"/>
    <w:rsid w:val="00026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ابجد2"/>
    <w:uiPriority w:val="99"/>
    <w:rsid w:val="0002666C"/>
    <w:pPr>
      <w:numPr>
        <w:numId w:val="13"/>
      </w:numPr>
    </w:pPr>
  </w:style>
  <w:style w:type="table" w:customStyle="1" w:styleId="LightGrid1311">
    <w:name w:val="Light Grid1311"/>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NewRomanPS-ItalicMT" w:eastAsia="Times New Roman" w:hAnsi="TimesNewRomanPS-Italic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PS-ItalicMT" w:eastAsia="Times New Roman" w:hAnsi="TimesNewRomanPS-Italic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PS-ItalicMT" w:eastAsia="Times New Roman" w:hAnsi="TimesNewRomanPS-ItalicMT" w:cs="Times New Roman"/>
        <w:b/>
        <w:bCs/>
      </w:rPr>
    </w:tblStylePr>
    <w:tblStylePr w:type="lastCol">
      <w:rPr>
        <w:rFonts w:ascii="TimesNewRomanPS-ItalicMT" w:eastAsia="Times New Roman" w:hAnsi="TimesNewRomanPS-Italic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5111">
    <w:name w:val="Medium Shading 1 - Accent 5111"/>
    <w:basedOn w:val="TableNormal"/>
    <w:next w:val="MediumShading1-Accent5"/>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3Deffects11">
    <w:name w:val="Table 3D effects 11"/>
    <w:basedOn w:val="TableNormal"/>
    <w:next w:val="Table3Deffects1"/>
    <w:rsid w:val="0002666C"/>
    <w:pPr>
      <w:bidi/>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2211">
    <w:name w:val="No List2211"/>
    <w:next w:val="NoList"/>
    <w:uiPriority w:val="99"/>
    <w:semiHidden/>
    <w:unhideWhenUsed/>
    <w:rsid w:val="0002666C"/>
  </w:style>
  <w:style w:type="numbering" w:customStyle="1" w:styleId="NoList3211">
    <w:name w:val="No List3211"/>
    <w:next w:val="NoList"/>
    <w:uiPriority w:val="99"/>
    <w:semiHidden/>
    <w:unhideWhenUsed/>
    <w:rsid w:val="0002666C"/>
  </w:style>
  <w:style w:type="numbering" w:customStyle="1" w:styleId="NoList4111">
    <w:name w:val="No List4111"/>
    <w:next w:val="NoList"/>
    <w:uiPriority w:val="99"/>
    <w:semiHidden/>
    <w:unhideWhenUsed/>
    <w:rsid w:val="0002666C"/>
  </w:style>
  <w:style w:type="numbering" w:customStyle="1" w:styleId="NoList5111">
    <w:name w:val="No List5111"/>
    <w:next w:val="NoList"/>
    <w:uiPriority w:val="99"/>
    <w:semiHidden/>
    <w:unhideWhenUsed/>
    <w:rsid w:val="0002666C"/>
  </w:style>
  <w:style w:type="numbering" w:customStyle="1" w:styleId="NoList12111">
    <w:name w:val="No List12111"/>
    <w:next w:val="NoList"/>
    <w:uiPriority w:val="99"/>
    <w:semiHidden/>
    <w:unhideWhenUsed/>
    <w:rsid w:val="0002666C"/>
  </w:style>
  <w:style w:type="numbering" w:customStyle="1" w:styleId="NoList112111">
    <w:name w:val="No List112111"/>
    <w:next w:val="NoList"/>
    <w:uiPriority w:val="99"/>
    <w:semiHidden/>
    <w:unhideWhenUsed/>
    <w:rsid w:val="0002666C"/>
  </w:style>
  <w:style w:type="numbering" w:customStyle="1" w:styleId="NoList1111211">
    <w:name w:val="No List1111211"/>
    <w:next w:val="NoList"/>
    <w:uiPriority w:val="99"/>
    <w:semiHidden/>
    <w:unhideWhenUsed/>
    <w:rsid w:val="0002666C"/>
  </w:style>
  <w:style w:type="numbering" w:customStyle="1" w:styleId="NoList11111111">
    <w:name w:val="No List11111111"/>
    <w:next w:val="NoList"/>
    <w:uiPriority w:val="99"/>
    <w:semiHidden/>
    <w:unhideWhenUsed/>
    <w:rsid w:val="0002666C"/>
  </w:style>
  <w:style w:type="numbering" w:customStyle="1" w:styleId="112">
    <w:name w:val="ابجد11"/>
    <w:uiPriority w:val="99"/>
    <w:rsid w:val="0002666C"/>
  </w:style>
  <w:style w:type="numbering" w:customStyle="1" w:styleId="NoList21211">
    <w:name w:val="No List21211"/>
    <w:next w:val="NoList"/>
    <w:uiPriority w:val="99"/>
    <w:semiHidden/>
    <w:unhideWhenUsed/>
    <w:rsid w:val="0002666C"/>
  </w:style>
  <w:style w:type="numbering" w:customStyle="1" w:styleId="NoList31111">
    <w:name w:val="No List31111"/>
    <w:next w:val="NoList"/>
    <w:uiPriority w:val="99"/>
    <w:semiHidden/>
    <w:unhideWhenUsed/>
    <w:rsid w:val="0002666C"/>
  </w:style>
  <w:style w:type="numbering" w:customStyle="1" w:styleId="NoList41111">
    <w:name w:val="No List41111"/>
    <w:next w:val="NoList"/>
    <w:uiPriority w:val="99"/>
    <w:semiHidden/>
    <w:unhideWhenUsed/>
    <w:rsid w:val="0002666C"/>
  </w:style>
  <w:style w:type="numbering" w:customStyle="1" w:styleId="NoList17">
    <w:name w:val="No List17"/>
    <w:next w:val="NoList"/>
    <w:uiPriority w:val="99"/>
    <w:semiHidden/>
    <w:unhideWhenUsed/>
    <w:rsid w:val="0002666C"/>
  </w:style>
  <w:style w:type="table" w:customStyle="1" w:styleId="LightShading15">
    <w:name w:val="Light Shading15"/>
    <w:basedOn w:val="TableNormal"/>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0">
    <w:name w:val="Table Grid10"/>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2666C"/>
  </w:style>
  <w:style w:type="numbering" w:customStyle="1" w:styleId="NoList115">
    <w:name w:val="No List115"/>
    <w:next w:val="NoList"/>
    <w:uiPriority w:val="99"/>
    <w:semiHidden/>
    <w:unhideWhenUsed/>
    <w:rsid w:val="0002666C"/>
  </w:style>
  <w:style w:type="numbering" w:customStyle="1" w:styleId="NoList26">
    <w:name w:val="No List26"/>
    <w:next w:val="NoList"/>
    <w:uiPriority w:val="99"/>
    <w:semiHidden/>
    <w:unhideWhenUsed/>
    <w:rsid w:val="0002666C"/>
  </w:style>
  <w:style w:type="character" w:customStyle="1" w:styleId="alt-edited">
    <w:name w:val="alt-edited"/>
    <w:rsid w:val="0002666C"/>
  </w:style>
  <w:style w:type="numbering" w:customStyle="1" w:styleId="NoList34">
    <w:name w:val="No List34"/>
    <w:next w:val="NoList"/>
    <w:uiPriority w:val="99"/>
    <w:semiHidden/>
    <w:unhideWhenUsed/>
    <w:rsid w:val="0002666C"/>
  </w:style>
  <w:style w:type="table" w:customStyle="1" w:styleId="TableGrid15">
    <w:name w:val="Table Grid15"/>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a"/>
    <w:rsid w:val="0002666C"/>
  </w:style>
  <w:style w:type="numbering" w:customStyle="1" w:styleId="NoList123">
    <w:name w:val="No List123"/>
    <w:next w:val="NoList"/>
    <w:uiPriority w:val="99"/>
    <w:semiHidden/>
    <w:unhideWhenUsed/>
    <w:rsid w:val="0002666C"/>
  </w:style>
  <w:style w:type="table" w:customStyle="1" w:styleId="MediumGrid1-Accent13">
    <w:name w:val="Medium Grid 1 - Accent 13"/>
    <w:basedOn w:val="TableNormal"/>
    <w:next w:val="MediumGrid1-Accent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ImportedStyle10">
    <w:name w:val="Imported Style 1.0"/>
    <w:rsid w:val="0002666C"/>
  </w:style>
  <w:style w:type="table" w:customStyle="1" w:styleId="LightGrid15">
    <w:name w:val="Light Grid15"/>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2">
    <w:name w:val="Light Grid Accent 2"/>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1">
    <w:name w:val="Medium Shading 11"/>
    <w:basedOn w:val="TableNormal"/>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53">
    <w:name w:val="Medium Shading 1 - Accent 53"/>
    <w:basedOn w:val="TableNormal"/>
    <w:next w:val="MediumShading1-Accent5"/>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12">
    <w:name w:val="Medium Grid 112"/>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5">
    <w:name w:val="Medium Grid 1 Accent 5"/>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4">
    <w:name w:val="Medium Grid 1 Accent 4"/>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1">
    <w:name w:val="Medium Grid 21"/>
    <w:basedOn w:val="TableNormal"/>
    <w:uiPriority w:val="68"/>
    <w:rsid w:val="0002666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aff">
    <w:name w:val="فلوچارت"/>
    <w:rsid w:val="0002666C"/>
    <w:pPr>
      <w:spacing w:before="40" w:after="0" w:line="192" w:lineRule="auto"/>
      <w:jc w:val="center"/>
    </w:pPr>
    <w:rPr>
      <w:rFonts w:ascii="Times New Roman" w:eastAsia="Times New Roman" w:hAnsi="Times New Roman" w:cs="Lotus"/>
      <w:sz w:val="20"/>
      <w:szCs w:val="20"/>
    </w:rPr>
  </w:style>
  <w:style w:type="paragraph" w:customStyle="1" w:styleId="aff0">
    <w:name w:val="فصل"/>
    <w:next w:val="ae"/>
    <w:rsid w:val="0002666C"/>
    <w:pPr>
      <w:widowControl w:val="0"/>
      <w:tabs>
        <w:tab w:val="center" w:pos="4253"/>
      </w:tabs>
      <w:bidi/>
      <w:spacing w:after="0" w:line="360" w:lineRule="auto"/>
      <w:jc w:val="center"/>
      <w:outlineLvl w:val="0"/>
    </w:pPr>
    <w:rPr>
      <w:rFonts w:ascii="Times New Roman" w:eastAsia="Times New Roman" w:hAnsi="Times New Roman" w:cs="Titr"/>
      <w:b/>
      <w:bCs/>
      <w:sz w:val="52"/>
      <w:szCs w:val="60"/>
      <w:lang w:bidi="fa-IR"/>
    </w:rPr>
  </w:style>
  <w:style w:type="paragraph" w:customStyle="1" w:styleId="-">
    <w:name w:val="شکل - جدول"/>
    <w:basedOn w:val="ae"/>
    <w:link w:val="-Char"/>
    <w:rsid w:val="0002666C"/>
    <w:pPr>
      <w:keepNext/>
      <w:keepLines/>
      <w:widowControl w:val="0"/>
      <w:bidi w:val="0"/>
      <w:spacing w:line="240" w:lineRule="auto"/>
      <w:ind w:left="0" w:right="0" w:firstLine="0"/>
      <w:jc w:val="center"/>
    </w:pPr>
    <w:rPr>
      <w:rFonts w:ascii="Cambria Math" w:hAnsi="Cambria Math" w:cs="B Lotus"/>
      <w:i/>
      <w:sz w:val="18"/>
      <w:szCs w:val="20"/>
    </w:rPr>
  </w:style>
  <w:style w:type="paragraph" w:customStyle="1" w:styleId="aff1">
    <w:name w:val="زيرنويس شکل"/>
    <w:next w:val="ae"/>
    <w:rsid w:val="0002666C"/>
    <w:pPr>
      <w:widowControl w:val="0"/>
      <w:bidi/>
      <w:adjustRightInd w:val="0"/>
      <w:snapToGrid w:val="0"/>
      <w:spacing w:before="200" w:after="600" w:line="204" w:lineRule="auto"/>
      <w:jc w:val="center"/>
      <w:outlineLvl w:val="5"/>
    </w:pPr>
    <w:rPr>
      <w:rFonts w:ascii="Times New Roman" w:eastAsia="Times New Roman" w:hAnsi="Times New Roman" w:cs="Lotus"/>
      <w:sz w:val="18"/>
      <w:szCs w:val="24"/>
      <w:lang w:bidi="fa-IR"/>
    </w:rPr>
  </w:style>
  <w:style w:type="paragraph" w:customStyle="1" w:styleId="aff2">
    <w:name w:val="عنوان پايان‌نامه"/>
    <w:basedOn w:val="Normal"/>
    <w:next w:val="ae"/>
    <w:rsid w:val="0002666C"/>
    <w:pPr>
      <w:keepNext/>
      <w:widowControl w:val="0"/>
      <w:bidi/>
      <w:spacing w:after="0" w:line="240" w:lineRule="auto"/>
      <w:jc w:val="center"/>
    </w:pPr>
    <w:rPr>
      <w:rFonts w:ascii="Times New Roman" w:eastAsia="Times New Roman" w:hAnsi="Times New Roman" w:cs="Titr"/>
      <w:b/>
      <w:bCs/>
      <w:sz w:val="40"/>
      <w:szCs w:val="44"/>
      <w:lang w:bidi="fa-IR"/>
    </w:rPr>
  </w:style>
  <w:style w:type="paragraph" w:customStyle="1" w:styleId="aff3">
    <w:name w:val="تيتر دوم"/>
    <w:next w:val="ae"/>
    <w:rsid w:val="0002666C"/>
    <w:pPr>
      <w:keepNext/>
      <w:widowControl w:val="0"/>
      <w:bidi/>
      <w:spacing w:before="720" w:after="480" w:line="240" w:lineRule="auto"/>
      <w:ind w:left="1620"/>
      <w:outlineLvl w:val="2"/>
    </w:pPr>
    <w:rPr>
      <w:rFonts w:ascii="Times New Roman" w:eastAsia="Times New Roman" w:hAnsi="Times New Roman" w:cs="Lotus"/>
      <w:b/>
      <w:bCs/>
      <w:sz w:val="28"/>
      <w:szCs w:val="32"/>
    </w:rPr>
  </w:style>
  <w:style w:type="paragraph" w:customStyle="1" w:styleId="aff4">
    <w:name w:val="تيتر اول"/>
    <w:next w:val="ae"/>
    <w:rsid w:val="0002666C"/>
    <w:pPr>
      <w:keepNext/>
      <w:widowControl w:val="0"/>
      <w:bidi/>
      <w:spacing w:before="600" w:after="480" w:line="240" w:lineRule="auto"/>
      <w:outlineLvl w:val="1"/>
    </w:pPr>
    <w:rPr>
      <w:rFonts w:ascii="Times New Roman" w:eastAsia="Times New Roman" w:hAnsi="Times New Roman" w:cs="Lotus"/>
      <w:b/>
      <w:bCs/>
      <w:sz w:val="32"/>
      <w:szCs w:val="36"/>
      <w:lang w:bidi="fa-IR"/>
    </w:rPr>
  </w:style>
  <w:style w:type="paragraph" w:customStyle="1" w:styleId="aff5">
    <w:name w:val="بالانويس جدول"/>
    <w:next w:val="-"/>
    <w:rsid w:val="0002666C"/>
    <w:pPr>
      <w:keepNext/>
      <w:bidi/>
      <w:spacing w:before="600" w:after="100" w:line="204" w:lineRule="auto"/>
      <w:jc w:val="center"/>
      <w:outlineLvl w:val="7"/>
    </w:pPr>
    <w:rPr>
      <w:rFonts w:ascii="Times New Roman" w:eastAsia="Times New Roman" w:hAnsi="Times New Roman" w:cs="Lotus"/>
      <w:sz w:val="18"/>
      <w:szCs w:val="24"/>
      <w:lang w:bidi="fa-IR"/>
    </w:rPr>
  </w:style>
  <w:style w:type="paragraph" w:customStyle="1" w:styleId="aff6">
    <w:name w:val="عنوان فهرست"/>
    <w:basedOn w:val="ae"/>
    <w:next w:val="ae"/>
    <w:rsid w:val="0002666C"/>
    <w:pPr>
      <w:widowControl w:val="0"/>
      <w:bidi w:val="0"/>
      <w:spacing w:after="240" w:line="276" w:lineRule="auto"/>
      <w:ind w:left="0" w:right="0" w:firstLine="0"/>
      <w:jc w:val="center"/>
    </w:pPr>
    <w:rPr>
      <w:rFonts w:ascii="Cambria Math" w:hAnsi="Cambria Math" w:cs="B Lotus"/>
      <w:b/>
      <w:bCs/>
      <w:i/>
      <w:sz w:val="28"/>
      <w:szCs w:val="32"/>
      <w:lang w:val="en-US" w:eastAsia="en-US"/>
    </w:rPr>
  </w:style>
  <w:style w:type="paragraph" w:customStyle="1" w:styleId="aff7">
    <w:name w:val="متن پيوسته"/>
    <w:basedOn w:val="Normal"/>
    <w:rsid w:val="0002666C"/>
    <w:pPr>
      <w:keepNext/>
      <w:bidi/>
      <w:spacing w:after="0" w:line="288" w:lineRule="auto"/>
      <w:jc w:val="lowKashida"/>
    </w:pPr>
    <w:rPr>
      <w:rFonts w:ascii="Times New Roman" w:eastAsia="Times New Roman" w:hAnsi="Times New Roman" w:cs="Lotus"/>
      <w:sz w:val="24"/>
      <w:szCs w:val="28"/>
      <w:lang w:bidi="fa-IR"/>
    </w:rPr>
  </w:style>
  <w:style w:type="paragraph" w:customStyle="1" w:styleId="TextBody">
    <w:name w:val="TextBody"/>
    <w:basedOn w:val="Normal"/>
    <w:locked/>
    <w:rsid w:val="0002666C"/>
    <w:pPr>
      <w:keepNext/>
      <w:bidi/>
      <w:spacing w:after="0" w:line="240" w:lineRule="auto"/>
      <w:jc w:val="lowKashida"/>
    </w:pPr>
    <w:rPr>
      <w:rFonts w:ascii="Times New Roman" w:eastAsia="Times New Roman" w:hAnsi="Times New Roman" w:cs="Lotus"/>
      <w:sz w:val="24"/>
      <w:szCs w:val="28"/>
      <w:lang w:bidi="fa-IR"/>
    </w:rPr>
  </w:style>
  <w:style w:type="paragraph" w:customStyle="1" w:styleId="Bullet3">
    <w:name w:val="Bullet 3"/>
    <w:basedOn w:val="Normal"/>
    <w:locked/>
    <w:rsid w:val="0002666C"/>
    <w:pPr>
      <w:keepNext/>
      <w:numPr>
        <w:ilvl w:val="1"/>
        <w:numId w:val="17"/>
      </w:numPr>
      <w:bidi/>
      <w:spacing w:after="0" w:line="240" w:lineRule="auto"/>
      <w:jc w:val="lowKashida"/>
    </w:pPr>
    <w:rPr>
      <w:rFonts w:ascii="Times New Roman" w:eastAsia="Times New Roman" w:hAnsi="Times New Roman" w:cs="Lotus"/>
      <w:sz w:val="24"/>
      <w:szCs w:val="28"/>
      <w:lang w:bidi="fa-IR"/>
    </w:rPr>
  </w:style>
  <w:style w:type="paragraph" w:customStyle="1" w:styleId="aff8">
    <w:name w:val="عنوان پايان‌نامه [داخلي]"/>
    <w:basedOn w:val="aff2"/>
    <w:rsid w:val="0002666C"/>
    <w:rPr>
      <w:rFonts w:cs="Lotus"/>
      <w:szCs w:val="40"/>
    </w:rPr>
  </w:style>
  <w:style w:type="character" w:customStyle="1" w:styleId="-Char">
    <w:name w:val="شکل - جدول Char"/>
    <w:link w:val="-"/>
    <w:rsid w:val="0002666C"/>
    <w:rPr>
      <w:rFonts w:ascii="Cambria Math" w:eastAsia="Times New Roman" w:hAnsi="Cambria Math" w:cs="B Lotus"/>
      <w:i/>
      <w:sz w:val="18"/>
      <w:szCs w:val="20"/>
      <w:lang w:val="x-none" w:eastAsia="x-none" w:bidi="fa-IR"/>
    </w:rPr>
  </w:style>
  <w:style w:type="paragraph" w:customStyle="1" w:styleId="aff9">
    <w:name w:val="متن ضخيم"/>
    <w:basedOn w:val="ae"/>
    <w:link w:val="CharChar5"/>
    <w:rsid w:val="0002666C"/>
    <w:pPr>
      <w:widowControl w:val="0"/>
      <w:bidi w:val="0"/>
      <w:spacing w:line="276" w:lineRule="auto"/>
      <w:ind w:left="0" w:right="0" w:firstLine="0"/>
      <w:jc w:val="both"/>
    </w:pPr>
    <w:rPr>
      <w:rFonts w:ascii="Cambria Math" w:hAnsi="Cambria Math" w:cs="B Lotus"/>
      <w:b/>
      <w:bCs/>
      <w:i/>
      <w:sz w:val="28"/>
    </w:rPr>
  </w:style>
  <w:style w:type="character" w:customStyle="1" w:styleId="CharChar5">
    <w:name w:val="متن ضخيم Char Char"/>
    <w:link w:val="aff9"/>
    <w:rsid w:val="0002666C"/>
    <w:rPr>
      <w:rFonts w:ascii="Cambria Math" w:eastAsia="Times New Roman" w:hAnsi="Cambria Math" w:cs="B Lotus"/>
      <w:b/>
      <w:bCs/>
      <w:i/>
      <w:sz w:val="28"/>
      <w:szCs w:val="28"/>
      <w:lang w:val="x-none" w:eastAsia="x-none" w:bidi="fa-IR"/>
    </w:rPr>
  </w:style>
  <w:style w:type="paragraph" w:customStyle="1" w:styleId="affa">
    <w:name w:val="متن روي جلد"/>
    <w:basedOn w:val="ae"/>
    <w:rsid w:val="0002666C"/>
    <w:pPr>
      <w:widowControl w:val="0"/>
      <w:bidi w:val="0"/>
      <w:spacing w:line="276" w:lineRule="auto"/>
      <w:ind w:left="0" w:right="0" w:firstLine="0"/>
      <w:jc w:val="center"/>
    </w:pPr>
    <w:rPr>
      <w:rFonts w:ascii="Cambria Math" w:hAnsi="Cambria Math" w:cs="B Lotus"/>
      <w:b/>
      <w:bCs/>
      <w:i/>
      <w:sz w:val="28"/>
      <w:lang w:val="en-US" w:eastAsia="en-US"/>
    </w:rPr>
  </w:style>
  <w:style w:type="paragraph" w:customStyle="1" w:styleId="affb">
    <w:name w:val="تاريخ روي جلد"/>
    <w:basedOn w:val="ae"/>
    <w:rsid w:val="0002666C"/>
    <w:pPr>
      <w:widowControl w:val="0"/>
      <w:bidi w:val="0"/>
      <w:spacing w:line="240" w:lineRule="auto"/>
      <w:ind w:left="0" w:right="0" w:firstLine="0"/>
      <w:jc w:val="center"/>
    </w:pPr>
    <w:rPr>
      <w:rFonts w:ascii="Cambria Math" w:hAnsi="Cambria Math" w:cs="B Lotus"/>
      <w:b/>
      <w:bCs/>
      <w:i/>
      <w:sz w:val="28"/>
      <w:szCs w:val="24"/>
      <w:lang w:val="en-US" w:eastAsia="en-US"/>
    </w:rPr>
  </w:style>
  <w:style w:type="paragraph" w:customStyle="1" w:styleId="affc">
    <w:name w:val="تاريخ روي جلد انگليسي"/>
    <w:basedOn w:val="affb"/>
    <w:rsid w:val="0002666C"/>
  </w:style>
  <w:style w:type="paragraph" w:customStyle="1" w:styleId="affd">
    <w:name w:val="متن روي جلد انگليسي"/>
    <w:basedOn w:val="Normal"/>
    <w:rsid w:val="0002666C"/>
    <w:pPr>
      <w:keepNext/>
      <w:spacing w:after="0" w:line="288" w:lineRule="auto"/>
      <w:jc w:val="center"/>
    </w:pPr>
    <w:rPr>
      <w:rFonts w:ascii="Times New Roman" w:eastAsia="Times New Roman" w:hAnsi="Times New Roman" w:cs="Lotus"/>
      <w:b/>
      <w:bCs/>
      <w:sz w:val="28"/>
      <w:szCs w:val="28"/>
      <w:lang w:bidi="fa-IR"/>
    </w:rPr>
  </w:style>
  <w:style w:type="paragraph" w:customStyle="1" w:styleId="affe">
    <w:name w:val="عنوان پايان‌نامه انگليسي"/>
    <w:basedOn w:val="Normal"/>
    <w:rsid w:val="0002666C"/>
    <w:pPr>
      <w:keepNext/>
      <w:spacing w:before="240" w:after="240" w:line="240" w:lineRule="auto"/>
      <w:jc w:val="center"/>
    </w:pPr>
    <w:rPr>
      <w:rFonts w:ascii="Times New Roman" w:eastAsia="Times New Roman" w:hAnsi="Times New Roman" w:cs="Lotus"/>
      <w:b/>
      <w:bCs/>
      <w:sz w:val="40"/>
      <w:szCs w:val="44"/>
    </w:rPr>
  </w:style>
  <w:style w:type="paragraph" w:customStyle="1" w:styleId="StyleComplexBNazanin">
    <w:name w:val="Style متن روي جلد انگليسي + (Complex) B Nazanin"/>
    <w:basedOn w:val="affd"/>
    <w:locked/>
    <w:rsid w:val="0002666C"/>
    <w:rPr>
      <w:rFonts w:cs="Zar"/>
    </w:rPr>
  </w:style>
  <w:style w:type="paragraph" w:customStyle="1" w:styleId="-0">
    <w:name w:val="شکل - جدول (راست چين)"/>
    <w:basedOn w:val="-"/>
    <w:rsid w:val="0002666C"/>
    <w:pPr>
      <w:jc w:val="left"/>
    </w:pPr>
  </w:style>
  <w:style w:type="paragraph" w:customStyle="1" w:styleId="-1">
    <w:name w:val="شکل - جدول (چپ چين)"/>
    <w:basedOn w:val="-0"/>
    <w:rsid w:val="0002666C"/>
    <w:pPr>
      <w:jc w:val="right"/>
    </w:pPr>
  </w:style>
  <w:style w:type="paragraph" w:customStyle="1" w:styleId="-2">
    <w:name w:val="شکل - جدول (ضخيم)"/>
    <w:basedOn w:val="-"/>
    <w:rsid w:val="0002666C"/>
    <w:rPr>
      <w:b/>
      <w:bCs/>
      <w:lang w:val="en-GB" w:eastAsia="en-GB"/>
    </w:rPr>
  </w:style>
  <w:style w:type="paragraph" w:customStyle="1" w:styleId="a2">
    <w:name w:val="عدد گذاري"/>
    <w:basedOn w:val="Normal"/>
    <w:rsid w:val="0002666C"/>
    <w:pPr>
      <w:keepNext/>
      <w:numPr>
        <w:numId w:val="17"/>
      </w:numPr>
      <w:bidi/>
      <w:spacing w:after="0" w:line="288" w:lineRule="auto"/>
    </w:pPr>
    <w:rPr>
      <w:rFonts w:ascii="Times New Roman" w:eastAsia="Times New Roman" w:hAnsi="Times New Roman" w:cs="Lotus"/>
      <w:sz w:val="24"/>
      <w:szCs w:val="28"/>
    </w:rPr>
  </w:style>
  <w:style w:type="paragraph" w:customStyle="1" w:styleId="1">
    <w:name w:val="نشانه گذاري 1"/>
    <w:basedOn w:val="ae"/>
    <w:rsid w:val="0002666C"/>
    <w:pPr>
      <w:widowControl w:val="0"/>
      <w:numPr>
        <w:numId w:val="18"/>
      </w:numPr>
      <w:tabs>
        <w:tab w:val="clear" w:pos="927"/>
        <w:tab w:val="left" w:pos="721"/>
      </w:tabs>
      <w:bidi w:val="0"/>
      <w:spacing w:line="276" w:lineRule="auto"/>
      <w:ind w:left="833" w:right="0" w:hanging="211"/>
      <w:jc w:val="both"/>
    </w:pPr>
    <w:rPr>
      <w:rFonts w:ascii="Cambria Math" w:hAnsi="Cambria Math" w:cs="B Lotus"/>
      <w:i/>
      <w:sz w:val="28"/>
      <w:lang w:val="en-US" w:eastAsia="en-US"/>
    </w:rPr>
  </w:style>
  <w:style w:type="paragraph" w:customStyle="1" w:styleId="2">
    <w:name w:val="نشانه گذاري 2"/>
    <w:basedOn w:val="ae"/>
    <w:rsid w:val="0002666C"/>
    <w:pPr>
      <w:widowControl w:val="0"/>
      <w:numPr>
        <w:ilvl w:val="1"/>
        <w:numId w:val="19"/>
      </w:numPr>
      <w:tabs>
        <w:tab w:val="clear" w:pos="2007"/>
        <w:tab w:val="num" w:pos="1440"/>
        <w:tab w:val="left" w:pos="1474"/>
      </w:tabs>
      <w:bidi w:val="0"/>
      <w:spacing w:line="276" w:lineRule="auto"/>
      <w:ind w:left="1474" w:right="0" w:hanging="340"/>
      <w:jc w:val="both"/>
    </w:pPr>
    <w:rPr>
      <w:rFonts w:ascii="Cambria Math" w:hAnsi="Cambria Math" w:cs="B Lotus"/>
      <w:i/>
      <w:sz w:val="28"/>
      <w:lang w:val="en-US" w:eastAsia="en-US"/>
    </w:rPr>
  </w:style>
  <w:style w:type="paragraph" w:customStyle="1" w:styleId="afff">
    <w:name w:val="متن (انگليسي)"/>
    <w:basedOn w:val="ae"/>
    <w:rsid w:val="0002666C"/>
    <w:pPr>
      <w:widowControl w:val="0"/>
      <w:bidi w:val="0"/>
      <w:spacing w:line="240" w:lineRule="auto"/>
      <w:ind w:left="0" w:right="0" w:firstLine="0"/>
      <w:jc w:val="both"/>
    </w:pPr>
    <w:rPr>
      <w:rFonts w:ascii="Cambria Math" w:hAnsi="Cambria Math" w:cs="B Lotus"/>
      <w:i/>
      <w:sz w:val="28"/>
      <w:lang w:val="en-US" w:eastAsia="en-US"/>
    </w:rPr>
  </w:style>
  <w:style w:type="paragraph" w:customStyle="1" w:styleId="a1">
    <w:name w:val="شماره گذاري مراجع"/>
    <w:basedOn w:val="afff"/>
    <w:rsid w:val="0002666C"/>
    <w:pPr>
      <w:widowControl/>
      <w:numPr>
        <w:numId w:val="20"/>
      </w:numPr>
      <w:tabs>
        <w:tab w:val="clear" w:pos="720"/>
        <w:tab w:val="left" w:pos="357"/>
        <w:tab w:val="num" w:pos="927"/>
        <w:tab w:val="left" w:pos="1418"/>
      </w:tabs>
      <w:spacing w:after="120"/>
      <w:ind w:left="357" w:hanging="357"/>
    </w:pPr>
    <w:rPr>
      <w:sz w:val="20"/>
      <w:szCs w:val="24"/>
    </w:rPr>
  </w:style>
  <w:style w:type="paragraph" w:customStyle="1" w:styleId="afff0">
    <w:name w:val="فهرست علائم"/>
    <w:basedOn w:val="TOC8"/>
    <w:rsid w:val="0002666C"/>
    <w:pPr>
      <w:keepNext/>
      <w:tabs>
        <w:tab w:val="clear" w:pos="2034"/>
        <w:tab w:val="clear" w:pos="8261"/>
        <w:tab w:val="right" w:leader="dot" w:pos="7938"/>
      </w:tabs>
      <w:spacing w:line="240" w:lineRule="auto"/>
      <w:ind w:left="227"/>
    </w:pPr>
    <w:rPr>
      <w:rFonts w:eastAsia="Times New Roman" w:cs="Lotus"/>
      <w:noProof/>
      <w:sz w:val="24"/>
      <w:szCs w:val="28"/>
      <w:lang w:bidi="fa-IR"/>
    </w:rPr>
  </w:style>
  <w:style w:type="character" w:customStyle="1" w:styleId="StyleHyperlinkComplexLotusAutoNounderline">
    <w:name w:val="Style Hyperlink + (Complex) Lotus Auto No underline"/>
    <w:rsid w:val="0002666C"/>
    <w:rPr>
      <w:rFonts w:ascii="Times New Roman" w:eastAsia="Times New Roman" w:hAnsi="Times New Roman" w:cs="Lotus"/>
      <w:color w:val="auto"/>
      <w:sz w:val="24"/>
      <w:szCs w:val="28"/>
      <w:u w:val="none"/>
      <w:lang w:val="en-US" w:eastAsia="en-US" w:bidi="ar-SA"/>
    </w:rPr>
  </w:style>
  <w:style w:type="numbering" w:customStyle="1" w:styleId="NoList214">
    <w:name w:val="No List214"/>
    <w:next w:val="NoList"/>
    <w:uiPriority w:val="99"/>
    <w:semiHidden/>
    <w:unhideWhenUsed/>
    <w:rsid w:val="0002666C"/>
  </w:style>
  <w:style w:type="table" w:customStyle="1" w:styleId="TableGrid24">
    <w:name w:val="Table Grid24"/>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نرمال"/>
    <w:basedOn w:val="Normal"/>
    <w:link w:val="1-Char"/>
    <w:qFormat/>
    <w:rsid w:val="0002666C"/>
    <w:pPr>
      <w:keepNext/>
      <w:bidi/>
      <w:spacing w:after="0" w:line="288" w:lineRule="auto"/>
      <w:ind w:firstLine="566"/>
      <w:jc w:val="both"/>
    </w:pPr>
    <w:rPr>
      <w:rFonts w:ascii="Times New Roman" w:eastAsia="Calibri" w:hAnsi="Times New Roman" w:cs="Times New Roman"/>
      <w:szCs w:val="26"/>
      <w:lang w:val="x-none" w:eastAsia="zh-CN"/>
    </w:rPr>
  </w:style>
  <w:style w:type="character" w:customStyle="1" w:styleId="1-Char">
    <w:name w:val="1-نرمال Char"/>
    <w:link w:val="1-"/>
    <w:rsid w:val="0002666C"/>
    <w:rPr>
      <w:rFonts w:ascii="Times New Roman" w:eastAsia="Calibri" w:hAnsi="Times New Roman" w:cs="Times New Roman"/>
      <w:szCs w:val="26"/>
      <w:lang w:val="x-none" w:eastAsia="zh-CN"/>
    </w:rPr>
  </w:style>
  <w:style w:type="numbering" w:customStyle="1" w:styleId="NoList313">
    <w:name w:val="No List313"/>
    <w:next w:val="NoList"/>
    <w:uiPriority w:val="99"/>
    <w:semiHidden/>
    <w:unhideWhenUsed/>
    <w:rsid w:val="0002666C"/>
  </w:style>
  <w:style w:type="paragraph" w:customStyle="1" w:styleId="volissue">
    <w:name w:val="volissue"/>
    <w:basedOn w:val="Normal"/>
    <w:rsid w:val="0002666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Accent43">
    <w:name w:val="Light Shading - Accent 43"/>
    <w:basedOn w:val="TableNormal"/>
    <w:next w:val="LightShading-Accent4"/>
    <w:uiPriority w:val="60"/>
    <w:rsid w:val="0002666C"/>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1114">
    <w:name w:val="No List1114"/>
    <w:next w:val="NoList"/>
    <w:uiPriority w:val="99"/>
    <w:semiHidden/>
    <w:unhideWhenUsed/>
    <w:rsid w:val="0002666C"/>
  </w:style>
  <w:style w:type="numbering" w:customStyle="1" w:styleId="ImportedStyle101">
    <w:name w:val="Imported Style 1.01"/>
    <w:rsid w:val="0002666C"/>
  </w:style>
  <w:style w:type="character" w:customStyle="1" w:styleId="FooterChar1">
    <w:name w:val="Footer Char1"/>
    <w:uiPriority w:val="99"/>
    <w:rsid w:val="0002666C"/>
    <w:rPr>
      <w:sz w:val="24"/>
      <w:szCs w:val="24"/>
    </w:rPr>
  </w:style>
  <w:style w:type="paragraph" w:customStyle="1" w:styleId="msolistparagraph0">
    <w:name w:val="msolistparagraph"/>
    <w:basedOn w:val="Normal"/>
    <w:rsid w:val="0002666C"/>
    <w:pPr>
      <w:bidi/>
      <w:spacing w:after="200" w:line="276" w:lineRule="auto"/>
      <w:ind w:left="720"/>
      <w:contextualSpacing/>
    </w:pPr>
    <w:rPr>
      <w:rFonts w:ascii="Calibri" w:eastAsia="Calibri" w:hAnsi="Calibri" w:cs="Arial"/>
      <w:lang w:bidi="fa-IR"/>
    </w:rPr>
  </w:style>
  <w:style w:type="paragraph" w:styleId="ListBullet">
    <w:name w:val="List Bullet"/>
    <w:basedOn w:val="Normal"/>
    <w:uiPriority w:val="99"/>
    <w:rsid w:val="0002666C"/>
    <w:pPr>
      <w:numPr>
        <w:numId w:val="21"/>
      </w:numPr>
      <w:bidi/>
      <w:spacing w:after="0" w:line="240" w:lineRule="auto"/>
    </w:pPr>
    <w:rPr>
      <w:rFonts w:ascii="Times New Roman" w:eastAsia="Times New Roman" w:hAnsi="Times New Roman" w:cs="Times New Roman"/>
      <w:sz w:val="24"/>
      <w:szCs w:val="24"/>
    </w:rPr>
  </w:style>
  <w:style w:type="table" w:customStyle="1" w:styleId="TableGrid0">
    <w:name w:val="TableGrid"/>
    <w:rsid w:val="0002666C"/>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5">
    <w:name w:val="Table Grid35"/>
    <w:basedOn w:val="TableNormal"/>
    <w:next w:val="TableGrid"/>
    <w:rsid w:val="00026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02666C"/>
  </w:style>
  <w:style w:type="numbering" w:customStyle="1" w:styleId="ImportedStyle102">
    <w:name w:val="Imported Style 1.02"/>
    <w:rsid w:val="0002666C"/>
    <w:pPr>
      <w:numPr>
        <w:numId w:val="16"/>
      </w:numPr>
    </w:pPr>
  </w:style>
  <w:style w:type="numbering" w:customStyle="1" w:styleId="NoList2112">
    <w:name w:val="No List2112"/>
    <w:next w:val="NoList"/>
    <w:uiPriority w:val="99"/>
    <w:semiHidden/>
    <w:unhideWhenUsed/>
    <w:rsid w:val="0002666C"/>
  </w:style>
  <w:style w:type="numbering" w:customStyle="1" w:styleId="NoList3112">
    <w:name w:val="No List3112"/>
    <w:next w:val="NoList"/>
    <w:uiPriority w:val="99"/>
    <w:semiHidden/>
    <w:unhideWhenUsed/>
    <w:rsid w:val="0002666C"/>
  </w:style>
  <w:style w:type="table" w:customStyle="1" w:styleId="LightShading-Accent114">
    <w:name w:val="Light Shading - Accent 114"/>
    <w:basedOn w:val="TableNormal"/>
    <w:uiPriority w:val="60"/>
    <w:rsid w:val="0002666C"/>
    <w:pPr>
      <w:spacing w:after="0" w:line="240" w:lineRule="auto"/>
    </w:pPr>
    <w:rPr>
      <w:rFonts w:ascii="Times New Roman" w:eastAsia="Calibri" w:hAnsi="Times New Roman" w:cs="Arial"/>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tlid-translation">
    <w:name w:val="tlid-translation"/>
    <w:rsid w:val="0002666C"/>
  </w:style>
  <w:style w:type="numbering" w:customStyle="1" w:styleId="NoList53">
    <w:name w:val="No List53"/>
    <w:next w:val="NoList"/>
    <w:uiPriority w:val="99"/>
    <w:semiHidden/>
    <w:unhideWhenUsed/>
    <w:rsid w:val="0002666C"/>
  </w:style>
  <w:style w:type="table" w:customStyle="1" w:styleId="TableGrid44">
    <w:name w:val="Table Grid44"/>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2666C"/>
  </w:style>
  <w:style w:type="table" w:customStyle="1" w:styleId="MediumGrid1-Accent112">
    <w:name w:val="Medium Grid 1 - Accent 112"/>
    <w:basedOn w:val="TableNormal"/>
    <w:next w:val="MediumGrid1-Accent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ImportedStyle103">
    <w:name w:val="Imported Style 1.03"/>
    <w:rsid w:val="0002666C"/>
  </w:style>
  <w:style w:type="table" w:customStyle="1" w:styleId="LightGrid16">
    <w:name w:val="Light Grid16"/>
    <w:basedOn w:val="TableNormal"/>
    <w:next w:val="LightGrid1"/>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1">
    <w:name w:val="Light Grid - Accent 21"/>
    <w:basedOn w:val="TableNormal"/>
    <w:next w:val="LightGrid-Accent2"/>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512">
    <w:name w:val="Medium Shading 1 - Accent 512"/>
    <w:basedOn w:val="TableNormal"/>
    <w:next w:val="MediumShading1-Accent5"/>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13">
    <w:name w:val="Medium Grid 113"/>
    <w:basedOn w:val="TableNormal"/>
    <w:next w:val="MediumGrid1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51">
    <w:name w:val="Medium Grid 1 - Accent 51"/>
    <w:basedOn w:val="TableNormal"/>
    <w:next w:val="MediumGrid1-Accent5"/>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41">
    <w:name w:val="Medium Grid 1 - Accent 41"/>
    <w:basedOn w:val="TableNormal"/>
    <w:next w:val="MediumGrid1-Accent4"/>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TableGrid114">
    <w:name w:val="Table Grid114"/>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
    <w:name w:val="Light Shading16"/>
    <w:basedOn w:val="TableNormal"/>
    <w:next w:val="LightShading2"/>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22">
    <w:name w:val="No List222"/>
    <w:next w:val="NoList"/>
    <w:uiPriority w:val="99"/>
    <w:semiHidden/>
    <w:unhideWhenUsed/>
    <w:rsid w:val="0002666C"/>
  </w:style>
  <w:style w:type="table" w:customStyle="1" w:styleId="TableGrid214">
    <w:name w:val="Table Grid214"/>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uiPriority w:val="99"/>
    <w:semiHidden/>
    <w:unhideWhenUsed/>
    <w:rsid w:val="0002666C"/>
  </w:style>
  <w:style w:type="table" w:customStyle="1" w:styleId="LightShading-Accent412">
    <w:name w:val="Light Shading - Accent 412"/>
    <w:basedOn w:val="TableNormal"/>
    <w:next w:val="LightShading-Accent4"/>
    <w:uiPriority w:val="60"/>
    <w:rsid w:val="0002666C"/>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1123">
    <w:name w:val="No List1123"/>
    <w:next w:val="NoList"/>
    <w:uiPriority w:val="99"/>
    <w:semiHidden/>
    <w:unhideWhenUsed/>
    <w:rsid w:val="0002666C"/>
  </w:style>
  <w:style w:type="numbering" w:customStyle="1" w:styleId="ImportedStyle1011">
    <w:name w:val="Imported Style 1.011"/>
    <w:rsid w:val="0002666C"/>
  </w:style>
  <w:style w:type="table" w:customStyle="1" w:styleId="TableGrid16">
    <w:name w:val="TableGrid1"/>
    <w:rsid w:val="0002666C"/>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3">
    <w:name w:val="Table Grid313"/>
    <w:basedOn w:val="TableNormal"/>
    <w:next w:val="TableGrid"/>
    <w:rsid w:val="00026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02666C"/>
  </w:style>
  <w:style w:type="numbering" w:customStyle="1" w:styleId="NoList1221">
    <w:name w:val="No List1221"/>
    <w:next w:val="NoList"/>
    <w:uiPriority w:val="99"/>
    <w:semiHidden/>
    <w:unhideWhenUsed/>
    <w:rsid w:val="0002666C"/>
  </w:style>
  <w:style w:type="numbering" w:customStyle="1" w:styleId="ImportedStyle1021">
    <w:name w:val="Imported Style 1.021"/>
    <w:rsid w:val="0002666C"/>
    <w:pPr>
      <w:numPr>
        <w:numId w:val="15"/>
      </w:numPr>
    </w:pPr>
  </w:style>
  <w:style w:type="numbering" w:customStyle="1" w:styleId="NoList2122">
    <w:name w:val="No List2122"/>
    <w:next w:val="NoList"/>
    <w:uiPriority w:val="99"/>
    <w:semiHidden/>
    <w:unhideWhenUsed/>
    <w:rsid w:val="0002666C"/>
  </w:style>
  <w:style w:type="numbering" w:customStyle="1" w:styleId="NoList3121">
    <w:name w:val="No List3121"/>
    <w:next w:val="NoList"/>
    <w:uiPriority w:val="99"/>
    <w:semiHidden/>
    <w:unhideWhenUsed/>
    <w:rsid w:val="0002666C"/>
  </w:style>
  <w:style w:type="table" w:customStyle="1" w:styleId="LightShading-Accent115">
    <w:name w:val="Light Shading - Accent 115"/>
    <w:basedOn w:val="TableNormal"/>
    <w:next w:val="LightShading-Accent11"/>
    <w:uiPriority w:val="60"/>
    <w:rsid w:val="0002666C"/>
    <w:pPr>
      <w:spacing w:after="0" w:line="240" w:lineRule="auto"/>
    </w:pPr>
    <w:rPr>
      <w:rFonts w:ascii="Times New Roman" w:eastAsia="Calibri" w:hAnsi="Times New Roman" w:cs="Arial"/>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3">
    <w:name w:val="Light Shading23"/>
    <w:basedOn w:val="TableNormal"/>
    <w:uiPriority w:val="60"/>
    <w:semiHidden/>
    <w:unhideWhenUsed/>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2">
    <w:name w:val="Table Grid52"/>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4">
    <w:name w:val="Light Shading24"/>
    <w:basedOn w:val="TableNormal"/>
    <w:next w:val="LightShading3"/>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2">
    <w:name w:val="Light Shading32"/>
    <w:basedOn w:val="TableNormal"/>
    <w:uiPriority w:val="60"/>
    <w:semiHidden/>
    <w:unhideWhenUsed/>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2">
    <w:name w:val="Table Grid62"/>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02666C"/>
  </w:style>
  <w:style w:type="table" w:customStyle="1" w:styleId="LightShading17">
    <w:name w:val="Light Shading17"/>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5">
    <w:name w:val="Light Shading25"/>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next w:val="LightShading"/>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60">
    <w:name w:val="Table Grid16"/>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02666C"/>
  </w:style>
  <w:style w:type="numbering" w:customStyle="1" w:styleId="NoList27">
    <w:name w:val="No List27"/>
    <w:next w:val="NoList"/>
    <w:uiPriority w:val="99"/>
    <w:semiHidden/>
    <w:unhideWhenUsed/>
    <w:rsid w:val="0002666C"/>
  </w:style>
  <w:style w:type="table" w:customStyle="1" w:styleId="TableGrid25">
    <w:name w:val="Table Grid25"/>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
    <w:name w:val="Light Shading113"/>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2">
    <w:name w:val="Light Shading212"/>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5">
    <w:name w:val="No List35"/>
    <w:next w:val="NoList"/>
    <w:uiPriority w:val="99"/>
    <w:semiHidden/>
    <w:unhideWhenUsed/>
    <w:rsid w:val="0002666C"/>
  </w:style>
  <w:style w:type="table" w:customStyle="1" w:styleId="LightShading122">
    <w:name w:val="Light Shading122"/>
    <w:basedOn w:val="TableNormal"/>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6">
    <w:name w:val="Table Grid36"/>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02666C"/>
  </w:style>
  <w:style w:type="numbering" w:customStyle="1" w:styleId="NoList1115">
    <w:name w:val="No List1115"/>
    <w:next w:val="NoList"/>
    <w:uiPriority w:val="99"/>
    <w:semiHidden/>
    <w:unhideWhenUsed/>
    <w:rsid w:val="0002666C"/>
  </w:style>
  <w:style w:type="numbering" w:customStyle="1" w:styleId="NoList215">
    <w:name w:val="No List215"/>
    <w:next w:val="NoList"/>
    <w:uiPriority w:val="99"/>
    <w:semiHidden/>
    <w:unhideWhenUsed/>
    <w:rsid w:val="0002666C"/>
  </w:style>
  <w:style w:type="numbering" w:customStyle="1" w:styleId="NoList314">
    <w:name w:val="No List314"/>
    <w:next w:val="NoList"/>
    <w:uiPriority w:val="99"/>
    <w:semiHidden/>
    <w:unhideWhenUsed/>
    <w:rsid w:val="0002666C"/>
  </w:style>
  <w:style w:type="numbering" w:customStyle="1" w:styleId="NoList124">
    <w:name w:val="No List124"/>
    <w:next w:val="NoList"/>
    <w:uiPriority w:val="99"/>
    <w:semiHidden/>
    <w:unhideWhenUsed/>
    <w:rsid w:val="0002666C"/>
  </w:style>
  <w:style w:type="table" w:customStyle="1" w:styleId="MediumGrid1-Accent14">
    <w:name w:val="Medium Grid 1 - Accent 14"/>
    <w:basedOn w:val="TableNormal"/>
    <w:next w:val="MediumGrid1-Accent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ImportedStyle104">
    <w:name w:val="Imported Style 1.04"/>
    <w:rsid w:val="0002666C"/>
  </w:style>
  <w:style w:type="table" w:customStyle="1" w:styleId="LightGrid17">
    <w:name w:val="Light Grid17"/>
    <w:basedOn w:val="TableNormal"/>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2">
    <w:name w:val="Light Grid - Accent 22"/>
    <w:basedOn w:val="TableNormal"/>
    <w:next w:val="LightGrid-Accent2"/>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11">
    <w:name w:val="Medium Shading 111"/>
    <w:basedOn w:val="TableNormal"/>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54">
    <w:name w:val="Medium Shading 1 - Accent 54"/>
    <w:basedOn w:val="TableNormal"/>
    <w:next w:val="MediumShading1-Accent5"/>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14">
    <w:name w:val="Medium Grid 114"/>
    <w:basedOn w:val="TableNormal"/>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52">
    <w:name w:val="Medium Grid 1 - Accent 52"/>
    <w:basedOn w:val="TableNormal"/>
    <w:next w:val="MediumGrid1-Accent5"/>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42">
    <w:name w:val="Medium Grid 1 - Accent 42"/>
    <w:basedOn w:val="TableNormal"/>
    <w:next w:val="MediumGrid1-Accent4"/>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11">
    <w:name w:val="Medium Grid 211"/>
    <w:basedOn w:val="TableNormal"/>
    <w:uiPriority w:val="68"/>
    <w:rsid w:val="0002666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NoList2113">
    <w:name w:val="No List2113"/>
    <w:next w:val="NoList"/>
    <w:uiPriority w:val="99"/>
    <w:semiHidden/>
    <w:unhideWhenUsed/>
    <w:rsid w:val="0002666C"/>
  </w:style>
  <w:style w:type="numbering" w:customStyle="1" w:styleId="NoList3113">
    <w:name w:val="No List3113"/>
    <w:next w:val="NoList"/>
    <w:uiPriority w:val="99"/>
    <w:semiHidden/>
    <w:unhideWhenUsed/>
    <w:rsid w:val="0002666C"/>
  </w:style>
  <w:style w:type="table" w:customStyle="1" w:styleId="LightShading-Accent44">
    <w:name w:val="Light Shading - Accent 44"/>
    <w:basedOn w:val="TableNormal"/>
    <w:next w:val="LightShading-Accent4"/>
    <w:uiPriority w:val="60"/>
    <w:rsid w:val="0002666C"/>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11114">
    <w:name w:val="No List11114"/>
    <w:next w:val="NoList"/>
    <w:uiPriority w:val="99"/>
    <w:semiHidden/>
    <w:unhideWhenUsed/>
    <w:rsid w:val="0002666C"/>
  </w:style>
  <w:style w:type="numbering" w:customStyle="1" w:styleId="ImportedStyle1012">
    <w:name w:val="Imported Style 1.012"/>
    <w:rsid w:val="0002666C"/>
  </w:style>
  <w:style w:type="table" w:customStyle="1" w:styleId="TableGrid20">
    <w:name w:val="TableGrid2"/>
    <w:rsid w:val="0002666C"/>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4">
    <w:name w:val="Table Grid314"/>
    <w:basedOn w:val="TableNormal"/>
    <w:next w:val="TableGrid"/>
    <w:rsid w:val="00026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2666C"/>
  </w:style>
  <w:style w:type="numbering" w:customStyle="1" w:styleId="NoList1213">
    <w:name w:val="No List1213"/>
    <w:next w:val="NoList"/>
    <w:uiPriority w:val="99"/>
    <w:semiHidden/>
    <w:unhideWhenUsed/>
    <w:rsid w:val="0002666C"/>
  </w:style>
  <w:style w:type="numbering" w:customStyle="1" w:styleId="ImportedStyle1022">
    <w:name w:val="Imported Style 1.022"/>
    <w:rsid w:val="0002666C"/>
    <w:pPr>
      <w:numPr>
        <w:numId w:val="8"/>
      </w:numPr>
    </w:pPr>
  </w:style>
  <w:style w:type="numbering" w:customStyle="1" w:styleId="NoList21112">
    <w:name w:val="No List21112"/>
    <w:next w:val="NoList"/>
    <w:uiPriority w:val="99"/>
    <w:semiHidden/>
    <w:unhideWhenUsed/>
    <w:rsid w:val="0002666C"/>
  </w:style>
  <w:style w:type="numbering" w:customStyle="1" w:styleId="NoList31112">
    <w:name w:val="No List31112"/>
    <w:next w:val="NoList"/>
    <w:uiPriority w:val="99"/>
    <w:semiHidden/>
    <w:unhideWhenUsed/>
    <w:rsid w:val="0002666C"/>
  </w:style>
  <w:style w:type="table" w:customStyle="1" w:styleId="LightShading-Accent116">
    <w:name w:val="Light Shading - Accent 116"/>
    <w:basedOn w:val="TableNormal"/>
    <w:uiPriority w:val="60"/>
    <w:rsid w:val="0002666C"/>
    <w:pPr>
      <w:spacing w:after="0" w:line="240" w:lineRule="auto"/>
    </w:pPr>
    <w:rPr>
      <w:rFonts w:ascii="Times New Roman" w:eastAsia="Calibri" w:hAnsi="Times New Roman" w:cs="Arial"/>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54">
    <w:name w:val="No List54"/>
    <w:next w:val="NoList"/>
    <w:uiPriority w:val="99"/>
    <w:semiHidden/>
    <w:unhideWhenUsed/>
    <w:rsid w:val="0002666C"/>
  </w:style>
  <w:style w:type="table" w:customStyle="1" w:styleId="TableGrid45">
    <w:name w:val="Table Grid45"/>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02666C"/>
  </w:style>
  <w:style w:type="table" w:customStyle="1" w:styleId="MediumGrid1-Accent113">
    <w:name w:val="Medium Grid 1 - Accent 113"/>
    <w:basedOn w:val="TableNormal"/>
    <w:next w:val="MediumGrid1-Accent1"/>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ImportedStyle1031">
    <w:name w:val="Imported Style 1.031"/>
    <w:rsid w:val="0002666C"/>
  </w:style>
  <w:style w:type="table" w:customStyle="1" w:styleId="LightGrid-Accent211">
    <w:name w:val="Light Grid - Accent 211"/>
    <w:basedOn w:val="TableNormal"/>
    <w:next w:val="LightGrid-Accent2"/>
    <w:uiPriority w:val="62"/>
    <w:rsid w:val="0002666C"/>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513">
    <w:name w:val="Medium Shading 1 - Accent 513"/>
    <w:basedOn w:val="TableNormal"/>
    <w:next w:val="MediumShading1-Accent5"/>
    <w:uiPriority w:val="63"/>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Accent511">
    <w:name w:val="Medium Grid 1 - Accent 511"/>
    <w:basedOn w:val="TableNormal"/>
    <w:next w:val="MediumGrid1-Accent5"/>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411">
    <w:name w:val="Medium Grid 1 - Accent 411"/>
    <w:basedOn w:val="TableNormal"/>
    <w:next w:val="MediumGrid1-Accent4"/>
    <w:uiPriority w:val="67"/>
    <w:rsid w:val="0002666C"/>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TableGrid115">
    <w:name w:val="Table Grid115"/>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2666C"/>
  </w:style>
  <w:style w:type="table" w:customStyle="1" w:styleId="TableGrid215">
    <w:name w:val="Table Grid215"/>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NoList"/>
    <w:uiPriority w:val="99"/>
    <w:semiHidden/>
    <w:unhideWhenUsed/>
    <w:rsid w:val="0002666C"/>
  </w:style>
  <w:style w:type="table" w:customStyle="1" w:styleId="LightShading-Accent413">
    <w:name w:val="Light Shading - Accent 413"/>
    <w:basedOn w:val="TableNormal"/>
    <w:next w:val="LightShading-Accent4"/>
    <w:uiPriority w:val="60"/>
    <w:rsid w:val="0002666C"/>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1124">
    <w:name w:val="No List1124"/>
    <w:next w:val="NoList"/>
    <w:uiPriority w:val="99"/>
    <w:semiHidden/>
    <w:unhideWhenUsed/>
    <w:rsid w:val="0002666C"/>
  </w:style>
  <w:style w:type="numbering" w:customStyle="1" w:styleId="ImportedStyle10111">
    <w:name w:val="Imported Style 1.0111"/>
    <w:rsid w:val="0002666C"/>
  </w:style>
  <w:style w:type="table" w:customStyle="1" w:styleId="TableGrid110">
    <w:name w:val="TableGrid11"/>
    <w:rsid w:val="0002666C"/>
    <w:pPr>
      <w:spacing w:after="0" w:line="240" w:lineRule="auto"/>
    </w:pPr>
    <w:rPr>
      <w:rFonts w:ascii="Calibri" w:eastAsia="Times New Roman" w:hAnsi="Calibri" w:cs="Arial"/>
    </w:rPr>
    <w:tblPr>
      <w:tblCellMar>
        <w:top w:w="0" w:type="dxa"/>
        <w:left w:w="0" w:type="dxa"/>
        <w:bottom w:w="0" w:type="dxa"/>
        <w:right w:w="0" w:type="dxa"/>
      </w:tblCellMar>
    </w:tblPr>
  </w:style>
  <w:style w:type="numbering" w:customStyle="1" w:styleId="NoList414">
    <w:name w:val="No List414"/>
    <w:next w:val="NoList"/>
    <w:uiPriority w:val="99"/>
    <w:semiHidden/>
    <w:unhideWhenUsed/>
    <w:rsid w:val="0002666C"/>
  </w:style>
  <w:style w:type="numbering" w:customStyle="1" w:styleId="NoList1222">
    <w:name w:val="No List1222"/>
    <w:next w:val="NoList"/>
    <w:uiPriority w:val="99"/>
    <w:semiHidden/>
    <w:unhideWhenUsed/>
    <w:rsid w:val="0002666C"/>
  </w:style>
  <w:style w:type="numbering" w:customStyle="1" w:styleId="ImportedStyle10211">
    <w:name w:val="Imported Style 1.0211"/>
    <w:rsid w:val="0002666C"/>
    <w:pPr>
      <w:numPr>
        <w:numId w:val="23"/>
      </w:numPr>
    </w:pPr>
  </w:style>
  <w:style w:type="numbering" w:customStyle="1" w:styleId="NoList2123">
    <w:name w:val="No List2123"/>
    <w:next w:val="NoList"/>
    <w:uiPriority w:val="99"/>
    <w:semiHidden/>
    <w:unhideWhenUsed/>
    <w:rsid w:val="0002666C"/>
  </w:style>
  <w:style w:type="numbering" w:customStyle="1" w:styleId="NoList3122">
    <w:name w:val="No List3122"/>
    <w:next w:val="NoList"/>
    <w:uiPriority w:val="99"/>
    <w:semiHidden/>
    <w:unhideWhenUsed/>
    <w:rsid w:val="0002666C"/>
  </w:style>
  <w:style w:type="table" w:customStyle="1" w:styleId="TableGrid53">
    <w:name w:val="Table Grid53"/>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1">
    <w:name w:val="Light Shading221"/>
    <w:basedOn w:val="TableNormal"/>
    <w:next w:val="LightShading3"/>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3">
    <w:name w:val="Light Shading33"/>
    <w:basedOn w:val="TableNormal"/>
    <w:uiPriority w:val="60"/>
    <w:semiHidden/>
    <w:unhideWhenUsed/>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3">
    <w:name w:val="Table Grid63"/>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02666C"/>
  </w:style>
  <w:style w:type="table" w:customStyle="1" w:styleId="TableGrid18">
    <w:name w:val="Table Grid18"/>
    <w:basedOn w:val="TableNormal"/>
    <w:next w:val="TableGrid"/>
    <w:uiPriority w:val="59"/>
    <w:rsid w:val="000266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6">
    <w:name w:val="Light Shading6"/>
    <w:basedOn w:val="TableNormal"/>
    <w:next w:val="LightShading"/>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7">
    <w:name w:val="No List117"/>
    <w:next w:val="NoList"/>
    <w:uiPriority w:val="99"/>
    <w:semiHidden/>
    <w:unhideWhenUsed/>
    <w:rsid w:val="0002666C"/>
  </w:style>
  <w:style w:type="table" w:customStyle="1" w:styleId="LightShading18">
    <w:name w:val="Light Shading18"/>
    <w:basedOn w:val="TableNormal"/>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02666C"/>
  </w:style>
  <w:style w:type="table" w:customStyle="1" w:styleId="LightShading26">
    <w:name w:val="Light Shading26"/>
    <w:basedOn w:val="TableNormal"/>
    <w:uiPriority w:val="60"/>
    <w:rsid w:val="0002666C"/>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6">
    <w:name w:val="Table Grid26"/>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
    <w:name w:val="Light Shading114"/>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3">
    <w:name w:val="Light Shading213"/>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9">
    <w:name w:val="No List29"/>
    <w:next w:val="NoList"/>
    <w:uiPriority w:val="99"/>
    <w:semiHidden/>
    <w:unhideWhenUsed/>
    <w:rsid w:val="0002666C"/>
  </w:style>
  <w:style w:type="numbering" w:customStyle="1" w:styleId="NoList118">
    <w:name w:val="No List118"/>
    <w:next w:val="NoList"/>
    <w:semiHidden/>
    <w:rsid w:val="0002666C"/>
  </w:style>
  <w:style w:type="table" w:styleId="TableList3">
    <w:name w:val="Table List 3"/>
    <w:basedOn w:val="TableNormal"/>
    <w:rsid w:val="0002666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afff1">
    <w:name w:val="تیتراصلی"/>
    <w:basedOn w:val="Heading2"/>
    <w:link w:val="Chare"/>
    <w:rsid w:val="0002666C"/>
    <w:pPr>
      <w:keepLines/>
      <w:jc w:val="left"/>
    </w:pPr>
    <w:rPr>
      <w:rFonts w:ascii="B Lotus" w:hAnsi="B Lotus" w:cs="B Zar"/>
      <w:color w:val="000000"/>
      <w:sz w:val="28"/>
      <w:szCs w:val="28"/>
      <w:lang w:bidi="fa-IR"/>
    </w:rPr>
  </w:style>
  <w:style w:type="character" w:customStyle="1" w:styleId="Chare">
    <w:name w:val="تیتراصلی Char"/>
    <w:link w:val="afff1"/>
    <w:rsid w:val="0002666C"/>
    <w:rPr>
      <w:rFonts w:ascii="B Lotus" w:eastAsia="Times New Roman" w:hAnsi="B Lotus" w:cs="B Zar"/>
      <w:b/>
      <w:bCs/>
      <w:color w:val="000000"/>
      <w:sz w:val="28"/>
      <w:szCs w:val="28"/>
      <w:lang w:val="x-none" w:eastAsia="x-none" w:bidi="fa-IR"/>
    </w:rPr>
  </w:style>
  <w:style w:type="character" w:customStyle="1" w:styleId="tgc">
    <w:name w:val="_tgc"/>
    <w:rsid w:val="0002666C"/>
  </w:style>
  <w:style w:type="table" w:customStyle="1" w:styleId="TableList31">
    <w:name w:val="Table List 31"/>
    <w:basedOn w:val="TableNormal"/>
    <w:next w:val="TableList3"/>
    <w:rsid w:val="0002666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bindingandrelease">
    <w:name w:val="bindingandrelease"/>
    <w:rsid w:val="0002666C"/>
  </w:style>
  <w:style w:type="paragraph" w:customStyle="1" w:styleId="ListContinue1">
    <w:name w:val="List Continue1"/>
    <w:basedOn w:val="ListContinue"/>
    <w:next w:val="Normal"/>
    <w:autoRedefine/>
    <w:uiPriority w:val="99"/>
    <w:rsid w:val="0002666C"/>
    <w:pPr>
      <w:bidi/>
      <w:spacing w:line="240" w:lineRule="auto"/>
      <w:ind w:left="-1"/>
      <w:contextualSpacing w:val="0"/>
      <w:jc w:val="both"/>
    </w:pPr>
    <w:rPr>
      <w:rFonts w:ascii="B Lotus" w:eastAsia="Times New Roman" w:hAnsi="B Lotus" w:cs="B Lotus"/>
      <w:szCs w:val="24"/>
    </w:rPr>
  </w:style>
  <w:style w:type="paragraph" w:styleId="ListBullet2">
    <w:name w:val="List Bullet 2"/>
    <w:basedOn w:val="Normal"/>
    <w:uiPriority w:val="99"/>
    <w:unhideWhenUsed/>
    <w:rsid w:val="0002666C"/>
    <w:pPr>
      <w:numPr>
        <w:numId w:val="22"/>
      </w:numPr>
      <w:spacing w:after="200" w:line="276" w:lineRule="auto"/>
      <w:contextualSpacing/>
    </w:pPr>
    <w:rPr>
      <w:rFonts w:ascii="Calibri" w:eastAsia="Calibri" w:hAnsi="Calibri" w:cs="Arial"/>
      <w:lang w:bidi="fa-IR"/>
    </w:rPr>
  </w:style>
  <w:style w:type="character" w:customStyle="1" w:styleId="paragreytext1">
    <w:name w:val="paragreytext1"/>
    <w:rsid w:val="0002666C"/>
    <w:rPr>
      <w:b w:val="0"/>
      <w:bCs w:val="0"/>
      <w:i w:val="0"/>
      <w:iCs w:val="0"/>
      <w:color w:val="808080"/>
      <w:sz w:val="20"/>
      <w:szCs w:val="20"/>
    </w:rPr>
  </w:style>
  <w:style w:type="paragraph" w:styleId="ListContinue">
    <w:name w:val="List Continue"/>
    <w:basedOn w:val="Normal"/>
    <w:uiPriority w:val="99"/>
    <w:unhideWhenUsed/>
    <w:rsid w:val="0002666C"/>
    <w:pPr>
      <w:spacing w:after="120" w:line="276" w:lineRule="auto"/>
      <w:ind w:left="360"/>
      <w:contextualSpacing/>
    </w:pPr>
    <w:rPr>
      <w:rFonts w:ascii="Times New Roman" w:eastAsia="Calibri" w:hAnsi="Times New Roman" w:cs="B Nazanin"/>
      <w:sz w:val="24"/>
      <w:szCs w:val="28"/>
      <w:lang w:bidi="fa-IR"/>
    </w:rPr>
  </w:style>
  <w:style w:type="character" w:customStyle="1" w:styleId="p11">
    <w:name w:val="p11"/>
    <w:rsid w:val="0002666C"/>
    <w:rPr>
      <w:rFonts w:ascii="Tahoma" w:hAnsi="Tahoma" w:cs="Tahoma" w:hint="default"/>
      <w:b/>
      <w:bCs/>
      <w:color w:val="003366"/>
      <w:sz w:val="17"/>
      <w:szCs w:val="17"/>
    </w:rPr>
  </w:style>
  <w:style w:type="paragraph" w:customStyle="1" w:styleId="EndnoteText1">
    <w:name w:val="Endnote Text1"/>
    <w:basedOn w:val="Normal"/>
    <w:next w:val="EndnoteText"/>
    <w:uiPriority w:val="99"/>
    <w:semiHidden/>
    <w:unhideWhenUsed/>
    <w:rsid w:val="0002666C"/>
    <w:pPr>
      <w:spacing w:after="0" w:line="240" w:lineRule="auto"/>
      <w:ind w:left="2160" w:right="2160"/>
    </w:pPr>
    <w:rPr>
      <w:rFonts w:ascii="Calibri" w:eastAsia="Calibri" w:hAnsi="Calibri" w:cs="Arial"/>
      <w:sz w:val="20"/>
      <w:szCs w:val="20"/>
      <w:lang w:bidi="fa-IR"/>
    </w:rPr>
  </w:style>
  <w:style w:type="character" w:customStyle="1" w:styleId="trectitle1">
    <w:name w:val="trectitle1"/>
    <w:rsid w:val="0002666C"/>
    <w:rPr>
      <w:b/>
      <w:bCs/>
    </w:rPr>
  </w:style>
  <w:style w:type="paragraph" w:customStyle="1" w:styleId="font0">
    <w:name w:val="font0"/>
    <w:basedOn w:val="Normal"/>
    <w:rsid w:val="0002666C"/>
    <w:pPr>
      <w:spacing w:before="100" w:beforeAutospacing="1" w:after="100" w:afterAutospacing="1" w:line="240" w:lineRule="auto"/>
    </w:pPr>
    <w:rPr>
      <w:rFonts w:ascii="Arial" w:eastAsia="Calibri" w:hAnsi="Arial" w:cs="Arial"/>
      <w:color w:val="000000"/>
      <w:lang w:bidi="fa-IR"/>
    </w:rPr>
  </w:style>
  <w:style w:type="paragraph" w:customStyle="1" w:styleId="font5">
    <w:name w:val="font5"/>
    <w:basedOn w:val="Normal"/>
    <w:rsid w:val="0002666C"/>
    <w:pPr>
      <w:spacing w:before="100" w:beforeAutospacing="1" w:after="100" w:afterAutospacing="1" w:line="240" w:lineRule="auto"/>
    </w:pPr>
    <w:rPr>
      <w:rFonts w:ascii="Arial" w:eastAsia="Calibri" w:hAnsi="Arial" w:cs="Arial"/>
      <w:b/>
      <w:bCs/>
      <w:color w:val="000000"/>
      <w:lang w:bidi="fa-IR"/>
    </w:rPr>
  </w:style>
  <w:style w:type="paragraph" w:customStyle="1" w:styleId="font6">
    <w:name w:val="font6"/>
    <w:basedOn w:val="Normal"/>
    <w:rsid w:val="0002666C"/>
    <w:pPr>
      <w:spacing w:before="100" w:beforeAutospacing="1" w:after="100" w:afterAutospacing="1" w:line="240" w:lineRule="auto"/>
    </w:pPr>
    <w:rPr>
      <w:rFonts w:ascii="Arial" w:eastAsia="Calibri" w:hAnsi="Arial" w:cs="Arial"/>
      <w:color w:val="000000"/>
      <w:lang w:bidi="fa-IR"/>
    </w:rPr>
  </w:style>
  <w:style w:type="paragraph" w:customStyle="1" w:styleId="font7">
    <w:name w:val="font7"/>
    <w:basedOn w:val="Normal"/>
    <w:rsid w:val="0002666C"/>
    <w:pPr>
      <w:spacing w:before="100" w:beforeAutospacing="1" w:after="100" w:afterAutospacing="1" w:line="240" w:lineRule="auto"/>
    </w:pPr>
    <w:rPr>
      <w:rFonts w:ascii="Arial" w:eastAsia="Calibri" w:hAnsi="Arial" w:cs="Arial"/>
      <w:b/>
      <w:bCs/>
      <w:color w:val="000000"/>
      <w:sz w:val="21"/>
      <w:szCs w:val="21"/>
      <w:lang w:bidi="fa-IR"/>
    </w:rPr>
  </w:style>
  <w:style w:type="paragraph" w:customStyle="1" w:styleId="font8">
    <w:name w:val="font8"/>
    <w:basedOn w:val="Normal"/>
    <w:rsid w:val="0002666C"/>
    <w:pPr>
      <w:spacing w:before="100" w:beforeAutospacing="1" w:after="100" w:afterAutospacing="1" w:line="240" w:lineRule="auto"/>
    </w:pPr>
    <w:rPr>
      <w:rFonts w:ascii="Arial" w:eastAsia="Calibri" w:hAnsi="Arial" w:cs="Arial"/>
      <w:b/>
      <w:bCs/>
      <w:color w:val="000000"/>
      <w:sz w:val="21"/>
      <w:szCs w:val="21"/>
      <w:lang w:bidi="fa-IR"/>
    </w:rPr>
  </w:style>
  <w:style w:type="paragraph" w:customStyle="1" w:styleId="xl65">
    <w:name w:val="xl65"/>
    <w:basedOn w:val="Normal"/>
    <w:rsid w:val="0002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eastAsia="Calibri" w:hAnsi="Times New Roman" w:cs="B Nazanin"/>
      <w:sz w:val="20"/>
      <w:szCs w:val="20"/>
      <w:lang w:bidi="fa-IR"/>
    </w:rPr>
  </w:style>
  <w:style w:type="paragraph" w:customStyle="1" w:styleId="xl66">
    <w:name w:val="xl66"/>
    <w:basedOn w:val="Normal"/>
    <w:rsid w:val="0002666C"/>
    <w:pPr>
      <w:shd w:val="clear" w:color="000000" w:fill="D9D9D9"/>
      <w:spacing w:before="100" w:beforeAutospacing="1" w:after="100" w:afterAutospacing="1" w:line="240" w:lineRule="auto"/>
      <w:jc w:val="both"/>
      <w:textAlignment w:val="center"/>
    </w:pPr>
    <w:rPr>
      <w:rFonts w:ascii="Times New Roman" w:eastAsia="Calibri" w:hAnsi="Times New Roman" w:cs="B Nazanin"/>
      <w:sz w:val="20"/>
      <w:szCs w:val="20"/>
      <w:lang w:bidi="fa-IR"/>
    </w:rPr>
  </w:style>
  <w:style w:type="paragraph" w:customStyle="1" w:styleId="xl67">
    <w:name w:val="xl67"/>
    <w:basedOn w:val="Normal"/>
    <w:rsid w:val="0002666C"/>
    <w:pPr>
      <w:spacing w:before="100" w:beforeAutospacing="1" w:after="100" w:afterAutospacing="1" w:line="240" w:lineRule="auto"/>
      <w:jc w:val="center"/>
      <w:textAlignment w:val="center"/>
    </w:pPr>
    <w:rPr>
      <w:rFonts w:ascii="Times New Roman" w:eastAsia="Calibri" w:hAnsi="Times New Roman" w:cs="Times New Roman"/>
      <w:b/>
      <w:bCs/>
      <w:sz w:val="24"/>
      <w:szCs w:val="24"/>
      <w:lang w:bidi="fa-IR"/>
    </w:rPr>
  </w:style>
  <w:style w:type="paragraph" w:customStyle="1" w:styleId="xl68">
    <w:name w:val="xl68"/>
    <w:basedOn w:val="Normal"/>
    <w:rsid w:val="0002666C"/>
    <w:pPr>
      <w:spacing w:before="100" w:beforeAutospacing="1" w:after="100" w:afterAutospacing="1" w:line="240" w:lineRule="auto"/>
      <w:textAlignment w:val="center"/>
    </w:pPr>
    <w:rPr>
      <w:rFonts w:ascii="Times New Roman" w:eastAsia="Calibri" w:hAnsi="Times New Roman" w:cs="Times New Roman"/>
      <w:sz w:val="24"/>
      <w:szCs w:val="24"/>
      <w:lang w:bidi="fa-IR"/>
    </w:rPr>
  </w:style>
  <w:style w:type="paragraph" w:customStyle="1" w:styleId="xl69">
    <w:name w:val="xl69"/>
    <w:basedOn w:val="Normal"/>
    <w:rsid w:val="0002666C"/>
    <w:pPr>
      <w:spacing w:before="100" w:beforeAutospacing="1" w:after="100" w:afterAutospacing="1" w:line="240" w:lineRule="auto"/>
      <w:textAlignment w:val="center"/>
    </w:pPr>
    <w:rPr>
      <w:rFonts w:ascii="Times New Roman" w:eastAsia="Calibri" w:hAnsi="Times New Roman" w:cs="Times New Roman"/>
      <w:sz w:val="24"/>
      <w:szCs w:val="24"/>
      <w:lang w:bidi="fa-IR"/>
    </w:rPr>
  </w:style>
  <w:style w:type="paragraph" w:customStyle="1" w:styleId="xl70">
    <w:name w:val="xl70"/>
    <w:basedOn w:val="Normal"/>
    <w:rsid w:val="0002666C"/>
    <w:pPr>
      <w:spacing w:before="100" w:beforeAutospacing="1" w:after="100" w:afterAutospacing="1" w:line="240" w:lineRule="auto"/>
      <w:textAlignment w:val="center"/>
    </w:pPr>
    <w:rPr>
      <w:rFonts w:ascii="Times New Roman" w:eastAsia="Calibri" w:hAnsi="Times New Roman" w:cs="Times New Roman"/>
      <w:sz w:val="21"/>
      <w:szCs w:val="21"/>
      <w:lang w:bidi="fa-IR"/>
    </w:rPr>
  </w:style>
  <w:style w:type="paragraph" w:customStyle="1" w:styleId="xl71">
    <w:name w:val="xl71"/>
    <w:basedOn w:val="Normal"/>
    <w:rsid w:val="0002666C"/>
    <w:pPr>
      <w:spacing w:before="100" w:beforeAutospacing="1" w:after="100" w:afterAutospacing="1" w:line="240" w:lineRule="auto"/>
      <w:jc w:val="right"/>
      <w:textAlignment w:val="center"/>
    </w:pPr>
    <w:rPr>
      <w:rFonts w:ascii="Times New Roman" w:eastAsia="Calibri" w:hAnsi="Times New Roman" w:cs="Times New Roman"/>
      <w:sz w:val="21"/>
      <w:szCs w:val="21"/>
      <w:lang w:bidi="fa-IR"/>
    </w:rPr>
  </w:style>
  <w:style w:type="paragraph" w:customStyle="1" w:styleId="xl72">
    <w:name w:val="xl72"/>
    <w:basedOn w:val="Normal"/>
    <w:rsid w:val="0002666C"/>
    <w:pPr>
      <w:spacing w:before="100" w:beforeAutospacing="1" w:after="100" w:afterAutospacing="1" w:line="240" w:lineRule="auto"/>
      <w:jc w:val="right"/>
      <w:textAlignment w:val="center"/>
    </w:pPr>
    <w:rPr>
      <w:rFonts w:ascii="Times New Roman" w:eastAsia="Calibri" w:hAnsi="Times New Roman" w:cs="Times New Roman"/>
      <w:sz w:val="21"/>
      <w:szCs w:val="21"/>
      <w:lang w:bidi="fa-IR"/>
    </w:rPr>
  </w:style>
  <w:style w:type="paragraph" w:customStyle="1" w:styleId="xl76">
    <w:name w:val="xl76"/>
    <w:basedOn w:val="Normal"/>
    <w:rsid w:val="0002666C"/>
    <w:pPr>
      <w:spacing w:before="100" w:beforeAutospacing="1" w:after="100" w:afterAutospacing="1" w:line="240" w:lineRule="auto"/>
      <w:jc w:val="center"/>
      <w:textAlignment w:val="center"/>
    </w:pPr>
    <w:rPr>
      <w:rFonts w:ascii="Times New Roman" w:eastAsia="Calibri" w:hAnsi="Times New Roman" w:cs="Times New Roman"/>
      <w:b/>
      <w:bCs/>
      <w:sz w:val="21"/>
      <w:szCs w:val="21"/>
      <w:lang w:bidi="fa-IR"/>
    </w:rPr>
  </w:style>
  <w:style w:type="paragraph" w:customStyle="1" w:styleId="xl77">
    <w:name w:val="xl77"/>
    <w:basedOn w:val="Normal"/>
    <w:rsid w:val="0002666C"/>
    <w:pPr>
      <w:pBdr>
        <w:right w:val="single" w:sz="8" w:space="0" w:color="auto"/>
      </w:pBdr>
      <w:shd w:val="clear" w:color="000000" w:fill="D9D9D9"/>
      <w:spacing w:before="100" w:beforeAutospacing="1" w:after="100" w:afterAutospacing="1" w:line="240" w:lineRule="auto"/>
      <w:jc w:val="both"/>
      <w:textAlignment w:val="center"/>
    </w:pPr>
    <w:rPr>
      <w:rFonts w:ascii="Times New Roman" w:eastAsia="Calibri" w:hAnsi="Times New Roman" w:cs="B Nazanin"/>
      <w:sz w:val="20"/>
      <w:szCs w:val="20"/>
      <w:lang w:bidi="fa-IR"/>
    </w:rPr>
  </w:style>
  <w:style w:type="paragraph" w:customStyle="1" w:styleId="xl78">
    <w:name w:val="xl78"/>
    <w:basedOn w:val="Normal"/>
    <w:rsid w:val="0002666C"/>
    <w:pPr>
      <w:spacing w:before="100" w:beforeAutospacing="1" w:after="100" w:afterAutospacing="1" w:line="240" w:lineRule="auto"/>
      <w:jc w:val="center"/>
      <w:textAlignment w:val="center"/>
    </w:pPr>
    <w:rPr>
      <w:rFonts w:ascii="Times New Roman" w:eastAsia="Calibri" w:hAnsi="Times New Roman" w:cs="Times New Roman"/>
      <w:sz w:val="34"/>
      <w:szCs w:val="34"/>
      <w:lang w:bidi="fa-IR"/>
    </w:rPr>
  </w:style>
  <w:style w:type="paragraph" w:customStyle="1" w:styleId="xl79">
    <w:name w:val="xl79"/>
    <w:basedOn w:val="Normal"/>
    <w:rsid w:val="0002666C"/>
    <w:pPr>
      <w:spacing w:before="100" w:beforeAutospacing="1" w:after="100" w:afterAutospacing="1" w:line="240" w:lineRule="auto"/>
    </w:pPr>
    <w:rPr>
      <w:rFonts w:ascii="Times New Roman" w:eastAsia="Calibri" w:hAnsi="Times New Roman" w:cs="Times New Roman"/>
      <w:sz w:val="24"/>
      <w:szCs w:val="24"/>
      <w:lang w:bidi="fa-IR"/>
    </w:rPr>
  </w:style>
  <w:style w:type="paragraph" w:customStyle="1" w:styleId="xl80">
    <w:name w:val="xl80"/>
    <w:basedOn w:val="Normal"/>
    <w:rsid w:val="0002666C"/>
    <w:pPr>
      <w:spacing w:before="100" w:beforeAutospacing="1" w:after="100" w:afterAutospacing="1" w:line="240" w:lineRule="auto"/>
      <w:textAlignment w:val="center"/>
    </w:pPr>
    <w:rPr>
      <w:rFonts w:ascii="Times New Roman" w:eastAsia="Calibri" w:hAnsi="Times New Roman" w:cs="Times New Roman"/>
      <w:sz w:val="24"/>
      <w:szCs w:val="24"/>
      <w:lang w:bidi="fa-IR"/>
    </w:rPr>
  </w:style>
  <w:style w:type="paragraph" w:customStyle="1" w:styleId="xl81">
    <w:name w:val="xl81"/>
    <w:basedOn w:val="Normal"/>
    <w:rsid w:val="0002666C"/>
    <w:pPr>
      <w:spacing w:before="100" w:beforeAutospacing="1" w:after="100" w:afterAutospacing="1" w:line="240" w:lineRule="auto"/>
      <w:jc w:val="center"/>
      <w:textAlignment w:val="center"/>
    </w:pPr>
    <w:rPr>
      <w:rFonts w:ascii="Times New Roman" w:eastAsia="Calibri" w:hAnsi="Times New Roman" w:cs="Times New Roman"/>
      <w:sz w:val="34"/>
      <w:szCs w:val="34"/>
      <w:lang w:bidi="fa-IR"/>
    </w:rPr>
  </w:style>
  <w:style w:type="paragraph" w:customStyle="1" w:styleId="xl82">
    <w:name w:val="xl82"/>
    <w:basedOn w:val="Normal"/>
    <w:rsid w:val="0002666C"/>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Calibri" w:hAnsi="Arial" w:cs="Arial"/>
      <w:color w:val="000000"/>
      <w:sz w:val="24"/>
      <w:szCs w:val="24"/>
      <w:lang w:bidi="fa-IR"/>
    </w:rPr>
  </w:style>
  <w:style w:type="paragraph" w:customStyle="1" w:styleId="xl83">
    <w:name w:val="xl83"/>
    <w:basedOn w:val="Normal"/>
    <w:rsid w:val="0002666C"/>
    <w:pPr>
      <w:pBdr>
        <w:left w:val="single" w:sz="8" w:space="0" w:color="auto"/>
        <w:right w:val="single" w:sz="8" w:space="0" w:color="auto"/>
      </w:pBdr>
      <w:spacing w:before="100" w:beforeAutospacing="1" w:after="100" w:afterAutospacing="1" w:line="240" w:lineRule="auto"/>
      <w:jc w:val="right"/>
      <w:textAlignment w:val="center"/>
    </w:pPr>
    <w:rPr>
      <w:rFonts w:ascii="Arial" w:eastAsia="Calibri" w:hAnsi="Arial" w:cs="Arial"/>
      <w:color w:val="000000"/>
      <w:sz w:val="24"/>
      <w:szCs w:val="24"/>
      <w:lang w:bidi="fa-IR"/>
    </w:rPr>
  </w:style>
  <w:style w:type="paragraph" w:customStyle="1" w:styleId="xl84">
    <w:name w:val="xl84"/>
    <w:basedOn w:val="Normal"/>
    <w:rsid w:val="0002666C"/>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Calibri" w:hAnsi="Arial" w:cs="Arial"/>
      <w:color w:val="000000"/>
      <w:sz w:val="24"/>
      <w:szCs w:val="24"/>
      <w:lang w:bidi="fa-IR"/>
    </w:rPr>
  </w:style>
  <w:style w:type="paragraph" w:customStyle="1" w:styleId="xl85">
    <w:name w:val="xl85"/>
    <w:basedOn w:val="Normal"/>
    <w:rsid w:val="0002666C"/>
    <w:pPr>
      <w:pBdr>
        <w:left w:val="single" w:sz="8" w:space="0" w:color="auto"/>
        <w:right w:val="single" w:sz="8" w:space="0" w:color="auto"/>
      </w:pBdr>
      <w:spacing w:before="100" w:beforeAutospacing="1" w:after="100" w:afterAutospacing="1" w:line="240" w:lineRule="auto"/>
      <w:jc w:val="right"/>
      <w:textAlignment w:val="center"/>
    </w:pPr>
    <w:rPr>
      <w:rFonts w:ascii="Arial" w:eastAsia="Calibri" w:hAnsi="Arial" w:cs="Arial"/>
      <w:color w:val="000000"/>
      <w:sz w:val="24"/>
      <w:szCs w:val="24"/>
      <w:lang w:bidi="fa-IR"/>
    </w:rPr>
  </w:style>
  <w:style w:type="paragraph" w:customStyle="1" w:styleId="xl75">
    <w:name w:val="xl75"/>
    <w:basedOn w:val="Normal"/>
    <w:rsid w:val="0002666C"/>
    <w:pPr>
      <w:spacing w:before="100" w:beforeAutospacing="1" w:after="100" w:afterAutospacing="1" w:line="240" w:lineRule="auto"/>
      <w:jc w:val="center"/>
      <w:textAlignment w:val="center"/>
    </w:pPr>
    <w:rPr>
      <w:rFonts w:ascii="Times New Roman" w:eastAsia="Calibri" w:hAnsi="Times New Roman" w:cs="Times New Roman"/>
      <w:b/>
      <w:bCs/>
      <w:sz w:val="21"/>
      <w:szCs w:val="21"/>
      <w:lang w:bidi="fa-IR"/>
    </w:rPr>
  </w:style>
  <w:style w:type="character" w:styleId="SubtleEmphasis">
    <w:name w:val="Subtle Emphasis"/>
    <w:uiPriority w:val="19"/>
    <w:rsid w:val="0002666C"/>
    <w:rPr>
      <w:i/>
      <w:iCs/>
      <w:color w:val="808080"/>
    </w:rPr>
  </w:style>
  <w:style w:type="paragraph" w:customStyle="1" w:styleId="afff2">
    <w:name w:val="فصول"/>
    <w:basedOn w:val="Heading1"/>
    <w:link w:val="Charf"/>
    <w:rsid w:val="0002666C"/>
    <w:pPr>
      <w:bidi/>
      <w:spacing w:before="0" w:line="240" w:lineRule="auto"/>
      <w:jc w:val="center"/>
    </w:pPr>
    <w:rPr>
      <w:rFonts w:ascii="B Titr" w:eastAsia="Times New Roman" w:hAnsi="B Titr" w:cs="B Titr"/>
      <w:color w:val="365F91"/>
      <w:sz w:val="36"/>
      <w:szCs w:val="36"/>
      <w:lang w:val="x-none" w:eastAsia="x-none" w:bidi="fa-IR"/>
    </w:rPr>
  </w:style>
  <w:style w:type="paragraph" w:customStyle="1" w:styleId="afff3">
    <w:name w:val="تیتر فرعی"/>
    <w:basedOn w:val="Heading3"/>
    <w:link w:val="Charf0"/>
    <w:rsid w:val="0002666C"/>
    <w:pPr>
      <w:bidi/>
      <w:spacing w:before="0" w:line="240" w:lineRule="auto"/>
      <w:ind w:left="-1"/>
    </w:pPr>
    <w:rPr>
      <w:rFonts w:cs="B Zar"/>
      <w:bCs/>
      <w:color w:val="auto"/>
      <w:sz w:val="24"/>
      <w:szCs w:val="24"/>
    </w:rPr>
  </w:style>
  <w:style w:type="character" w:customStyle="1" w:styleId="Charf">
    <w:name w:val="فصول Char"/>
    <w:link w:val="afff2"/>
    <w:rsid w:val="0002666C"/>
    <w:rPr>
      <w:rFonts w:ascii="B Titr" w:eastAsia="Times New Roman" w:hAnsi="B Titr" w:cs="B Titr"/>
      <w:color w:val="365F91"/>
      <w:sz w:val="36"/>
      <w:szCs w:val="36"/>
      <w:lang w:val="x-none" w:eastAsia="x-none" w:bidi="fa-IR"/>
    </w:rPr>
  </w:style>
  <w:style w:type="paragraph" w:customStyle="1" w:styleId="afff4">
    <w:name w:val="اشکال"/>
    <w:basedOn w:val="Normal"/>
    <w:link w:val="Charf1"/>
    <w:rsid w:val="0002666C"/>
    <w:pPr>
      <w:bidi/>
      <w:spacing w:after="0" w:line="360" w:lineRule="auto"/>
      <w:jc w:val="center"/>
    </w:pPr>
    <w:rPr>
      <w:rFonts w:ascii="Times New Roman" w:eastAsia="Calibri" w:hAnsi="Times New Roman" w:cs="B Lotus"/>
      <w:b/>
      <w:bCs/>
      <w:sz w:val="24"/>
      <w:szCs w:val="24"/>
      <w:lang w:bidi="fa-IR"/>
    </w:rPr>
  </w:style>
  <w:style w:type="character" w:customStyle="1" w:styleId="Charf0">
    <w:name w:val="تیتر فرعی Char"/>
    <w:link w:val="afff3"/>
    <w:rsid w:val="0002666C"/>
    <w:rPr>
      <w:rFonts w:ascii="Times New Roman" w:eastAsia="Times New Roman" w:hAnsi="Times New Roman" w:cs="B Zar"/>
      <w:bCs/>
      <w:sz w:val="24"/>
      <w:szCs w:val="24"/>
      <w:lang w:val="x-none" w:eastAsia="x-none"/>
    </w:rPr>
  </w:style>
  <w:style w:type="paragraph" w:customStyle="1" w:styleId="afff5">
    <w:name w:val="جداول"/>
    <w:basedOn w:val="Caption"/>
    <w:link w:val="Charf2"/>
    <w:rsid w:val="0002666C"/>
    <w:pPr>
      <w:keepNext/>
      <w:jc w:val="center"/>
    </w:pPr>
    <w:rPr>
      <w:rFonts w:ascii="Times New Roman" w:hAnsi="Times New Roman"/>
      <w:color w:val="auto"/>
      <w:sz w:val="24"/>
      <w:szCs w:val="24"/>
      <w:lang w:bidi="fa-IR"/>
    </w:rPr>
  </w:style>
  <w:style w:type="character" w:customStyle="1" w:styleId="Charf1">
    <w:name w:val="اشکال Char"/>
    <w:link w:val="afff4"/>
    <w:rsid w:val="0002666C"/>
    <w:rPr>
      <w:rFonts w:ascii="Times New Roman" w:eastAsia="Calibri" w:hAnsi="Times New Roman" w:cs="B Lotus"/>
      <w:b/>
      <w:bCs/>
      <w:sz w:val="24"/>
      <w:szCs w:val="24"/>
      <w:lang w:bidi="fa-IR"/>
    </w:rPr>
  </w:style>
  <w:style w:type="paragraph" w:customStyle="1" w:styleId="afff6">
    <w:name w:val="تیترفرعی در فرعی"/>
    <w:basedOn w:val="afff3"/>
    <w:link w:val="Charf3"/>
    <w:rsid w:val="0002666C"/>
    <w:rPr>
      <w:rFonts w:cs="B Lotus"/>
    </w:rPr>
  </w:style>
  <w:style w:type="character" w:customStyle="1" w:styleId="Charf2">
    <w:name w:val="جداول Char"/>
    <w:link w:val="afff5"/>
    <w:rsid w:val="0002666C"/>
    <w:rPr>
      <w:rFonts w:ascii="Times New Roman" w:eastAsia="Calibri" w:hAnsi="Times New Roman" w:cs="B Lotus"/>
      <w:b/>
      <w:bCs/>
      <w:sz w:val="24"/>
      <w:szCs w:val="24"/>
      <w:lang w:bidi="fa-IR"/>
    </w:rPr>
  </w:style>
  <w:style w:type="paragraph" w:customStyle="1" w:styleId="afff7">
    <w:name w:val="نمودار"/>
    <w:basedOn w:val="Caption"/>
    <w:link w:val="Charf4"/>
    <w:rsid w:val="0002666C"/>
    <w:pPr>
      <w:keepNext/>
      <w:spacing w:after="0"/>
      <w:jc w:val="center"/>
    </w:pPr>
    <w:rPr>
      <w:rFonts w:ascii="Times New Roman" w:hAnsi="Times New Roman"/>
      <w:color w:val="auto"/>
      <w:sz w:val="24"/>
      <w:szCs w:val="24"/>
      <w:lang w:bidi="fa-IR"/>
    </w:rPr>
  </w:style>
  <w:style w:type="character" w:customStyle="1" w:styleId="Charf3">
    <w:name w:val="تیترفرعی در فرعی Char"/>
    <w:link w:val="afff6"/>
    <w:rsid w:val="0002666C"/>
    <w:rPr>
      <w:rFonts w:ascii="Times New Roman" w:eastAsia="Times New Roman" w:hAnsi="Times New Roman" w:cs="B Lotus"/>
      <w:bCs/>
      <w:sz w:val="24"/>
      <w:szCs w:val="24"/>
      <w:lang w:val="x-none" w:eastAsia="x-none"/>
    </w:rPr>
  </w:style>
  <w:style w:type="character" w:customStyle="1" w:styleId="Charf4">
    <w:name w:val="نمودار Char"/>
    <w:link w:val="afff7"/>
    <w:rsid w:val="0002666C"/>
    <w:rPr>
      <w:rFonts w:ascii="Times New Roman" w:eastAsia="Calibri" w:hAnsi="Times New Roman" w:cs="B Lotus"/>
      <w:b/>
      <w:bCs/>
      <w:sz w:val="24"/>
      <w:szCs w:val="24"/>
      <w:lang w:bidi="fa-IR"/>
    </w:rPr>
  </w:style>
  <w:style w:type="paragraph" w:customStyle="1" w:styleId="afff8">
    <w:name w:val="عنوان فصل."/>
    <w:link w:val="Charf5"/>
    <w:qFormat/>
    <w:rsid w:val="0002666C"/>
    <w:pPr>
      <w:spacing w:after="0" w:line="240" w:lineRule="auto"/>
      <w:jc w:val="center"/>
    </w:pPr>
    <w:rPr>
      <w:rFonts w:ascii="B Titr" w:eastAsia="Times New Roman" w:hAnsi="B Titr" w:cs="B Titr"/>
      <w:b/>
      <w:bCs/>
      <w:color w:val="365F91"/>
      <w:sz w:val="36"/>
      <w:szCs w:val="36"/>
      <w:lang w:val="en-CA" w:eastAsia="en-CA" w:bidi="fa-IR"/>
    </w:rPr>
  </w:style>
  <w:style w:type="paragraph" w:customStyle="1" w:styleId="afff9">
    <w:name w:val="تیتر اصلی."/>
    <w:next w:val="BodyText"/>
    <w:link w:val="Charf6"/>
    <w:qFormat/>
    <w:rsid w:val="0002666C"/>
    <w:rPr>
      <w:rFonts w:ascii="B Lotus" w:eastAsia="Times New Roman" w:hAnsi="B Lotus" w:cs="B Lotus"/>
      <w:b/>
      <w:bCs/>
      <w:color w:val="000000"/>
      <w:sz w:val="32"/>
      <w:szCs w:val="32"/>
      <w:lang w:val="en-CA" w:eastAsia="en-CA" w:bidi="fa-IR"/>
    </w:rPr>
  </w:style>
  <w:style w:type="character" w:customStyle="1" w:styleId="Charf5">
    <w:name w:val="عنوان فصل. Char"/>
    <w:link w:val="afff8"/>
    <w:rsid w:val="0002666C"/>
    <w:rPr>
      <w:rFonts w:ascii="B Titr" w:eastAsia="Times New Roman" w:hAnsi="B Titr" w:cs="B Titr"/>
      <w:b/>
      <w:bCs/>
      <w:color w:val="365F91"/>
      <w:sz w:val="36"/>
      <w:szCs w:val="36"/>
      <w:lang w:val="en-CA" w:eastAsia="en-CA" w:bidi="fa-IR"/>
    </w:rPr>
  </w:style>
  <w:style w:type="character" w:customStyle="1" w:styleId="Charf6">
    <w:name w:val="تیتر اصلی. Char"/>
    <w:link w:val="afff9"/>
    <w:rsid w:val="0002666C"/>
    <w:rPr>
      <w:rFonts w:ascii="B Lotus" w:eastAsia="Times New Roman" w:hAnsi="B Lotus" w:cs="B Lotus"/>
      <w:b/>
      <w:bCs/>
      <w:color w:val="000000"/>
      <w:sz w:val="32"/>
      <w:szCs w:val="32"/>
      <w:lang w:val="en-CA" w:eastAsia="en-CA" w:bidi="fa-IR"/>
    </w:rPr>
  </w:style>
  <w:style w:type="paragraph" w:customStyle="1" w:styleId="afffa">
    <w:name w:val="تیتر فرعی."/>
    <w:link w:val="Charf7"/>
    <w:qFormat/>
    <w:rsid w:val="0002666C"/>
    <w:pPr>
      <w:bidi/>
      <w:spacing w:after="0" w:line="240" w:lineRule="auto"/>
      <w:ind w:left="142"/>
    </w:pPr>
    <w:rPr>
      <w:rFonts w:ascii="Arial" w:eastAsia="SimSun" w:hAnsi="Arial" w:cs="B Lotus"/>
      <w:bCs/>
      <w:color w:val="000000"/>
      <w:kern w:val="32"/>
      <w:sz w:val="28"/>
      <w:szCs w:val="28"/>
      <w:lang w:val="en-CA" w:eastAsia="zh-CN" w:bidi="fa-IR"/>
    </w:rPr>
  </w:style>
  <w:style w:type="paragraph" w:customStyle="1" w:styleId="afffb">
    <w:name w:val="جدول."/>
    <w:link w:val="Charf8"/>
    <w:qFormat/>
    <w:rsid w:val="0002666C"/>
    <w:pPr>
      <w:bidi/>
      <w:spacing w:after="0" w:line="240" w:lineRule="auto"/>
      <w:jc w:val="center"/>
    </w:pPr>
    <w:rPr>
      <w:rFonts w:ascii="Times New Roman" w:eastAsia="Calibri" w:hAnsi="Times New Roman" w:cs="B Lotus"/>
      <w:b/>
      <w:bCs/>
      <w:sz w:val="24"/>
      <w:szCs w:val="24"/>
      <w:lang w:bidi="fa-IR"/>
    </w:rPr>
  </w:style>
  <w:style w:type="character" w:customStyle="1" w:styleId="Charf7">
    <w:name w:val="تیتر فرعی. Char"/>
    <w:link w:val="afffa"/>
    <w:rsid w:val="0002666C"/>
    <w:rPr>
      <w:rFonts w:ascii="Arial" w:eastAsia="SimSun" w:hAnsi="Arial" w:cs="B Lotus"/>
      <w:bCs/>
      <w:color w:val="000000"/>
      <w:kern w:val="32"/>
      <w:sz w:val="28"/>
      <w:szCs w:val="28"/>
      <w:lang w:val="en-CA" w:eastAsia="zh-CN" w:bidi="fa-IR"/>
    </w:rPr>
  </w:style>
  <w:style w:type="character" w:customStyle="1" w:styleId="Charf8">
    <w:name w:val="جدول. Char"/>
    <w:link w:val="afffb"/>
    <w:rsid w:val="0002666C"/>
    <w:rPr>
      <w:rFonts w:ascii="Times New Roman" w:eastAsia="Calibri" w:hAnsi="Times New Roman" w:cs="B Lotus"/>
      <w:b/>
      <w:bCs/>
      <w:sz w:val="24"/>
      <w:szCs w:val="24"/>
      <w:lang w:bidi="fa-IR"/>
    </w:rPr>
  </w:style>
  <w:style w:type="character" w:customStyle="1" w:styleId="Style2Char">
    <w:name w:val="Style2 Char"/>
    <w:link w:val="Style2"/>
    <w:rsid w:val="0002666C"/>
    <w:rPr>
      <w:rFonts w:ascii="Calibri" w:eastAsia="Times New Roman" w:hAnsi="Calibri" w:cs="B Nazanin"/>
      <w:sz w:val="18"/>
      <w:szCs w:val="20"/>
      <w:lang w:bidi="fa-IR"/>
    </w:rPr>
  </w:style>
  <w:style w:type="paragraph" w:customStyle="1" w:styleId="afffc">
    <w:name w:val="ضمائم"/>
    <w:basedOn w:val="afff8"/>
    <w:link w:val="Charf9"/>
    <w:qFormat/>
    <w:rsid w:val="0002666C"/>
    <w:pPr>
      <w:jc w:val="left"/>
    </w:pPr>
    <w:rPr>
      <w:rFonts w:ascii="B Lotus" w:hAnsi="B Lotus" w:cs="B Lotus"/>
      <w:b w:val="0"/>
      <w:bCs w:val="0"/>
      <w:color w:val="000000"/>
      <w:sz w:val="28"/>
      <w:szCs w:val="28"/>
    </w:rPr>
  </w:style>
  <w:style w:type="character" w:customStyle="1" w:styleId="Charf9">
    <w:name w:val="ضمائم Char"/>
    <w:link w:val="afffc"/>
    <w:rsid w:val="0002666C"/>
    <w:rPr>
      <w:rFonts w:ascii="B Lotus" w:eastAsia="Times New Roman" w:hAnsi="B Lotus" w:cs="B Lotus"/>
      <w:color w:val="000000"/>
      <w:sz w:val="28"/>
      <w:szCs w:val="28"/>
      <w:lang w:val="en-CA" w:eastAsia="en-CA" w:bidi="fa-IR"/>
    </w:rPr>
  </w:style>
  <w:style w:type="paragraph" w:customStyle="1" w:styleId="113">
    <w:name w:val="11"/>
    <w:basedOn w:val="Heading2"/>
    <w:next w:val="NoSpacing"/>
    <w:link w:val="11Char"/>
    <w:qFormat/>
    <w:rsid w:val="0002666C"/>
    <w:pPr>
      <w:keepNext w:val="0"/>
      <w:widowControl w:val="0"/>
      <w:bidi w:val="0"/>
      <w:jc w:val="left"/>
    </w:pPr>
    <w:rPr>
      <w:rFonts w:cs="B Lotus"/>
      <w:color w:val="000000"/>
      <w:sz w:val="28"/>
      <w:szCs w:val="32"/>
      <w:lang w:val="en-US" w:eastAsia="en-US" w:bidi="fa-IR"/>
    </w:rPr>
  </w:style>
  <w:style w:type="character" w:customStyle="1" w:styleId="11Char">
    <w:name w:val="11 Char"/>
    <w:link w:val="113"/>
    <w:rsid w:val="0002666C"/>
    <w:rPr>
      <w:rFonts w:ascii="Times New Roman" w:eastAsia="Times New Roman" w:hAnsi="Times New Roman" w:cs="B Lotus"/>
      <w:b/>
      <w:bCs/>
      <w:color w:val="000000"/>
      <w:sz w:val="28"/>
      <w:szCs w:val="32"/>
      <w:lang w:bidi="fa-IR"/>
    </w:rPr>
  </w:style>
  <w:style w:type="paragraph" w:customStyle="1" w:styleId="12">
    <w:name w:val="1"/>
    <w:basedOn w:val="Heading1"/>
    <w:next w:val="NoSpacing"/>
    <w:link w:val="1Char"/>
    <w:qFormat/>
    <w:rsid w:val="0002666C"/>
    <w:pPr>
      <w:keepNext w:val="0"/>
      <w:keepLines w:val="0"/>
      <w:widowControl w:val="0"/>
      <w:bidi/>
      <w:spacing w:before="0" w:line="240" w:lineRule="auto"/>
      <w:jc w:val="center"/>
    </w:pPr>
    <w:rPr>
      <w:rFonts w:ascii="Times New Roman" w:eastAsia="Times New Roman" w:hAnsi="Times New Roman" w:cs="B Titr"/>
      <w:b/>
      <w:bCs/>
      <w:color w:val="000000"/>
      <w:sz w:val="36"/>
      <w:szCs w:val="36"/>
      <w:lang w:bidi="fa-IR"/>
    </w:rPr>
  </w:style>
  <w:style w:type="character" w:customStyle="1" w:styleId="1Char">
    <w:name w:val="1 Char"/>
    <w:link w:val="12"/>
    <w:rsid w:val="0002666C"/>
    <w:rPr>
      <w:rFonts w:ascii="Times New Roman" w:eastAsia="Times New Roman" w:hAnsi="Times New Roman" w:cs="B Titr"/>
      <w:b/>
      <w:bCs/>
      <w:color w:val="000000"/>
      <w:sz w:val="36"/>
      <w:szCs w:val="36"/>
      <w:lang w:bidi="fa-IR"/>
    </w:rPr>
  </w:style>
  <w:style w:type="paragraph" w:customStyle="1" w:styleId="1110">
    <w:name w:val="111"/>
    <w:basedOn w:val="Heading3"/>
    <w:next w:val="NoSpacing"/>
    <w:link w:val="111Char"/>
    <w:qFormat/>
    <w:rsid w:val="0002666C"/>
    <w:pPr>
      <w:keepNext w:val="0"/>
      <w:keepLines w:val="0"/>
      <w:widowControl w:val="0"/>
      <w:tabs>
        <w:tab w:val="left" w:pos="564"/>
      </w:tabs>
      <w:bidi/>
      <w:spacing w:before="0" w:line="240" w:lineRule="auto"/>
      <w:jc w:val="both"/>
      <w:outlineLvl w:val="0"/>
    </w:pPr>
    <w:rPr>
      <w:rFonts w:cs="B Lotus"/>
      <w:b/>
      <w:bCs/>
      <w:sz w:val="24"/>
      <w:szCs w:val="28"/>
      <w:lang w:val="en-US" w:eastAsia="en-US"/>
    </w:rPr>
  </w:style>
  <w:style w:type="character" w:customStyle="1" w:styleId="111Char">
    <w:name w:val="111 Char"/>
    <w:link w:val="1110"/>
    <w:rsid w:val="0002666C"/>
    <w:rPr>
      <w:rFonts w:ascii="Times New Roman" w:eastAsia="Times New Roman" w:hAnsi="Times New Roman" w:cs="B Lotus"/>
      <w:b/>
      <w:bCs/>
      <w:color w:val="000000"/>
      <w:sz w:val="24"/>
      <w:szCs w:val="28"/>
    </w:rPr>
  </w:style>
  <w:style w:type="paragraph" w:customStyle="1" w:styleId="1111">
    <w:name w:val="1111"/>
    <w:basedOn w:val="Heading4"/>
    <w:next w:val="NoSpacing"/>
    <w:link w:val="1111Char"/>
    <w:qFormat/>
    <w:rsid w:val="0002666C"/>
    <w:pPr>
      <w:keepNext w:val="0"/>
      <w:widowControl w:val="0"/>
      <w:tabs>
        <w:tab w:val="left" w:pos="564"/>
      </w:tabs>
      <w:bidi/>
      <w:spacing w:before="0" w:after="0"/>
      <w:jc w:val="both"/>
      <w:outlineLvl w:val="0"/>
    </w:pPr>
    <w:rPr>
      <w:rFonts w:ascii="Times New Roman" w:hAnsi="Times New Roman" w:cs="B Lotus"/>
      <w:color w:val="000000"/>
      <w:sz w:val="24"/>
      <w:lang w:val="en-US" w:eastAsia="en-US"/>
    </w:rPr>
  </w:style>
  <w:style w:type="character" w:customStyle="1" w:styleId="1111Char">
    <w:name w:val="1111 Char"/>
    <w:link w:val="1111"/>
    <w:rsid w:val="0002666C"/>
    <w:rPr>
      <w:rFonts w:ascii="Times New Roman" w:eastAsia="Times New Roman" w:hAnsi="Times New Roman" w:cs="B Lotus"/>
      <w:b/>
      <w:bCs/>
      <w:color w:val="000000"/>
      <w:sz w:val="24"/>
      <w:szCs w:val="28"/>
    </w:rPr>
  </w:style>
  <w:style w:type="paragraph" w:customStyle="1" w:styleId="90">
    <w:name w:val="9"/>
    <w:basedOn w:val="Heading9"/>
    <w:next w:val="NoSpacing"/>
    <w:link w:val="9Char"/>
    <w:qFormat/>
    <w:rsid w:val="0002666C"/>
    <w:pPr>
      <w:keepNext w:val="0"/>
      <w:keepLines w:val="0"/>
      <w:widowControl w:val="0"/>
      <w:bidi/>
      <w:spacing w:before="0" w:line="240" w:lineRule="auto"/>
      <w:ind w:left="0" w:firstLine="0"/>
      <w:jc w:val="center"/>
    </w:pPr>
    <w:rPr>
      <w:rFonts w:ascii="Times New Roman" w:hAnsi="Times New Roman" w:cs="B Lotus"/>
      <w:b/>
      <w:bCs/>
      <w:i w:val="0"/>
      <w:iCs w:val="0"/>
      <w:color w:val="000000"/>
      <w:szCs w:val="24"/>
      <w:lang w:val="en-US" w:eastAsia="en-US" w:bidi="fa-IR"/>
    </w:rPr>
  </w:style>
  <w:style w:type="character" w:customStyle="1" w:styleId="9Char">
    <w:name w:val="9 Char"/>
    <w:link w:val="90"/>
    <w:rsid w:val="0002666C"/>
    <w:rPr>
      <w:rFonts w:ascii="Times New Roman" w:eastAsia="Times New Roman" w:hAnsi="Times New Roman" w:cs="B Lotus"/>
      <w:b/>
      <w:bCs/>
      <w:color w:val="000000"/>
      <w:sz w:val="20"/>
      <w:szCs w:val="24"/>
      <w:lang w:bidi="fa-IR"/>
    </w:rPr>
  </w:style>
  <w:style w:type="paragraph" w:customStyle="1" w:styleId="7">
    <w:name w:val="7"/>
    <w:basedOn w:val="Heading7"/>
    <w:next w:val="NoSpacing"/>
    <w:link w:val="7Char"/>
    <w:qFormat/>
    <w:rsid w:val="0002666C"/>
    <w:pPr>
      <w:widowControl w:val="0"/>
      <w:bidi/>
      <w:spacing w:before="0" w:after="0"/>
      <w:jc w:val="center"/>
    </w:pPr>
    <w:rPr>
      <w:rFonts w:ascii="Times New Roman" w:hAnsi="Times New Roman" w:cs="B Lotus"/>
      <w:b/>
      <w:bCs/>
      <w:color w:val="000000"/>
      <w:sz w:val="20"/>
      <w:lang w:val="en-US" w:eastAsia="en-US" w:bidi="fa-IR"/>
    </w:rPr>
  </w:style>
  <w:style w:type="character" w:customStyle="1" w:styleId="7Char">
    <w:name w:val="7 Char"/>
    <w:link w:val="7"/>
    <w:rsid w:val="0002666C"/>
    <w:rPr>
      <w:rFonts w:ascii="Times New Roman" w:eastAsia="Times New Roman" w:hAnsi="Times New Roman" w:cs="B Lotus"/>
      <w:b/>
      <w:bCs/>
      <w:color w:val="000000"/>
      <w:sz w:val="20"/>
      <w:szCs w:val="24"/>
      <w:lang w:bidi="fa-IR"/>
    </w:rPr>
  </w:style>
  <w:style w:type="paragraph" w:customStyle="1" w:styleId="8">
    <w:name w:val="8"/>
    <w:basedOn w:val="Heading8"/>
    <w:next w:val="NoSpacing"/>
    <w:link w:val="8Char"/>
    <w:qFormat/>
    <w:rsid w:val="0002666C"/>
    <w:pPr>
      <w:keepNext w:val="0"/>
      <w:keepLines w:val="0"/>
      <w:widowControl w:val="0"/>
      <w:bidi/>
      <w:spacing w:before="0" w:line="240" w:lineRule="auto"/>
      <w:ind w:left="0" w:firstLine="0"/>
      <w:jc w:val="center"/>
    </w:pPr>
    <w:rPr>
      <w:rFonts w:ascii="Times New Roman" w:hAnsi="Times New Roman" w:cs="B Lotus"/>
      <w:b/>
      <w:bCs/>
      <w:color w:val="000000"/>
      <w:sz w:val="24"/>
      <w:szCs w:val="24"/>
    </w:rPr>
  </w:style>
  <w:style w:type="character" w:customStyle="1" w:styleId="8Char">
    <w:name w:val="8 Char"/>
    <w:link w:val="8"/>
    <w:rsid w:val="0002666C"/>
    <w:rPr>
      <w:rFonts w:ascii="Times New Roman" w:eastAsia="Times New Roman" w:hAnsi="Times New Roman" w:cs="B Lotus"/>
      <w:b/>
      <w:bCs/>
      <w:color w:val="000000"/>
      <w:sz w:val="24"/>
      <w:szCs w:val="24"/>
      <w:lang w:val="x-none" w:eastAsia="x-none"/>
    </w:rPr>
  </w:style>
  <w:style w:type="table" w:customStyle="1" w:styleId="PlainTable31">
    <w:name w:val="Plain Table 31"/>
    <w:basedOn w:val="TableNormal"/>
    <w:uiPriority w:val="43"/>
    <w:rsid w:val="0002666C"/>
    <w:pPr>
      <w:spacing w:after="0" w:line="240" w:lineRule="auto"/>
    </w:pPr>
    <w:rPr>
      <w:rFonts w:ascii="Calibri" w:eastAsia="Calibri" w:hAnsi="Calibri" w:cs="Arial"/>
      <w:lang w:bidi="fa-I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jlqj4b">
    <w:name w:val="jlqj4b"/>
    <w:rsid w:val="0002666C"/>
  </w:style>
  <w:style w:type="character" w:customStyle="1" w:styleId="hgkelc">
    <w:name w:val="hgkelc"/>
    <w:basedOn w:val="DefaultParagraphFont"/>
    <w:rsid w:val="0002666C"/>
  </w:style>
  <w:style w:type="numbering" w:customStyle="1" w:styleId="NoList30">
    <w:name w:val="No List30"/>
    <w:next w:val="NoList"/>
    <w:uiPriority w:val="99"/>
    <w:semiHidden/>
    <w:unhideWhenUsed/>
    <w:rsid w:val="0002666C"/>
  </w:style>
  <w:style w:type="numbering" w:customStyle="1" w:styleId="NoList119">
    <w:name w:val="No List119"/>
    <w:next w:val="NoList"/>
    <w:uiPriority w:val="99"/>
    <w:semiHidden/>
    <w:unhideWhenUsed/>
    <w:rsid w:val="0002666C"/>
  </w:style>
  <w:style w:type="numbering" w:customStyle="1" w:styleId="NoList1110">
    <w:name w:val="No List1110"/>
    <w:next w:val="NoList"/>
    <w:uiPriority w:val="99"/>
    <w:semiHidden/>
    <w:unhideWhenUsed/>
    <w:rsid w:val="0002666C"/>
  </w:style>
  <w:style w:type="numbering" w:customStyle="1" w:styleId="NoList210">
    <w:name w:val="No List210"/>
    <w:next w:val="NoList"/>
    <w:uiPriority w:val="99"/>
    <w:semiHidden/>
    <w:unhideWhenUsed/>
    <w:rsid w:val="0002666C"/>
  </w:style>
  <w:style w:type="numbering" w:customStyle="1" w:styleId="NoList36">
    <w:name w:val="No List36"/>
    <w:next w:val="NoList"/>
    <w:uiPriority w:val="99"/>
    <w:semiHidden/>
    <w:unhideWhenUsed/>
    <w:rsid w:val="0002666C"/>
  </w:style>
  <w:style w:type="numbering" w:customStyle="1" w:styleId="NoList1116">
    <w:name w:val="No List1116"/>
    <w:next w:val="NoList"/>
    <w:uiPriority w:val="99"/>
    <w:semiHidden/>
    <w:unhideWhenUsed/>
    <w:rsid w:val="0002666C"/>
  </w:style>
  <w:style w:type="numbering" w:customStyle="1" w:styleId="NoList11115">
    <w:name w:val="No List11115"/>
    <w:next w:val="NoList"/>
    <w:uiPriority w:val="99"/>
    <w:semiHidden/>
    <w:unhideWhenUsed/>
    <w:rsid w:val="0002666C"/>
  </w:style>
  <w:style w:type="numbering" w:customStyle="1" w:styleId="NoList216">
    <w:name w:val="No List216"/>
    <w:next w:val="NoList"/>
    <w:uiPriority w:val="99"/>
    <w:semiHidden/>
    <w:unhideWhenUsed/>
    <w:rsid w:val="0002666C"/>
  </w:style>
  <w:style w:type="character" w:customStyle="1" w:styleId="text">
    <w:name w:val="text"/>
    <w:rsid w:val="0002666C"/>
  </w:style>
  <w:style w:type="character" w:customStyle="1" w:styleId="moreinfo">
    <w:name w:val="moreinfo"/>
    <w:rsid w:val="0002666C"/>
  </w:style>
  <w:style w:type="character" w:customStyle="1" w:styleId="bookpath">
    <w:name w:val="bookpath"/>
    <w:rsid w:val="0002666C"/>
  </w:style>
  <w:style w:type="character" w:customStyle="1" w:styleId="bookpathsplit">
    <w:name w:val="bookpathsplit"/>
    <w:rsid w:val="0002666C"/>
  </w:style>
  <w:style w:type="table" w:customStyle="1" w:styleId="LightShading-Accent13">
    <w:name w:val="Light Shading - Accent 13"/>
    <w:basedOn w:val="TableNormal"/>
    <w:next w:val="LightShading-Accent1"/>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7">
    <w:name w:val="Light Shading7"/>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00">
    <w:name w:val="Table Grid20"/>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2"/>
    <w:basedOn w:val="Normal"/>
    <w:rsid w:val="00026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087513010mainpage">
    <w:name w:val="yiv2087513010mainpage"/>
    <w:rsid w:val="0002666C"/>
  </w:style>
  <w:style w:type="character" w:customStyle="1" w:styleId="mediumtext1">
    <w:name w:val="medium_text1"/>
    <w:rsid w:val="0002666C"/>
    <w:rPr>
      <w:sz w:val="24"/>
      <w:szCs w:val="24"/>
    </w:rPr>
  </w:style>
  <w:style w:type="table" w:customStyle="1" w:styleId="TableGrid1100">
    <w:name w:val="Table Grid110"/>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5">
    <w:name w:val="No List125"/>
    <w:next w:val="NoList"/>
    <w:uiPriority w:val="99"/>
    <w:semiHidden/>
    <w:unhideWhenUsed/>
    <w:rsid w:val="0002666C"/>
  </w:style>
  <w:style w:type="numbering" w:customStyle="1" w:styleId="NoList1125">
    <w:name w:val="No List1125"/>
    <w:next w:val="NoList"/>
    <w:uiPriority w:val="99"/>
    <w:semiHidden/>
    <w:unhideWhenUsed/>
    <w:rsid w:val="0002666C"/>
  </w:style>
  <w:style w:type="table" w:customStyle="1" w:styleId="TableGrid27">
    <w:name w:val="Table Grid27"/>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7">
    <w:name w:val="Light Shading - Accent 117"/>
    <w:basedOn w:val="TableNormal"/>
    <w:next w:val="LightShading-Accent1"/>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9">
    <w:name w:val="Light Shading19"/>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5">
    <w:name w:val="No List45"/>
    <w:next w:val="NoList"/>
    <w:uiPriority w:val="99"/>
    <w:semiHidden/>
    <w:unhideWhenUsed/>
    <w:rsid w:val="0002666C"/>
  </w:style>
  <w:style w:type="character" w:customStyle="1" w:styleId="matnChar1">
    <w:name w:val="matn Char1"/>
    <w:rsid w:val="0002666C"/>
    <w:rPr>
      <w:rFonts w:ascii="Times New Roman" w:eastAsia="Times New Roman" w:hAnsi="Times New Roman" w:cs="B Zar"/>
      <w:szCs w:val="26"/>
    </w:rPr>
  </w:style>
  <w:style w:type="numbering" w:customStyle="1" w:styleId="NoList55">
    <w:name w:val="No List55"/>
    <w:next w:val="NoList"/>
    <w:uiPriority w:val="99"/>
    <w:semiHidden/>
    <w:unhideWhenUsed/>
    <w:rsid w:val="0002666C"/>
  </w:style>
  <w:style w:type="table" w:customStyle="1" w:styleId="LightShading-Accent1112">
    <w:name w:val="Light Shading - Accent 1112"/>
    <w:uiPriority w:val="99"/>
    <w:rsid w:val="0002666C"/>
    <w:pPr>
      <w:spacing w:after="0" w:line="240" w:lineRule="auto"/>
    </w:pPr>
    <w:rPr>
      <w:rFonts w:ascii="Times New Roman" w:eastAsia="Times New Roman" w:hAnsi="Times New Roman" w:cs="B Nazanin"/>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02666C"/>
    <w:pPr>
      <w:spacing w:after="0" w:line="240" w:lineRule="auto"/>
    </w:pPr>
    <w:rPr>
      <w:rFonts w:ascii="Times New Roman" w:eastAsia="Calibri" w:hAnsi="Times New Roman" w:cs="B Zar"/>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02666C"/>
  </w:style>
  <w:style w:type="table" w:customStyle="1" w:styleId="TableGrid46">
    <w:name w:val="Table Grid46"/>
    <w:basedOn w:val="TableNormal"/>
    <w:next w:val="TableGrid"/>
    <w:uiPriority w:val="59"/>
    <w:rsid w:val="0002666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DefaultParagraphFont"/>
    <w:rsid w:val="0002666C"/>
  </w:style>
  <w:style w:type="character" w:customStyle="1" w:styleId="mainpage">
    <w:name w:val="mainpage"/>
    <w:basedOn w:val="DefaultParagraphFont"/>
    <w:rsid w:val="0002666C"/>
  </w:style>
  <w:style w:type="character" w:customStyle="1" w:styleId="null">
    <w:name w:val="null"/>
    <w:basedOn w:val="DefaultParagraphFont"/>
    <w:rsid w:val="0002666C"/>
  </w:style>
  <w:style w:type="paragraph" w:customStyle="1" w:styleId="meta">
    <w:name w:val="meta"/>
    <w:basedOn w:val="Normal"/>
    <w:rsid w:val="0002666C"/>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uthors0">
    <w:name w:val="authors"/>
    <w:basedOn w:val="DefaultParagraphFont"/>
    <w:rsid w:val="0002666C"/>
  </w:style>
  <w:style w:type="character" w:customStyle="1" w:styleId="enumeration">
    <w:name w:val="enumeration"/>
    <w:basedOn w:val="DefaultParagraphFont"/>
    <w:rsid w:val="0002666C"/>
  </w:style>
  <w:style w:type="character" w:customStyle="1" w:styleId="year">
    <w:name w:val="year"/>
    <w:basedOn w:val="DefaultParagraphFont"/>
    <w:rsid w:val="0002666C"/>
  </w:style>
  <w:style w:type="paragraph" w:customStyle="1" w:styleId="msonormalcxspmiddle">
    <w:name w:val="msonormalcxspmiddle"/>
    <w:basedOn w:val="Normal"/>
    <w:rsid w:val="0002666C"/>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dtitlesmall">
    <w:name w:val="redtitlesmall"/>
    <w:basedOn w:val="DefaultParagraphFont"/>
    <w:rsid w:val="0002666C"/>
  </w:style>
  <w:style w:type="character" w:customStyle="1" w:styleId="linkk">
    <w:name w:val="linkk"/>
    <w:basedOn w:val="DefaultParagraphFont"/>
    <w:rsid w:val="0002666C"/>
  </w:style>
  <w:style w:type="character" w:customStyle="1" w:styleId="abstracttitle">
    <w:name w:val="abstract_title"/>
    <w:basedOn w:val="DefaultParagraphFont"/>
    <w:rsid w:val="0002666C"/>
  </w:style>
  <w:style w:type="table" w:customStyle="1" w:styleId="TableGrid54">
    <w:name w:val="Table Grid54"/>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02666C"/>
  </w:style>
  <w:style w:type="numbering" w:customStyle="1" w:styleId="NoList315">
    <w:name w:val="No List315"/>
    <w:next w:val="NoList"/>
    <w:uiPriority w:val="99"/>
    <w:semiHidden/>
    <w:unhideWhenUsed/>
    <w:rsid w:val="0002666C"/>
  </w:style>
  <w:style w:type="numbering" w:customStyle="1" w:styleId="NoList11122">
    <w:name w:val="No List11122"/>
    <w:next w:val="NoList"/>
    <w:uiPriority w:val="99"/>
    <w:semiHidden/>
    <w:unhideWhenUsed/>
    <w:rsid w:val="0002666C"/>
  </w:style>
  <w:style w:type="numbering" w:customStyle="1" w:styleId="NoList2114">
    <w:name w:val="No List2114"/>
    <w:next w:val="NoList"/>
    <w:uiPriority w:val="99"/>
    <w:semiHidden/>
    <w:unhideWhenUsed/>
    <w:rsid w:val="0002666C"/>
  </w:style>
  <w:style w:type="character" w:customStyle="1" w:styleId="HeaderChar1">
    <w:name w:val="Header Char1"/>
    <w:basedOn w:val="DefaultParagraphFont"/>
    <w:rsid w:val="0002666C"/>
  </w:style>
  <w:style w:type="character" w:customStyle="1" w:styleId="CommentTextChar1">
    <w:name w:val="Comment Text Char1"/>
    <w:basedOn w:val="DefaultParagraphFont"/>
    <w:uiPriority w:val="99"/>
    <w:locked/>
    <w:rsid w:val="0002666C"/>
    <w:rPr>
      <w:rFonts w:ascii="Times New Roman" w:eastAsia="Times New Roman" w:hAnsi="Times New Roman" w:cs="Times New Roman"/>
      <w:sz w:val="20"/>
      <w:szCs w:val="20"/>
      <w:lang w:bidi="ar-SA"/>
    </w:rPr>
  </w:style>
  <w:style w:type="character" w:customStyle="1" w:styleId="BodyTextChar1">
    <w:name w:val="Body Text Char1"/>
    <w:basedOn w:val="DefaultParagraphFont"/>
    <w:uiPriority w:val="99"/>
    <w:semiHidden/>
    <w:rsid w:val="0002666C"/>
  </w:style>
  <w:style w:type="paragraph" w:customStyle="1" w:styleId="msonormalcxspmiddlecxspmiddle">
    <w:name w:val="msonormalcxspmiddlecxspmiddle"/>
    <w:basedOn w:val="Normal"/>
    <w:rsid w:val="0002666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4">
    <w:name w:val="Table Grid64"/>
    <w:basedOn w:val="TableNormal"/>
    <w:next w:val="TableGrid"/>
    <w:uiPriority w:val="59"/>
    <w:rsid w:val="0002666C"/>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02666C"/>
  </w:style>
  <w:style w:type="numbering" w:customStyle="1" w:styleId="NoList1132">
    <w:name w:val="No List1132"/>
    <w:next w:val="NoList"/>
    <w:uiPriority w:val="99"/>
    <w:semiHidden/>
    <w:unhideWhenUsed/>
    <w:rsid w:val="0002666C"/>
  </w:style>
  <w:style w:type="numbering" w:customStyle="1" w:styleId="NoList231">
    <w:name w:val="No List231"/>
    <w:next w:val="NoList"/>
    <w:uiPriority w:val="99"/>
    <w:semiHidden/>
    <w:unhideWhenUsed/>
    <w:rsid w:val="0002666C"/>
  </w:style>
  <w:style w:type="numbering" w:customStyle="1" w:styleId="NoList324">
    <w:name w:val="No List324"/>
    <w:next w:val="NoList"/>
    <w:uiPriority w:val="99"/>
    <w:semiHidden/>
    <w:unhideWhenUsed/>
    <w:rsid w:val="0002666C"/>
  </w:style>
  <w:style w:type="numbering" w:customStyle="1" w:styleId="NoList11131">
    <w:name w:val="No List11131"/>
    <w:next w:val="NoList"/>
    <w:uiPriority w:val="99"/>
    <w:semiHidden/>
    <w:unhideWhenUsed/>
    <w:rsid w:val="0002666C"/>
  </w:style>
  <w:style w:type="numbering" w:customStyle="1" w:styleId="NoList111113">
    <w:name w:val="No List111113"/>
    <w:next w:val="NoList"/>
    <w:uiPriority w:val="99"/>
    <w:semiHidden/>
    <w:unhideWhenUsed/>
    <w:rsid w:val="0002666C"/>
  </w:style>
  <w:style w:type="numbering" w:customStyle="1" w:styleId="NoList2124">
    <w:name w:val="No List2124"/>
    <w:next w:val="NoList"/>
    <w:uiPriority w:val="99"/>
    <w:semiHidden/>
    <w:unhideWhenUsed/>
    <w:rsid w:val="0002666C"/>
  </w:style>
  <w:style w:type="numbering" w:customStyle="1" w:styleId="NoList415">
    <w:name w:val="No List415"/>
    <w:next w:val="NoList"/>
    <w:uiPriority w:val="99"/>
    <w:semiHidden/>
    <w:unhideWhenUsed/>
    <w:rsid w:val="0002666C"/>
  </w:style>
  <w:style w:type="numbering" w:customStyle="1" w:styleId="NoList1214">
    <w:name w:val="No List1214"/>
    <w:next w:val="NoList"/>
    <w:uiPriority w:val="99"/>
    <w:semiHidden/>
    <w:unhideWhenUsed/>
    <w:rsid w:val="0002666C"/>
  </w:style>
  <w:style w:type="numbering" w:customStyle="1" w:styleId="NoList2212">
    <w:name w:val="No List2212"/>
    <w:next w:val="NoList"/>
    <w:uiPriority w:val="99"/>
    <w:semiHidden/>
    <w:unhideWhenUsed/>
    <w:rsid w:val="0002666C"/>
  </w:style>
  <w:style w:type="numbering" w:customStyle="1" w:styleId="NoList3114">
    <w:name w:val="No List3114"/>
    <w:next w:val="NoList"/>
    <w:uiPriority w:val="99"/>
    <w:semiHidden/>
    <w:unhideWhenUsed/>
    <w:rsid w:val="0002666C"/>
  </w:style>
  <w:style w:type="numbering" w:customStyle="1" w:styleId="NoList11212">
    <w:name w:val="No List11212"/>
    <w:next w:val="NoList"/>
    <w:uiPriority w:val="99"/>
    <w:semiHidden/>
    <w:unhideWhenUsed/>
    <w:rsid w:val="0002666C"/>
  </w:style>
  <w:style w:type="numbering" w:customStyle="1" w:styleId="NoList111212">
    <w:name w:val="No List111212"/>
    <w:next w:val="NoList"/>
    <w:uiPriority w:val="99"/>
    <w:semiHidden/>
    <w:unhideWhenUsed/>
    <w:rsid w:val="0002666C"/>
  </w:style>
  <w:style w:type="numbering" w:customStyle="1" w:styleId="NoList21113">
    <w:name w:val="No List21113"/>
    <w:next w:val="NoList"/>
    <w:uiPriority w:val="99"/>
    <w:semiHidden/>
    <w:unhideWhenUsed/>
    <w:rsid w:val="0002666C"/>
  </w:style>
  <w:style w:type="table" w:customStyle="1" w:styleId="TableGrid116">
    <w:name w:val="Table Grid116"/>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02666C"/>
  </w:style>
  <w:style w:type="character" w:customStyle="1" w:styleId="text-info">
    <w:name w:val="text-info"/>
    <w:basedOn w:val="DefaultParagraphFont"/>
    <w:rsid w:val="0002666C"/>
  </w:style>
  <w:style w:type="character" w:customStyle="1" w:styleId="spdf">
    <w:name w:val="spdf"/>
    <w:basedOn w:val="DefaultParagraphFont"/>
    <w:rsid w:val="0002666C"/>
  </w:style>
  <w:style w:type="character" w:customStyle="1" w:styleId="ftpdfsize">
    <w:name w:val="ft_pdf_size"/>
    <w:basedOn w:val="DefaultParagraphFont"/>
    <w:rsid w:val="0002666C"/>
  </w:style>
  <w:style w:type="character" w:customStyle="1" w:styleId="personname">
    <w:name w:val="person_name"/>
    <w:basedOn w:val="DefaultParagraphFont"/>
    <w:rsid w:val="0002666C"/>
  </w:style>
  <w:style w:type="character" w:customStyle="1" w:styleId="documentfilename">
    <w:name w:val="document_filename"/>
    <w:basedOn w:val="DefaultParagraphFont"/>
    <w:rsid w:val="0002666C"/>
  </w:style>
  <w:style w:type="character" w:customStyle="1" w:styleId="fakelink">
    <w:name w:val="fakelink"/>
    <w:basedOn w:val="DefaultParagraphFont"/>
    <w:rsid w:val="0002666C"/>
  </w:style>
  <w:style w:type="numbering" w:customStyle="1" w:styleId="NoList81">
    <w:name w:val="No List81"/>
    <w:next w:val="NoList"/>
    <w:uiPriority w:val="99"/>
    <w:semiHidden/>
    <w:unhideWhenUsed/>
    <w:rsid w:val="0002666C"/>
  </w:style>
  <w:style w:type="numbering" w:customStyle="1" w:styleId="NoList141">
    <w:name w:val="No List141"/>
    <w:next w:val="NoList"/>
    <w:uiPriority w:val="99"/>
    <w:semiHidden/>
    <w:unhideWhenUsed/>
    <w:rsid w:val="0002666C"/>
  </w:style>
  <w:style w:type="numbering" w:customStyle="1" w:styleId="NoList1141">
    <w:name w:val="No List1141"/>
    <w:next w:val="NoList"/>
    <w:uiPriority w:val="99"/>
    <w:semiHidden/>
    <w:unhideWhenUsed/>
    <w:rsid w:val="0002666C"/>
  </w:style>
  <w:style w:type="numbering" w:customStyle="1" w:styleId="NoList241">
    <w:name w:val="No List241"/>
    <w:next w:val="NoList"/>
    <w:uiPriority w:val="99"/>
    <w:semiHidden/>
    <w:unhideWhenUsed/>
    <w:rsid w:val="0002666C"/>
  </w:style>
  <w:style w:type="numbering" w:customStyle="1" w:styleId="NoList331">
    <w:name w:val="No List331"/>
    <w:next w:val="NoList"/>
    <w:uiPriority w:val="99"/>
    <w:semiHidden/>
    <w:unhideWhenUsed/>
    <w:rsid w:val="0002666C"/>
  </w:style>
  <w:style w:type="numbering" w:customStyle="1" w:styleId="NoList11141">
    <w:name w:val="No List11141"/>
    <w:next w:val="NoList"/>
    <w:uiPriority w:val="99"/>
    <w:semiHidden/>
    <w:unhideWhenUsed/>
    <w:rsid w:val="0002666C"/>
  </w:style>
  <w:style w:type="numbering" w:customStyle="1" w:styleId="NoList111122">
    <w:name w:val="No List111122"/>
    <w:next w:val="NoList"/>
    <w:uiPriority w:val="99"/>
    <w:semiHidden/>
    <w:unhideWhenUsed/>
    <w:rsid w:val="0002666C"/>
  </w:style>
  <w:style w:type="numbering" w:customStyle="1" w:styleId="NoList2131">
    <w:name w:val="No List2131"/>
    <w:next w:val="NoList"/>
    <w:uiPriority w:val="99"/>
    <w:semiHidden/>
    <w:unhideWhenUsed/>
    <w:rsid w:val="0002666C"/>
  </w:style>
  <w:style w:type="table" w:customStyle="1" w:styleId="LightShading-Accent121">
    <w:name w:val="Light Shading - Accent 121"/>
    <w:basedOn w:val="TableNormal"/>
    <w:next w:val="LightShading-Accent1"/>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7">
    <w:name w:val="Light Shading27"/>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91">
    <w:name w:val="Table Grid91"/>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3">
    <w:name w:val="No List1223"/>
    <w:next w:val="NoList"/>
    <w:uiPriority w:val="99"/>
    <w:semiHidden/>
    <w:unhideWhenUsed/>
    <w:rsid w:val="0002666C"/>
  </w:style>
  <w:style w:type="numbering" w:customStyle="1" w:styleId="NoList11221">
    <w:name w:val="No List11221"/>
    <w:next w:val="NoList"/>
    <w:uiPriority w:val="99"/>
    <w:semiHidden/>
    <w:unhideWhenUsed/>
    <w:rsid w:val="0002666C"/>
  </w:style>
  <w:style w:type="table" w:customStyle="1" w:styleId="TableGrid216">
    <w:name w:val="Table Grid216"/>
    <w:basedOn w:val="TableNormal"/>
    <w:next w:val="TableGrid"/>
    <w:uiPriority w:val="59"/>
    <w:rsid w:val="0002666C"/>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2">
    <w:name w:val="Light Shading - Accent 1122"/>
    <w:basedOn w:val="TableNormal"/>
    <w:next w:val="LightShading-Accent1"/>
    <w:uiPriority w:val="60"/>
    <w:rsid w:val="0002666C"/>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5">
    <w:name w:val="Light Shading115"/>
    <w:basedOn w:val="TableNormal"/>
    <w:next w:val="LightShading"/>
    <w:uiPriority w:val="60"/>
    <w:rsid w:val="0002666C"/>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22">
    <w:name w:val="No List422"/>
    <w:next w:val="NoList"/>
    <w:uiPriority w:val="99"/>
    <w:semiHidden/>
    <w:unhideWhenUsed/>
    <w:rsid w:val="0002666C"/>
  </w:style>
  <w:style w:type="numbering" w:customStyle="1" w:styleId="NoList512">
    <w:name w:val="No List512"/>
    <w:next w:val="NoList"/>
    <w:uiPriority w:val="99"/>
    <w:semiHidden/>
    <w:unhideWhenUsed/>
    <w:rsid w:val="0002666C"/>
  </w:style>
  <w:style w:type="table" w:customStyle="1" w:styleId="LightShading-Accent11112">
    <w:name w:val="Light Shading - Accent 11112"/>
    <w:uiPriority w:val="99"/>
    <w:rsid w:val="0002666C"/>
    <w:pPr>
      <w:spacing w:after="0" w:line="240" w:lineRule="auto"/>
    </w:pPr>
    <w:rPr>
      <w:rFonts w:ascii="Times New Roman" w:eastAsia="Times New Roman" w:hAnsi="Times New Roman" w:cs="B Nazanin"/>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315">
    <w:name w:val="Table Grid315"/>
    <w:basedOn w:val="TableNormal"/>
    <w:next w:val="TableGrid"/>
    <w:uiPriority w:val="39"/>
    <w:rsid w:val="0002666C"/>
    <w:pPr>
      <w:spacing w:after="0" w:line="240" w:lineRule="auto"/>
    </w:pPr>
    <w:rPr>
      <w:rFonts w:ascii="Times New Roman" w:eastAsia="Calibri" w:hAnsi="Times New Roman" w:cs="B Zar"/>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02666C"/>
  </w:style>
  <w:style w:type="table" w:customStyle="1" w:styleId="TableGrid412">
    <w:name w:val="Table Grid412"/>
    <w:basedOn w:val="TableNormal"/>
    <w:next w:val="TableGrid"/>
    <w:uiPriority w:val="59"/>
    <w:rsid w:val="0002666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02666C"/>
  </w:style>
  <w:style w:type="numbering" w:customStyle="1" w:styleId="NoList3123">
    <w:name w:val="No List3123"/>
    <w:next w:val="NoList"/>
    <w:uiPriority w:val="99"/>
    <w:semiHidden/>
    <w:unhideWhenUsed/>
    <w:rsid w:val="0002666C"/>
  </w:style>
  <w:style w:type="numbering" w:customStyle="1" w:styleId="NoList111221">
    <w:name w:val="No List111221"/>
    <w:next w:val="NoList"/>
    <w:uiPriority w:val="99"/>
    <w:semiHidden/>
    <w:unhideWhenUsed/>
    <w:rsid w:val="0002666C"/>
  </w:style>
  <w:style w:type="numbering" w:customStyle="1" w:styleId="NoList21121">
    <w:name w:val="No List21121"/>
    <w:next w:val="NoList"/>
    <w:uiPriority w:val="99"/>
    <w:semiHidden/>
    <w:unhideWhenUsed/>
    <w:rsid w:val="0002666C"/>
  </w:style>
  <w:style w:type="table" w:customStyle="1" w:styleId="TableGrid612">
    <w:name w:val="Table Grid612"/>
    <w:basedOn w:val="TableNormal"/>
    <w:next w:val="TableGrid"/>
    <w:uiPriority w:val="59"/>
    <w:rsid w:val="0002666C"/>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02666C"/>
  </w:style>
  <w:style w:type="numbering" w:customStyle="1" w:styleId="NoList11312">
    <w:name w:val="No List11312"/>
    <w:next w:val="NoList"/>
    <w:uiPriority w:val="99"/>
    <w:semiHidden/>
    <w:unhideWhenUsed/>
    <w:rsid w:val="0002666C"/>
  </w:style>
  <w:style w:type="numbering" w:customStyle="1" w:styleId="NoList2311">
    <w:name w:val="No List2311"/>
    <w:next w:val="NoList"/>
    <w:uiPriority w:val="99"/>
    <w:semiHidden/>
    <w:unhideWhenUsed/>
    <w:rsid w:val="0002666C"/>
  </w:style>
  <w:style w:type="numbering" w:customStyle="1" w:styleId="NoList3212">
    <w:name w:val="No List3212"/>
    <w:next w:val="NoList"/>
    <w:uiPriority w:val="99"/>
    <w:semiHidden/>
    <w:unhideWhenUsed/>
    <w:rsid w:val="0002666C"/>
  </w:style>
  <w:style w:type="numbering" w:customStyle="1" w:styleId="NoList111311">
    <w:name w:val="No List111311"/>
    <w:next w:val="NoList"/>
    <w:uiPriority w:val="99"/>
    <w:semiHidden/>
    <w:unhideWhenUsed/>
    <w:rsid w:val="0002666C"/>
  </w:style>
  <w:style w:type="numbering" w:customStyle="1" w:styleId="NoList1111112">
    <w:name w:val="No List1111112"/>
    <w:next w:val="NoList"/>
    <w:uiPriority w:val="99"/>
    <w:semiHidden/>
    <w:unhideWhenUsed/>
    <w:rsid w:val="0002666C"/>
  </w:style>
  <w:style w:type="numbering" w:customStyle="1" w:styleId="NoList21212">
    <w:name w:val="No List21212"/>
    <w:next w:val="NoList"/>
    <w:uiPriority w:val="99"/>
    <w:semiHidden/>
    <w:unhideWhenUsed/>
    <w:rsid w:val="0002666C"/>
  </w:style>
  <w:style w:type="numbering" w:customStyle="1" w:styleId="NoList4112">
    <w:name w:val="No List4112"/>
    <w:next w:val="NoList"/>
    <w:uiPriority w:val="99"/>
    <w:semiHidden/>
    <w:unhideWhenUsed/>
    <w:rsid w:val="0002666C"/>
  </w:style>
  <w:style w:type="numbering" w:customStyle="1" w:styleId="NoList12112">
    <w:name w:val="No List12112"/>
    <w:next w:val="NoList"/>
    <w:uiPriority w:val="99"/>
    <w:semiHidden/>
    <w:unhideWhenUsed/>
    <w:rsid w:val="0002666C"/>
  </w:style>
  <w:style w:type="numbering" w:customStyle="1" w:styleId="NoList22111">
    <w:name w:val="No List22111"/>
    <w:next w:val="NoList"/>
    <w:uiPriority w:val="99"/>
    <w:semiHidden/>
    <w:unhideWhenUsed/>
    <w:rsid w:val="0002666C"/>
  </w:style>
  <w:style w:type="numbering" w:customStyle="1" w:styleId="NoList31113">
    <w:name w:val="No List31113"/>
    <w:next w:val="NoList"/>
    <w:uiPriority w:val="99"/>
    <w:semiHidden/>
    <w:unhideWhenUsed/>
    <w:rsid w:val="0002666C"/>
  </w:style>
  <w:style w:type="numbering" w:customStyle="1" w:styleId="NoList112112">
    <w:name w:val="No List112112"/>
    <w:next w:val="NoList"/>
    <w:uiPriority w:val="99"/>
    <w:semiHidden/>
    <w:unhideWhenUsed/>
    <w:rsid w:val="0002666C"/>
  </w:style>
  <w:style w:type="numbering" w:customStyle="1" w:styleId="NoList1112111">
    <w:name w:val="No List1112111"/>
    <w:next w:val="NoList"/>
    <w:uiPriority w:val="99"/>
    <w:semiHidden/>
    <w:unhideWhenUsed/>
    <w:rsid w:val="0002666C"/>
  </w:style>
  <w:style w:type="numbering" w:customStyle="1" w:styleId="NoList211111">
    <w:name w:val="No List211111"/>
    <w:next w:val="NoList"/>
    <w:uiPriority w:val="99"/>
    <w:semiHidden/>
    <w:unhideWhenUsed/>
    <w:rsid w:val="0002666C"/>
  </w:style>
  <w:style w:type="table" w:customStyle="1" w:styleId="TableGrid1113">
    <w:name w:val="Table Grid1113"/>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02666C"/>
  </w:style>
  <w:style w:type="numbering" w:customStyle="1" w:styleId="NoList91">
    <w:name w:val="No List91"/>
    <w:next w:val="NoList"/>
    <w:uiPriority w:val="99"/>
    <w:semiHidden/>
    <w:unhideWhenUsed/>
    <w:rsid w:val="0002666C"/>
  </w:style>
  <w:style w:type="character" w:customStyle="1" w:styleId="persian">
    <w:name w:val="persian"/>
    <w:basedOn w:val="DefaultParagraphFont"/>
    <w:rsid w:val="0002666C"/>
  </w:style>
  <w:style w:type="table" w:customStyle="1" w:styleId="TableGrid821">
    <w:name w:val="Table Grid821"/>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026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2666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02666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026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83070">
      <w:bodyDiv w:val="1"/>
      <w:marLeft w:val="0"/>
      <w:marRight w:val="0"/>
      <w:marTop w:val="0"/>
      <w:marBottom w:val="0"/>
      <w:divBdr>
        <w:top w:val="none" w:sz="0" w:space="0" w:color="auto"/>
        <w:left w:val="none" w:sz="0" w:space="0" w:color="auto"/>
        <w:bottom w:val="none" w:sz="0" w:space="0" w:color="auto"/>
        <w:right w:val="none" w:sz="0" w:space="0" w:color="auto"/>
      </w:divBdr>
    </w:div>
    <w:div w:id="401175426">
      <w:bodyDiv w:val="1"/>
      <w:marLeft w:val="0"/>
      <w:marRight w:val="0"/>
      <w:marTop w:val="0"/>
      <w:marBottom w:val="0"/>
      <w:divBdr>
        <w:top w:val="none" w:sz="0" w:space="0" w:color="auto"/>
        <w:left w:val="none" w:sz="0" w:space="0" w:color="auto"/>
        <w:bottom w:val="none" w:sz="0" w:space="0" w:color="auto"/>
        <w:right w:val="none" w:sz="0" w:space="0" w:color="auto"/>
      </w:divBdr>
    </w:div>
    <w:div w:id="656693418">
      <w:bodyDiv w:val="1"/>
      <w:marLeft w:val="0"/>
      <w:marRight w:val="0"/>
      <w:marTop w:val="0"/>
      <w:marBottom w:val="0"/>
      <w:divBdr>
        <w:top w:val="none" w:sz="0" w:space="0" w:color="auto"/>
        <w:left w:val="none" w:sz="0" w:space="0" w:color="auto"/>
        <w:bottom w:val="none" w:sz="0" w:space="0" w:color="auto"/>
        <w:right w:val="none" w:sz="0" w:space="0" w:color="auto"/>
      </w:divBdr>
      <w:divsChild>
        <w:div w:id="1415584661">
          <w:marLeft w:val="0"/>
          <w:marRight w:val="0"/>
          <w:marTop w:val="0"/>
          <w:marBottom w:val="0"/>
          <w:divBdr>
            <w:top w:val="none" w:sz="0" w:space="0" w:color="auto"/>
            <w:left w:val="none" w:sz="0" w:space="0" w:color="auto"/>
            <w:bottom w:val="none" w:sz="0" w:space="0" w:color="auto"/>
            <w:right w:val="none" w:sz="0" w:space="0" w:color="auto"/>
          </w:divBdr>
          <w:divsChild>
            <w:div w:id="1410273857">
              <w:marLeft w:val="0"/>
              <w:marRight w:val="0"/>
              <w:marTop w:val="315"/>
              <w:marBottom w:val="0"/>
              <w:divBdr>
                <w:top w:val="none" w:sz="0" w:space="0" w:color="auto"/>
                <w:left w:val="none" w:sz="0" w:space="0" w:color="auto"/>
                <w:bottom w:val="none" w:sz="0" w:space="0" w:color="auto"/>
                <w:right w:val="none" w:sz="0" w:space="0" w:color="auto"/>
              </w:divBdr>
              <w:divsChild>
                <w:div w:id="1493839530">
                  <w:marLeft w:val="0"/>
                  <w:marRight w:val="0"/>
                  <w:marTop w:val="0"/>
                  <w:marBottom w:val="0"/>
                  <w:divBdr>
                    <w:top w:val="none" w:sz="0" w:space="0" w:color="auto"/>
                    <w:left w:val="none" w:sz="0" w:space="0" w:color="auto"/>
                    <w:bottom w:val="none" w:sz="0" w:space="0" w:color="auto"/>
                    <w:right w:val="none" w:sz="0" w:space="0" w:color="auto"/>
                  </w:divBdr>
                  <w:divsChild>
                    <w:div w:id="560293477">
                      <w:marLeft w:val="0"/>
                      <w:marRight w:val="0"/>
                      <w:marTop w:val="0"/>
                      <w:marBottom w:val="0"/>
                      <w:divBdr>
                        <w:top w:val="none" w:sz="0" w:space="0" w:color="auto"/>
                        <w:left w:val="none" w:sz="0" w:space="0" w:color="auto"/>
                        <w:bottom w:val="none" w:sz="0" w:space="0" w:color="auto"/>
                        <w:right w:val="none" w:sz="0" w:space="0" w:color="auto"/>
                      </w:divBdr>
                      <w:divsChild>
                        <w:div w:id="1394740205">
                          <w:marLeft w:val="1080"/>
                          <w:marRight w:val="41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988123">
      <w:bodyDiv w:val="1"/>
      <w:marLeft w:val="0"/>
      <w:marRight w:val="0"/>
      <w:marTop w:val="0"/>
      <w:marBottom w:val="0"/>
      <w:divBdr>
        <w:top w:val="none" w:sz="0" w:space="0" w:color="auto"/>
        <w:left w:val="none" w:sz="0" w:space="0" w:color="auto"/>
        <w:bottom w:val="none" w:sz="0" w:space="0" w:color="auto"/>
        <w:right w:val="none" w:sz="0" w:space="0" w:color="auto"/>
      </w:divBdr>
      <w:divsChild>
        <w:div w:id="1865551470">
          <w:marLeft w:val="0"/>
          <w:marRight w:val="0"/>
          <w:marTop w:val="0"/>
          <w:marBottom w:val="0"/>
          <w:divBdr>
            <w:top w:val="none" w:sz="0" w:space="0" w:color="auto"/>
            <w:left w:val="none" w:sz="0" w:space="0" w:color="auto"/>
            <w:bottom w:val="none" w:sz="0" w:space="0" w:color="auto"/>
            <w:right w:val="none" w:sz="0" w:space="0" w:color="auto"/>
          </w:divBdr>
        </w:div>
      </w:divsChild>
    </w:div>
    <w:div w:id="1079207016">
      <w:bodyDiv w:val="1"/>
      <w:marLeft w:val="0"/>
      <w:marRight w:val="0"/>
      <w:marTop w:val="0"/>
      <w:marBottom w:val="0"/>
      <w:divBdr>
        <w:top w:val="none" w:sz="0" w:space="0" w:color="auto"/>
        <w:left w:val="none" w:sz="0" w:space="0" w:color="auto"/>
        <w:bottom w:val="none" w:sz="0" w:space="0" w:color="auto"/>
        <w:right w:val="none" w:sz="0" w:space="0" w:color="auto"/>
      </w:divBdr>
    </w:div>
    <w:div w:id="1228684836">
      <w:bodyDiv w:val="1"/>
      <w:marLeft w:val="0"/>
      <w:marRight w:val="0"/>
      <w:marTop w:val="0"/>
      <w:marBottom w:val="0"/>
      <w:divBdr>
        <w:top w:val="none" w:sz="0" w:space="0" w:color="auto"/>
        <w:left w:val="none" w:sz="0" w:space="0" w:color="auto"/>
        <w:bottom w:val="none" w:sz="0" w:space="0" w:color="auto"/>
        <w:right w:val="none" w:sz="0" w:space="0" w:color="auto"/>
      </w:divBdr>
    </w:div>
    <w:div w:id="1576666301">
      <w:bodyDiv w:val="1"/>
      <w:marLeft w:val="0"/>
      <w:marRight w:val="0"/>
      <w:marTop w:val="0"/>
      <w:marBottom w:val="0"/>
      <w:divBdr>
        <w:top w:val="none" w:sz="0" w:space="0" w:color="auto"/>
        <w:left w:val="none" w:sz="0" w:space="0" w:color="auto"/>
        <w:bottom w:val="none" w:sz="0" w:space="0" w:color="auto"/>
        <w:right w:val="none" w:sz="0" w:space="0" w:color="auto"/>
      </w:divBdr>
      <w:divsChild>
        <w:div w:id="96752665">
          <w:marLeft w:val="0"/>
          <w:marRight w:val="0"/>
          <w:marTop w:val="0"/>
          <w:marBottom w:val="0"/>
          <w:divBdr>
            <w:top w:val="none" w:sz="0" w:space="0" w:color="auto"/>
            <w:left w:val="none" w:sz="0" w:space="0" w:color="auto"/>
            <w:bottom w:val="none" w:sz="0" w:space="0" w:color="auto"/>
            <w:right w:val="none" w:sz="0" w:space="0" w:color="auto"/>
          </w:divBdr>
          <w:divsChild>
            <w:div w:id="162595980">
              <w:marLeft w:val="0"/>
              <w:marRight w:val="0"/>
              <w:marTop w:val="0"/>
              <w:marBottom w:val="0"/>
              <w:divBdr>
                <w:top w:val="none" w:sz="0" w:space="0" w:color="auto"/>
                <w:left w:val="none" w:sz="0" w:space="0" w:color="auto"/>
                <w:bottom w:val="none" w:sz="0" w:space="0" w:color="auto"/>
                <w:right w:val="none" w:sz="0" w:space="0" w:color="auto"/>
              </w:divBdr>
              <w:divsChild>
                <w:div w:id="658770821">
                  <w:marLeft w:val="0"/>
                  <w:marRight w:val="0"/>
                  <w:marTop w:val="120"/>
                  <w:marBottom w:val="0"/>
                  <w:divBdr>
                    <w:top w:val="none" w:sz="0" w:space="0" w:color="auto"/>
                    <w:left w:val="none" w:sz="0" w:space="0" w:color="auto"/>
                    <w:bottom w:val="none" w:sz="0" w:space="0" w:color="auto"/>
                    <w:right w:val="none" w:sz="0" w:space="0" w:color="auto"/>
                  </w:divBdr>
                  <w:divsChild>
                    <w:div w:id="242111551">
                      <w:marLeft w:val="0"/>
                      <w:marRight w:val="0"/>
                      <w:marTop w:val="0"/>
                      <w:marBottom w:val="0"/>
                      <w:divBdr>
                        <w:top w:val="none" w:sz="0" w:space="0" w:color="auto"/>
                        <w:left w:val="none" w:sz="0" w:space="0" w:color="auto"/>
                        <w:bottom w:val="none" w:sz="0" w:space="0" w:color="auto"/>
                        <w:right w:val="none" w:sz="0" w:space="0" w:color="auto"/>
                      </w:divBdr>
                      <w:divsChild>
                        <w:div w:id="20451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07153">
      <w:bodyDiv w:val="1"/>
      <w:marLeft w:val="0"/>
      <w:marRight w:val="0"/>
      <w:marTop w:val="0"/>
      <w:marBottom w:val="0"/>
      <w:divBdr>
        <w:top w:val="none" w:sz="0" w:space="0" w:color="auto"/>
        <w:left w:val="none" w:sz="0" w:space="0" w:color="auto"/>
        <w:bottom w:val="none" w:sz="0" w:space="0" w:color="auto"/>
        <w:right w:val="none" w:sz="0" w:space="0" w:color="auto"/>
      </w:divBdr>
      <w:divsChild>
        <w:div w:id="1957524461">
          <w:marLeft w:val="0"/>
          <w:marRight w:val="0"/>
          <w:marTop w:val="0"/>
          <w:marBottom w:val="0"/>
          <w:divBdr>
            <w:top w:val="none" w:sz="0" w:space="0" w:color="auto"/>
            <w:left w:val="none" w:sz="0" w:space="0" w:color="auto"/>
            <w:bottom w:val="none" w:sz="0" w:space="0" w:color="auto"/>
            <w:right w:val="none" w:sz="0" w:space="0" w:color="auto"/>
          </w:divBdr>
        </w:div>
      </w:divsChild>
    </w:div>
    <w:div w:id="20512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mailto:sghobadi@khuisf.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FAAD5-4800-46A8-B44A-7AD6F5BC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11235</Words>
  <Characters>64044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bashir</dc:creator>
  <cp:lastModifiedBy>moloud-pc</cp:lastModifiedBy>
  <cp:revision>2</cp:revision>
  <cp:lastPrinted>2024-04-16T09:10:00Z</cp:lastPrinted>
  <dcterms:created xsi:type="dcterms:W3CDTF">2024-04-16T09:46:00Z</dcterms:created>
  <dcterms:modified xsi:type="dcterms:W3CDTF">2024-04-16T09:46:00Z</dcterms:modified>
</cp:coreProperties>
</file>